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FC17E" w14:textId="3DE888EE" w:rsidR="00DA15FD" w:rsidRPr="00671393" w:rsidRDefault="00DA15FD" w:rsidP="00D838CC">
      <w:pPr>
        <w:ind w:firstLine="0"/>
        <w:rPr>
          <w:sz w:val="24"/>
        </w:rPr>
      </w:pPr>
    </w:p>
    <w:p w14:paraId="3F57D0E9" w14:textId="03624418" w:rsidR="005235A8" w:rsidRPr="00B62A63" w:rsidRDefault="005235A8" w:rsidP="005235A8">
      <w:pPr>
        <w:pStyle w:val="af7"/>
        <w:suppressLineNumbers/>
        <w:suppressAutoHyphens/>
        <w:rPr>
          <w:b w:val="0"/>
        </w:rPr>
      </w:pPr>
    </w:p>
    <w:p w14:paraId="26F662DF" w14:textId="77777777" w:rsidR="005235A8" w:rsidRPr="00B62A63" w:rsidRDefault="005235A8" w:rsidP="005235A8">
      <w:pPr>
        <w:pStyle w:val="af7"/>
        <w:suppressLineNumbers/>
        <w:suppressAutoHyphens/>
        <w:rPr>
          <w:b w:val="0"/>
        </w:rPr>
      </w:pPr>
    </w:p>
    <w:p w14:paraId="553BD1E3" w14:textId="77777777" w:rsidR="005235A8" w:rsidRPr="00B62A63" w:rsidRDefault="005235A8" w:rsidP="005235A8">
      <w:pPr>
        <w:pStyle w:val="af7"/>
        <w:suppressLineNumbers/>
        <w:suppressAutoHyphens/>
        <w:rPr>
          <w:b w:val="0"/>
        </w:rPr>
      </w:pPr>
    </w:p>
    <w:p w14:paraId="72EFD93D" w14:textId="77777777" w:rsidR="005235A8" w:rsidRPr="00B62A63" w:rsidRDefault="005235A8" w:rsidP="005235A8">
      <w:pPr>
        <w:pStyle w:val="af7"/>
        <w:suppressLineNumbers/>
        <w:suppressAutoHyphens/>
        <w:rPr>
          <w:b w:val="0"/>
        </w:rPr>
      </w:pPr>
    </w:p>
    <w:p w14:paraId="766DE8F3" w14:textId="77777777" w:rsidR="005235A8" w:rsidRPr="00B62A63" w:rsidRDefault="005235A8" w:rsidP="005235A8">
      <w:pPr>
        <w:pStyle w:val="af7"/>
        <w:suppressLineNumbers/>
        <w:suppressAutoHyphens/>
        <w:rPr>
          <w:b w:val="0"/>
        </w:rPr>
      </w:pPr>
    </w:p>
    <w:p w14:paraId="718EB2C7" w14:textId="3284FCA2" w:rsidR="005235A8" w:rsidRPr="00B62A63" w:rsidRDefault="005235A8" w:rsidP="005235A8">
      <w:pPr>
        <w:pStyle w:val="af7"/>
        <w:suppressLineNumbers/>
        <w:suppressAutoHyphens/>
        <w:rPr>
          <w:b w:val="0"/>
        </w:rPr>
      </w:pPr>
    </w:p>
    <w:p w14:paraId="0A6D69EB" w14:textId="77777777" w:rsidR="005235A8" w:rsidRPr="00B62A63" w:rsidRDefault="005235A8" w:rsidP="005235A8">
      <w:pPr>
        <w:pStyle w:val="af7"/>
        <w:suppressLineNumbers/>
        <w:suppressAutoHyphens/>
        <w:rPr>
          <w:b w:val="0"/>
        </w:rPr>
      </w:pPr>
    </w:p>
    <w:p w14:paraId="228505F5" w14:textId="77777777" w:rsidR="005235A8" w:rsidRPr="00D33615" w:rsidRDefault="005235A8" w:rsidP="005235A8">
      <w:pPr>
        <w:pStyle w:val="af7"/>
        <w:suppressLineNumbers/>
        <w:suppressAutoHyphens/>
        <w:rPr>
          <w:sz w:val="24"/>
        </w:rPr>
      </w:pPr>
      <w:r>
        <w:rPr>
          <w:sz w:val="24"/>
        </w:rPr>
        <w:t>ЕСП.</w:t>
      </w:r>
      <w:r w:rsidRPr="00D33615">
        <w:rPr>
          <w:sz w:val="24"/>
        </w:rPr>
        <w:t>НАЧИСЛЕНИЯ</w:t>
      </w:r>
    </w:p>
    <w:p w14:paraId="64425A93" w14:textId="77777777" w:rsidR="005235A8" w:rsidRPr="00B62A63" w:rsidRDefault="005235A8" w:rsidP="005235A8">
      <w:pPr>
        <w:pStyle w:val="af7"/>
        <w:suppressLineNumbers/>
        <w:suppressAutoHyphens/>
        <w:rPr>
          <w:b w:val="0"/>
        </w:rPr>
      </w:pPr>
    </w:p>
    <w:p w14:paraId="609999AF" w14:textId="77777777" w:rsidR="005235A8" w:rsidRPr="00B62A63" w:rsidRDefault="005235A8" w:rsidP="00B62A63">
      <w:pPr>
        <w:ind w:firstLine="0"/>
        <w:jc w:val="center"/>
      </w:pPr>
    </w:p>
    <w:p w14:paraId="2AE710FC" w14:textId="7FA9B812" w:rsidR="00DA15FD" w:rsidRDefault="005235A8" w:rsidP="005235A8">
      <w:pPr>
        <w:pStyle w:val="aff"/>
        <w:jc w:val="center"/>
        <w:rPr>
          <w:b/>
          <w:bCs/>
          <w:sz w:val="24"/>
        </w:rPr>
      </w:pPr>
      <w:r w:rsidRPr="00D33615">
        <w:rPr>
          <w:sz w:val="24"/>
        </w:rPr>
        <w:t xml:space="preserve">РУКОВОДСТВО </w:t>
      </w:r>
      <w:r>
        <w:rPr>
          <w:sz w:val="24"/>
        </w:rPr>
        <w:t>АДМИНИСТРАТОРА</w:t>
      </w:r>
    </w:p>
    <w:p w14:paraId="7D836331" w14:textId="77777777" w:rsidR="00DA15FD" w:rsidRPr="00B62A63" w:rsidRDefault="00DA15FD" w:rsidP="00F84498">
      <w:pPr>
        <w:pStyle w:val="aff"/>
        <w:jc w:val="center"/>
        <w:rPr>
          <w:bCs/>
          <w:sz w:val="24"/>
        </w:rPr>
      </w:pPr>
    </w:p>
    <w:p w14:paraId="3481523A" w14:textId="77777777" w:rsidR="00DA15FD" w:rsidRPr="00B62A63" w:rsidRDefault="00DA15FD" w:rsidP="005B164C">
      <w:pPr>
        <w:pStyle w:val="aff"/>
        <w:jc w:val="center"/>
        <w:rPr>
          <w:bCs/>
          <w:sz w:val="24"/>
        </w:rPr>
      </w:pPr>
    </w:p>
    <w:p w14:paraId="779F0C6E" w14:textId="77777777" w:rsidR="008E35F7" w:rsidRPr="00B62A63" w:rsidRDefault="008E35F7" w:rsidP="005B164C">
      <w:pPr>
        <w:ind w:firstLine="0"/>
        <w:jc w:val="center"/>
      </w:pPr>
    </w:p>
    <w:p w14:paraId="2BACC489" w14:textId="77777777" w:rsidR="008E35F7" w:rsidRPr="00B62A63" w:rsidRDefault="008E35F7" w:rsidP="005B164C">
      <w:pPr>
        <w:ind w:firstLine="0"/>
        <w:jc w:val="center"/>
      </w:pPr>
    </w:p>
    <w:p w14:paraId="7BFC7AE1" w14:textId="4AAC7989" w:rsidR="000E5EE2" w:rsidRPr="00B62A63" w:rsidRDefault="000E5EE2" w:rsidP="005B164C">
      <w:pPr>
        <w:tabs>
          <w:tab w:val="left" w:pos="1909"/>
        </w:tabs>
        <w:ind w:firstLine="0"/>
        <w:jc w:val="center"/>
      </w:pPr>
    </w:p>
    <w:p w14:paraId="7067111E" w14:textId="77777777" w:rsidR="005B164C" w:rsidRPr="00B62A63" w:rsidRDefault="005B164C" w:rsidP="005B164C">
      <w:pPr>
        <w:tabs>
          <w:tab w:val="left" w:pos="1909"/>
        </w:tabs>
        <w:ind w:firstLine="0"/>
        <w:jc w:val="center"/>
      </w:pPr>
    </w:p>
    <w:p w14:paraId="3D08AE59" w14:textId="77777777" w:rsidR="005B164C" w:rsidRPr="00B62A63" w:rsidRDefault="005B164C" w:rsidP="005B164C">
      <w:pPr>
        <w:tabs>
          <w:tab w:val="left" w:pos="1909"/>
        </w:tabs>
        <w:ind w:firstLine="0"/>
        <w:jc w:val="center"/>
      </w:pPr>
    </w:p>
    <w:p w14:paraId="11156F51" w14:textId="77777777" w:rsidR="005B164C" w:rsidRPr="00B62A63" w:rsidRDefault="005B164C" w:rsidP="005B164C">
      <w:pPr>
        <w:tabs>
          <w:tab w:val="left" w:pos="1909"/>
        </w:tabs>
        <w:ind w:firstLine="0"/>
        <w:jc w:val="center"/>
      </w:pPr>
    </w:p>
    <w:p w14:paraId="7E5C27E0" w14:textId="77777777" w:rsidR="005B164C" w:rsidRPr="00B62A63" w:rsidRDefault="005B164C" w:rsidP="005B164C">
      <w:pPr>
        <w:tabs>
          <w:tab w:val="left" w:pos="1909"/>
        </w:tabs>
        <w:ind w:firstLine="0"/>
        <w:jc w:val="center"/>
      </w:pPr>
    </w:p>
    <w:p w14:paraId="3072B815" w14:textId="77777777" w:rsidR="005B164C" w:rsidRPr="00B62A63" w:rsidRDefault="005B164C" w:rsidP="005B164C">
      <w:pPr>
        <w:tabs>
          <w:tab w:val="left" w:pos="1909"/>
        </w:tabs>
        <w:ind w:firstLine="0"/>
        <w:jc w:val="center"/>
      </w:pPr>
    </w:p>
    <w:p w14:paraId="3C0CD346" w14:textId="77777777" w:rsidR="005B164C" w:rsidRPr="00B62A63" w:rsidRDefault="005B164C" w:rsidP="005B164C">
      <w:pPr>
        <w:tabs>
          <w:tab w:val="left" w:pos="1909"/>
        </w:tabs>
        <w:ind w:firstLine="0"/>
        <w:jc w:val="center"/>
      </w:pPr>
    </w:p>
    <w:p w14:paraId="5311EF82" w14:textId="77777777" w:rsidR="005B164C" w:rsidRPr="00B62A63" w:rsidRDefault="005B164C" w:rsidP="005B164C">
      <w:pPr>
        <w:tabs>
          <w:tab w:val="left" w:pos="1909"/>
        </w:tabs>
        <w:ind w:firstLine="0"/>
        <w:jc w:val="center"/>
      </w:pPr>
    </w:p>
    <w:p w14:paraId="721E2836" w14:textId="77777777" w:rsidR="005B164C" w:rsidRPr="00B62A63" w:rsidRDefault="005B164C" w:rsidP="005B164C">
      <w:pPr>
        <w:tabs>
          <w:tab w:val="left" w:pos="1909"/>
        </w:tabs>
        <w:ind w:firstLine="0"/>
        <w:jc w:val="center"/>
      </w:pPr>
    </w:p>
    <w:p w14:paraId="09F9A598" w14:textId="77777777" w:rsidR="005B164C" w:rsidRPr="00B62A63" w:rsidRDefault="005B164C" w:rsidP="005B164C">
      <w:pPr>
        <w:tabs>
          <w:tab w:val="left" w:pos="1909"/>
        </w:tabs>
        <w:ind w:firstLine="0"/>
        <w:jc w:val="center"/>
      </w:pPr>
    </w:p>
    <w:p w14:paraId="49526301" w14:textId="77777777" w:rsidR="005B164C" w:rsidRPr="00B62A63" w:rsidRDefault="005B164C" w:rsidP="005B164C">
      <w:pPr>
        <w:tabs>
          <w:tab w:val="left" w:pos="1909"/>
        </w:tabs>
        <w:ind w:firstLine="0"/>
        <w:jc w:val="center"/>
      </w:pPr>
    </w:p>
    <w:p w14:paraId="1CF38A51" w14:textId="77777777" w:rsidR="005B164C" w:rsidRPr="00B62A63" w:rsidRDefault="005B164C" w:rsidP="005B164C">
      <w:pPr>
        <w:tabs>
          <w:tab w:val="left" w:pos="1909"/>
        </w:tabs>
        <w:ind w:firstLine="0"/>
        <w:jc w:val="center"/>
      </w:pPr>
    </w:p>
    <w:p w14:paraId="20031675" w14:textId="77777777" w:rsidR="000E5EE2" w:rsidRPr="00B62A63" w:rsidRDefault="000E5EE2" w:rsidP="005B164C">
      <w:pPr>
        <w:ind w:firstLine="0"/>
        <w:jc w:val="center"/>
      </w:pPr>
    </w:p>
    <w:p w14:paraId="0347DAB4" w14:textId="5D17A558" w:rsidR="00DA15FD" w:rsidRPr="00293742" w:rsidRDefault="00DA15FD" w:rsidP="00293742">
      <w:pPr>
        <w:pStyle w:val="aff"/>
        <w:jc w:val="center"/>
        <w:rPr>
          <w:b/>
          <w:sz w:val="24"/>
        </w:rPr>
        <w:sectPr w:rsidR="00DA15FD" w:rsidRPr="00293742" w:rsidSect="00702D77">
          <w:headerReference w:type="even" r:id="rId8"/>
          <w:headerReference w:type="default" r:id="rId9"/>
          <w:footerReference w:type="even" r:id="rId10"/>
          <w:footerReference w:type="default" r:id="rId11"/>
          <w:headerReference w:type="first" r:id="rId12"/>
          <w:footerReference w:type="first" r:id="rId13"/>
          <w:pgSz w:w="11906" w:h="16838" w:code="9"/>
          <w:pgMar w:top="1418" w:right="567" w:bottom="851" w:left="1701" w:header="153" w:footer="1094" w:gutter="0"/>
          <w:pgNumType w:start="1"/>
          <w:cols w:space="720"/>
          <w:titlePg/>
        </w:sectPr>
      </w:pPr>
      <w:r w:rsidRPr="00D33615">
        <w:rPr>
          <w:b/>
          <w:bCs/>
          <w:sz w:val="24"/>
        </w:rPr>
        <w:t xml:space="preserve">Москва </w:t>
      </w:r>
      <w:r w:rsidR="00DC7B4B" w:rsidRPr="00D33615">
        <w:rPr>
          <w:b/>
          <w:bCs/>
          <w:sz w:val="24"/>
        </w:rPr>
        <w:t>20</w:t>
      </w:r>
      <w:r w:rsidR="00293742">
        <w:rPr>
          <w:b/>
          <w:bCs/>
          <w:sz w:val="24"/>
        </w:rPr>
        <w:t>21</w:t>
      </w:r>
    </w:p>
    <w:p w14:paraId="3B0A3209" w14:textId="011065B5" w:rsidR="004000DA" w:rsidRDefault="004000DA">
      <w:pPr>
        <w:pStyle w:val="17"/>
        <w:rPr>
          <w:b/>
          <w:bCs/>
          <w:sz w:val="24"/>
        </w:rPr>
      </w:pPr>
      <w:r>
        <w:rPr>
          <w:b/>
          <w:bCs/>
          <w:sz w:val="24"/>
        </w:rPr>
        <w:lastRenderedPageBreak/>
        <w:t>Содержание</w:t>
      </w:r>
    </w:p>
    <w:p w14:paraId="0A43D590" w14:textId="2E678181" w:rsidR="00D81E01" w:rsidRDefault="00DD13B4">
      <w:pPr>
        <w:pStyle w:val="17"/>
        <w:rPr>
          <w:rFonts w:asciiTheme="minorHAnsi" w:eastAsiaTheme="minorEastAsia" w:hAnsiTheme="minorHAnsi" w:cstheme="minorBidi"/>
          <w:sz w:val="22"/>
          <w:szCs w:val="22"/>
        </w:rPr>
      </w:pPr>
      <w:r>
        <w:rPr>
          <w:b/>
          <w:bCs/>
          <w:sz w:val="24"/>
        </w:rPr>
        <w:fldChar w:fldCharType="begin"/>
      </w:r>
      <w:r>
        <w:rPr>
          <w:b/>
          <w:bCs/>
          <w:sz w:val="24"/>
        </w:rPr>
        <w:instrText xml:space="preserve"> TOC \o "1-5" \h \z \u </w:instrText>
      </w:r>
      <w:r>
        <w:rPr>
          <w:b/>
          <w:bCs/>
          <w:sz w:val="24"/>
        </w:rPr>
        <w:fldChar w:fldCharType="separate"/>
      </w:r>
      <w:hyperlink w:anchor="_Toc59653903" w:history="1">
        <w:r w:rsidR="00D81E01" w:rsidRPr="00414094">
          <w:rPr>
            <w:rStyle w:val="aff9"/>
          </w:rPr>
          <w:t>1. Введение</w:t>
        </w:r>
        <w:r w:rsidR="00D81E01">
          <w:rPr>
            <w:webHidden/>
          </w:rPr>
          <w:tab/>
        </w:r>
        <w:r w:rsidR="00D81E01">
          <w:rPr>
            <w:webHidden/>
          </w:rPr>
          <w:fldChar w:fldCharType="begin"/>
        </w:r>
        <w:r w:rsidR="00D81E01">
          <w:rPr>
            <w:webHidden/>
          </w:rPr>
          <w:instrText xml:space="preserve"> PAGEREF _Toc59653903 \h </w:instrText>
        </w:r>
        <w:r w:rsidR="00D81E01">
          <w:rPr>
            <w:webHidden/>
          </w:rPr>
        </w:r>
        <w:r w:rsidR="00D81E01">
          <w:rPr>
            <w:webHidden/>
          </w:rPr>
          <w:fldChar w:fldCharType="separate"/>
        </w:r>
        <w:r w:rsidR="00D81E01">
          <w:rPr>
            <w:webHidden/>
          </w:rPr>
          <w:t>9</w:t>
        </w:r>
        <w:r w:rsidR="00D81E01">
          <w:rPr>
            <w:webHidden/>
          </w:rPr>
          <w:fldChar w:fldCharType="end"/>
        </w:r>
      </w:hyperlink>
    </w:p>
    <w:p w14:paraId="6764BA8B" w14:textId="3D3A3379" w:rsidR="00D81E01" w:rsidRDefault="00D81E01">
      <w:pPr>
        <w:pStyle w:val="28"/>
        <w:rPr>
          <w:rFonts w:asciiTheme="minorHAnsi" w:eastAsiaTheme="minorEastAsia" w:hAnsiTheme="minorHAnsi" w:cstheme="minorBidi"/>
          <w:sz w:val="22"/>
          <w:szCs w:val="22"/>
        </w:rPr>
      </w:pPr>
      <w:hyperlink w:anchor="_Toc59653905" w:history="1">
        <w:r w:rsidRPr="00414094">
          <w:rPr>
            <w:rStyle w:val="aff9"/>
          </w:rPr>
          <w:t>1.1</w:t>
        </w:r>
        <w:r>
          <w:rPr>
            <w:rFonts w:asciiTheme="minorHAnsi" w:eastAsiaTheme="minorEastAsia" w:hAnsiTheme="minorHAnsi" w:cstheme="minorBidi"/>
            <w:sz w:val="22"/>
            <w:szCs w:val="22"/>
          </w:rPr>
          <w:tab/>
        </w:r>
        <w:r w:rsidRPr="00414094">
          <w:rPr>
            <w:rStyle w:val="aff9"/>
          </w:rPr>
          <w:t>Область применения</w:t>
        </w:r>
        <w:r>
          <w:rPr>
            <w:webHidden/>
          </w:rPr>
          <w:tab/>
        </w:r>
        <w:r>
          <w:rPr>
            <w:webHidden/>
          </w:rPr>
          <w:fldChar w:fldCharType="begin"/>
        </w:r>
        <w:r>
          <w:rPr>
            <w:webHidden/>
          </w:rPr>
          <w:instrText xml:space="preserve"> PAGEREF _Toc59653905 \h </w:instrText>
        </w:r>
        <w:r>
          <w:rPr>
            <w:webHidden/>
          </w:rPr>
        </w:r>
        <w:r>
          <w:rPr>
            <w:webHidden/>
          </w:rPr>
          <w:fldChar w:fldCharType="separate"/>
        </w:r>
        <w:r>
          <w:rPr>
            <w:webHidden/>
          </w:rPr>
          <w:t>9</w:t>
        </w:r>
        <w:r>
          <w:rPr>
            <w:webHidden/>
          </w:rPr>
          <w:fldChar w:fldCharType="end"/>
        </w:r>
      </w:hyperlink>
    </w:p>
    <w:p w14:paraId="1E556068" w14:textId="22959CDE" w:rsidR="00D81E01" w:rsidRDefault="00D81E01">
      <w:pPr>
        <w:pStyle w:val="28"/>
        <w:rPr>
          <w:rFonts w:asciiTheme="minorHAnsi" w:eastAsiaTheme="minorEastAsia" w:hAnsiTheme="minorHAnsi" w:cstheme="minorBidi"/>
          <w:sz w:val="22"/>
          <w:szCs w:val="22"/>
        </w:rPr>
      </w:pPr>
      <w:hyperlink w:anchor="_Toc59653906" w:history="1">
        <w:r w:rsidRPr="00414094">
          <w:rPr>
            <w:rStyle w:val="aff9"/>
          </w:rPr>
          <w:t>1.2</w:t>
        </w:r>
        <w:r>
          <w:rPr>
            <w:rFonts w:asciiTheme="minorHAnsi" w:eastAsiaTheme="minorEastAsia" w:hAnsiTheme="minorHAnsi" w:cstheme="minorBidi"/>
            <w:sz w:val="22"/>
            <w:szCs w:val="22"/>
          </w:rPr>
          <w:tab/>
        </w:r>
        <w:r w:rsidRPr="00414094">
          <w:rPr>
            <w:rStyle w:val="aff9"/>
          </w:rPr>
          <w:t>Краткое описание возможностей</w:t>
        </w:r>
        <w:r>
          <w:rPr>
            <w:webHidden/>
          </w:rPr>
          <w:tab/>
        </w:r>
        <w:r>
          <w:rPr>
            <w:webHidden/>
          </w:rPr>
          <w:fldChar w:fldCharType="begin"/>
        </w:r>
        <w:r>
          <w:rPr>
            <w:webHidden/>
          </w:rPr>
          <w:instrText xml:space="preserve"> PAGEREF _Toc59653906 \h </w:instrText>
        </w:r>
        <w:r>
          <w:rPr>
            <w:webHidden/>
          </w:rPr>
        </w:r>
        <w:r>
          <w:rPr>
            <w:webHidden/>
          </w:rPr>
          <w:fldChar w:fldCharType="separate"/>
        </w:r>
        <w:r>
          <w:rPr>
            <w:webHidden/>
          </w:rPr>
          <w:t>9</w:t>
        </w:r>
        <w:r>
          <w:rPr>
            <w:webHidden/>
          </w:rPr>
          <w:fldChar w:fldCharType="end"/>
        </w:r>
      </w:hyperlink>
    </w:p>
    <w:p w14:paraId="4C603D90" w14:textId="31245331" w:rsidR="00D81E01" w:rsidRDefault="00D81E01">
      <w:pPr>
        <w:pStyle w:val="28"/>
        <w:rPr>
          <w:rFonts w:asciiTheme="minorHAnsi" w:eastAsiaTheme="minorEastAsia" w:hAnsiTheme="minorHAnsi" w:cstheme="minorBidi"/>
          <w:sz w:val="22"/>
          <w:szCs w:val="22"/>
        </w:rPr>
      </w:pPr>
      <w:hyperlink w:anchor="_Toc59653907" w:history="1">
        <w:r w:rsidRPr="00414094">
          <w:rPr>
            <w:rStyle w:val="aff9"/>
          </w:rPr>
          <w:t>1.3</w:t>
        </w:r>
        <w:r>
          <w:rPr>
            <w:rFonts w:asciiTheme="minorHAnsi" w:eastAsiaTheme="minorEastAsia" w:hAnsiTheme="minorHAnsi" w:cstheme="minorBidi"/>
            <w:sz w:val="22"/>
            <w:szCs w:val="22"/>
          </w:rPr>
          <w:tab/>
        </w:r>
        <w:r w:rsidRPr="00414094">
          <w:rPr>
            <w:rStyle w:val="aff9"/>
          </w:rPr>
          <w:t>Уровень подготовки пользователя</w:t>
        </w:r>
        <w:r>
          <w:rPr>
            <w:webHidden/>
          </w:rPr>
          <w:tab/>
        </w:r>
        <w:r>
          <w:rPr>
            <w:webHidden/>
          </w:rPr>
          <w:fldChar w:fldCharType="begin"/>
        </w:r>
        <w:r>
          <w:rPr>
            <w:webHidden/>
          </w:rPr>
          <w:instrText xml:space="preserve"> PAGEREF _Toc59653907 \h </w:instrText>
        </w:r>
        <w:r>
          <w:rPr>
            <w:webHidden/>
          </w:rPr>
        </w:r>
        <w:r>
          <w:rPr>
            <w:webHidden/>
          </w:rPr>
          <w:fldChar w:fldCharType="separate"/>
        </w:r>
        <w:r>
          <w:rPr>
            <w:webHidden/>
          </w:rPr>
          <w:t>9</w:t>
        </w:r>
        <w:r>
          <w:rPr>
            <w:webHidden/>
          </w:rPr>
          <w:fldChar w:fldCharType="end"/>
        </w:r>
      </w:hyperlink>
    </w:p>
    <w:p w14:paraId="2326979A" w14:textId="3DCC1684" w:rsidR="00D81E01" w:rsidRDefault="00D81E01">
      <w:pPr>
        <w:pStyle w:val="28"/>
        <w:rPr>
          <w:rFonts w:asciiTheme="minorHAnsi" w:eastAsiaTheme="minorEastAsia" w:hAnsiTheme="minorHAnsi" w:cstheme="minorBidi"/>
          <w:sz w:val="22"/>
          <w:szCs w:val="22"/>
        </w:rPr>
      </w:pPr>
      <w:hyperlink w:anchor="_Toc59653908" w:history="1">
        <w:r w:rsidRPr="00414094">
          <w:rPr>
            <w:rStyle w:val="aff9"/>
          </w:rPr>
          <w:t>1.4</w:t>
        </w:r>
        <w:r>
          <w:rPr>
            <w:rFonts w:asciiTheme="minorHAnsi" w:eastAsiaTheme="minorEastAsia" w:hAnsiTheme="minorHAnsi" w:cstheme="minorBidi"/>
            <w:sz w:val="22"/>
            <w:szCs w:val="22"/>
          </w:rPr>
          <w:tab/>
        </w:r>
        <w:r w:rsidRPr="00414094">
          <w:rPr>
            <w:rStyle w:val="aff9"/>
          </w:rPr>
          <w:t>Перечень эксплуатационной документации, с которыми необходимо ознакомиться пользователю.</w:t>
        </w:r>
        <w:r>
          <w:rPr>
            <w:webHidden/>
          </w:rPr>
          <w:tab/>
        </w:r>
        <w:r>
          <w:rPr>
            <w:webHidden/>
          </w:rPr>
          <w:fldChar w:fldCharType="begin"/>
        </w:r>
        <w:r>
          <w:rPr>
            <w:webHidden/>
          </w:rPr>
          <w:instrText xml:space="preserve"> PAGEREF _Toc59653908 \h </w:instrText>
        </w:r>
        <w:r>
          <w:rPr>
            <w:webHidden/>
          </w:rPr>
        </w:r>
        <w:r>
          <w:rPr>
            <w:webHidden/>
          </w:rPr>
          <w:fldChar w:fldCharType="separate"/>
        </w:r>
        <w:r>
          <w:rPr>
            <w:webHidden/>
          </w:rPr>
          <w:t>9</w:t>
        </w:r>
        <w:r>
          <w:rPr>
            <w:webHidden/>
          </w:rPr>
          <w:fldChar w:fldCharType="end"/>
        </w:r>
      </w:hyperlink>
    </w:p>
    <w:p w14:paraId="1A92C411" w14:textId="408C1E6D" w:rsidR="00D81E01" w:rsidRDefault="00D81E01">
      <w:pPr>
        <w:pStyle w:val="17"/>
        <w:rPr>
          <w:rFonts w:asciiTheme="minorHAnsi" w:eastAsiaTheme="minorEastAsia" w:hAnsiTheme="minorHAnsi" w:cstheme="minorBidi"/>
          <w:sz w:val="22"/>
          <w:szCs w:val="22"/>
        </w:rPr>
      </w:pPr>
      <w:hyperlink w:anchor="_Toc59653909" w:history="1">
        <w:r w:rsidRPr="00414094">
          <w:rPr>
            <w:rStyle w:val="aff9"/>
          </w:rPr>
          <w:t>2. Назначение и условия применения</w:t>
        </w:r>
        <w:r>
          <w:rPr>
            <w:webHidden/>
          </w:rPr>
          <w:tab/>
        </w:r>
        <w:r>
          <w:rPr>
            <w:webHidden/>
          </w:rPr>
          <w:fldChar w:fldCharType="begin"/>
        </w:r>
        <w:r>
          <w:rPr>
            <w:webHidden/>
          </w:rPr>
          <w:instrText xml:space="preserve"> PAGEREF _Toc59653909 \h </w:instrText>
        </w:r>
        <w:r>
          <w:rPr>
            <w:webHidden/>
          </w:rPr>
        </w:r>
        <w:r>
          <w:rPr>
            <w:webHidden/>
          </w:rPr>
          <w:fldChar w:fldCharType="separate"/>
        </w:r>
        <w:r>
          <w:rPr>
            <w:webHidden/>
          </w:rPr>
          <w:t>10</w:t>
        </w:r>
        <w:r>
          <w:rPr>
            <w:webHidden/>
          </w:rPr>
          <w:fldChar w:fldCharType="end"/>
        </w:r>
      </w:hyperlink>
    </w:p>
    <w:p w14:paraId="0B7880D8" w14:textId="3C1F85E5" w:rsidR="00D81E01" w:rsidRDefault="00D81E01">
      <w:pPr>
        <w:pStyle w:val="28"/>
        <w:rPr>
          <w:rFonts w:asciiTheme="minorHAnsi" w:eastAsiaTheme="minorEastAsia" w:hAnsiTheme="minorHAnsi" w:cstheme="minorBidi"/>
          <w:sz w:val="22"/>
          <w:szCs w:val="22"/>
        </w:rPr>
      </w:pPr>
      <w:hyperlink w:anchor="_Toc59653912" w:history="1">
        <w:r w:rsidRPr="00414094">
          <w:rPr>
            <w:rStyle w:val="aff9"/>
          </w:rPr>
          <w:t>2.1</w:t>
        </w:r>
        <w:r>
          <w:rPr>
            <w:rFonts w:asciiTheme="minorHAnsi" w:eastAsiaTheme="minorEastAsia" w:hAnsiTheme="minorHAnsi" w:cstheme="minorBidi"/>
            <w:sz w:val="22"/>
            <w:szCs w:val="22"/>
          </w:rPr>
          <w:tab/>
        </w:r>
        <w:r w:rsidRPr="00414094">
          <w:rPr>
            <w:rStyle w:val="aff9"/>
          </w:rPr>
          <w:t>Виды деятельности, функции, для автоматизации которых предназначено данное средство автоматизации</w:t>
        </w:r>
        <w:r>
          <w:rPr>
            <w:webHidden/>
          </w:rPr>
          <w:tab/>
        </w:r>
        <w:r>
          <w:rPr>
            <w:webHidden/>
          </w:rPr>
          <w:fldChar w:fldCharType="begin"/>
        </w:r>
        <w:r>
          <w:rPr>
            <w:webHidden/>
          </w:rPr>
          <w:instrText xml:space="preserve"> PAGEREF _Toc59653912 \h </w:instrText>
        </w:r>
        <w:r>
          <w:rPr>
            <w:webHidden/>
          </w:rPr>
        </w:r>
        <w:r>
          <w:rPr>
            <w:webHidden/>
          </w:rPr>
          <w:fldChar w:fldCharType="separate"/>
        </w:r>
        <w:r>
          <w:rPr>
            <w:webHidden/>
          </w:rPr>
          <w:t>10</w:t>
        </w:r>
        <w:r>
          <w:rPr>
            <w:webHidden/>
          </w:rPr>
          <w:fldChar w:fldCharType="end"/>
        </w:r>
      </w:hyperlink>
    </w:p>
    <w:p w14:paraId="28F38895" w14:textId="31A33F62" w:rsidR="00D81E01" w:rsidRDefault="00D81E01">
      <w:pPr>
        <w:pStyle w:val="28"/>
        <w:rPr>
          <w:rFonts w:asciiTheme="minorHAnsi" w:eastAsiaTheme="minorEastAsia" w:hAnsiTheme="minorHAnsi" w:cstheme="minorBidi"/>
          <w:sz w:val="22"/>
          <w:szCs w:val="22"/>
        </w:rPr>
      </w:pPr>
      <w:hyperlink w:anchor="_Toc59653913" w:history="1">
        <w:r w:rsidRPr="00414094">
          <w:rPr>
            <w:rStyle w:val="aff9"/>
          </w:rPr>
          <w:t>2.2</w:t>
        </w:r>
        <w:r>
          <w:rPr>
            <w:rFonts w:asciiTheme="minorHAnsi" w:eastAsiaTheme="minorEastAsia" w:hAnsiTheme="minorHAnsi" w:cstheme="minorBidi"/>
            <w:sz w:val="22"/>
            <w:szCs w:val="22"/>
          </w:rPr>
          <w:tab/>
        </w:r>
        <w:r w:rsidRPr="00414094">
          <w:rPr>
            <w:rStyle w:val="aff9"/>
          </w:rPr>
          <w:t>Условия, при соблюдении (выполнении, наступлении) которых обеспечивается применение средства автоматизации</w:t>
        </w:r>
        <w:r>
          <w:rPr>
            <w:webHidden/>
          </w:rPr>
          <w:tab/>
        </w:r>
        <w:r>
          <w:rPr>
            <w:webHidden/>
          </w:rPr>
          <w:fldChar w:fldCharType="begin"/>
        </w:r>
        <w:r>
          <w:rPr>
            <w:webHidden/>
          </w:rPr>
          <w:instrText xml:space="preserve"> PAGEREF _Toc59653913 \h </w:instrText>
        </w:r>
        <w:r>
          <w:rPr>
            <w:webHidden/>
          </w:rPr>
        </w:r>
        <w:r>
          <w:rPr>
            <w:webHidden/>
          </w:rPr>
          <w:fldChar w:fldCharType="separate"/>
        </w:r>
        <w:r>
          <w:rPr>
            <w:webHidden/>
          </w:rPr>
          <w:t>10</w:t>
        </w:r>
        <w:r>
          <w:rPr>
            <w:webHidden/>
          </w:rPr>
          <w:fldChar w:fldCharType="end"/>
        </w:r>
      </w:hyperlink>
    </w:p>
    <w:p w14:paraId="21CB72C1" w14:textId="074D6CE2" w:rsidR="00D81E01" w:rsidRDefault="00D81E01">
      <w:pPr>
        <w:pStyle w:val="17"/>
        <w:rPr>
          <w:rFonts w:asciiTheme="minorHAnsi" w:eastAsiaTheme="minorEastAsia" w:hAnsiTheme="minorHAnsi" w:cstheme="minorBidi"/>
          <w:sz w:val="22"/>
          <w:szCs w:val="22"/>
        </w:rPr>
      </w:pPr>
      <w:hyperlink w:anchor="_Toc59653914" w:history="1">
        <w:r w:rsidRPr="00414094">
          <w:rPr>
            <w:rStyle w:val="aff9"/>
          </w:rPr>
          <w:t>3. Подготовка к работе</w:t>
        </w:r>
        <w:r>
          <w:rPr>
            <w:webHidden/>
          </w:rPr>
          <w:tab/>
        </w:r>
        <w:r>
          <w:rPr>
            <w:webHidden/>
          </w:rPr>
          <w:fldChar w:fldCharType="begin"/>
        </w:r>
        <w:r>
          <w:rPr>
            <w:webHidden/>
          </w:rPr>
          <w:instrText xml:space="preserve"> PAGEREF _Toc59653914 \h </w:instrText>
        </w:r>
        <w:r>
          <w:rPr>
            <w:webHidden/>
          </w:rPr>
        </w:r>
        <w:r>
          <w:rPr>
            <w:webHidden/>
          </w:rPr>
          <w:fldChar w:fldCharType="separate"/>
        </w:r>
        <w:r>
          <w:rPr>
            <w:webHidden/>
          </w:rPr>
          <w:t>12</w:t>
        </w:r>
        <w:r>
          <w:rPr>
            <w:webHidden/>
          </w:rPr>
          <w:fldChar w:fldCharType="end"/>
        </w:r>
      </w:hyperlink>
    </w:p>
    <w:p w14:paraId="14FE198D" w14:textId="0BA9AFCA" w:rsidR="00D81E01" w:rsidRDefault="00D81E01">
      <w:pPr>
        <w:pStyle w:val="28"/>
        <w:rPr>
          <w:rFonts w:asciiTheme="minorHAnsi" w:eastAsiaTheme="minorEastAsia" w:hAnsiTheme="minorHAnsi" w:cstheme="minorBidi"/>
          <w:sz w:val="22"/>
          <w:szCs w:val="22"/>
        </w:rPr>
      </w:pPr>
      <w:hyperlink w:anchor="_Toc59653916" w:history="1">
        <w:r w:rsidRPr="00414094">
          <w:rPr>
            <w:rStyle w:val="aff9"/>
          </w:rPr>
          <w:t>3.1</w:t>
        </w:r>
        <w:r>
          <w:rPr>
            <w:rFonts w:asciiTheme="minorHAnsi" w:eastAsiaTheme="minorEastAsia" w:hAnsiTheme="minorHAnsi" w:cstheme="minorBidi"/>
            <w:sz w:val="22"/>
            <w:szCs w:val="22"/>
          </w:rPr>
          <w:tab/>
        </w:r>
        <w:r w:rsidRPr="00414094">
          <w:rPr>
            <w:rStyle w:val="aff9"/>
          </w:rPr>
          <w:t>Порядок загрузки данных и программ</w:t>
        </w:r>
        <w:r>
          <w:rPr>
            <w:webHidden/>
          </w:rPr>
          <w:tab/>
        </w:r>
        <w:r>
          <w:rPr>
            <w:webHidden/>
          </w:rPr>
          <w:fldChar w:fldCharType="begin"/>
        </w:r>
        <w:r>
          <w:rPr>
            <w:webHidden/>
          </w:rPr>
          <w:instrText xml:space="preserve"> PAGEREF _Toc59653916 \h </w:instrText>
        </w:r>
        <w:r>
          <w:rPr>
            <w:webHidden/>
          </w:rPr>
        </w:r>
        <w:r>
          <w:rPr>
            <w:webHidden/>
          </w:rPr>
          <w:fldChar w:fldCharType="separate"/>
        </w:r>
        <w:r>
          <w:rPr>
            <w:webHidden/>
          </w:rPr>
          <w:t>12</w:t>
        </w:r>
        <w:r>
          <w:rPr>
            <w:webHidden/>
          </w:rPr>
          <w:fldChar w:fldCharType="end"/>
        </w:r>
      </w:hyperlink>
    </w:p>
    <w:p w14:paraId="7326FBFA" w14:textId="21A6A03E" w:rsidR="00D81E01" w:rsidRDefault="00D81E01">
      <w:pPr>
        <w:pStyle w:val="28"/>
        <w:rPr>
          <w:rFonts w:asciiTheme="minorHAnsi" w:eastAsiaTheme="minorEastAsia" w:hAnsiTheme="minorHAnsi" w:cstheme="minorBidi"/>
          <w:sz w:val="22"/>
          <w:szCs w:val="22"/>
        </w:rPr>
      </w:pPr>
      <w:hyperlink w:anchor="_Toc59653917" w:history="1">
        <w:r w:rsidRPr="00414094">
          <w:rPr>
            <w:rStyle w:val="aff9"/>
          </w:rPr>
          <w:t>3.2</w:t>
        </w:r>
        <w:r>
          <w:rPr>
            <w:rFonts w:asciiTheme="minorHAnsi" w:eastAsiaTheme="minorEastAsia" w:hAnsiTheme="minorHAnsi" w:cstheme="minorBidi"/>
            <w:sz w:val="22"/>
            <w:szCs w:val="22"/>
          </w:rPr>
          <w:tab/>
        </w:r>
        <w:r w:rsidRPr="00414094">
          <w:rPr>
            <w:rStyle w:val="aff9"/>
          </w:rPr>
          <w:t>Порядок проверки работоспособности</w:t>
        </w:r>
        <w:r>
          <w:rPr>
            <w:webHidden/>
          </w:rPr>
          <w:tab/>
        </w:r>
        <w:r>
          <w:rPr>
            <w:webHidden/>
          </w:rPr>
          <w:fldChar w:fldCharType="begin"/>
        </w:r>
        <w:r>
          <w:rPr>
            <w:webHidden/>
          </w:rPr>
          <w:instrText xml:space="preserve"> PAGEREF _Toc59653917 \h </w:instrText>
        </w:r>
        <w:r>
          <w:rPr>
            <w:webHidden/>
          </w:rPr>
        </w:r>
        <w:r>
          <w:rPr>
            <w:webHidden/>
          </w:rPr>
          <w:fldChar w:fldCharType="separate"/>
        </w:r>
        <w:r>
          <w:rPr>
            <w:webHidden/>
          </w:rPr>
          <w:t>12</w:t>
        </w:r>
        <w:r>
          <w:rPr>
            <w:webHidden/>
          </w:rPr>
          <w:fldChar w:fldCharType="end"/>
        </w:r>
      </w:hyperlink>
    </w:p>
    <w:p w14:paraId="399DAA25" w14:textId="07CB11FF" w:rsidR="00D81E01" w:rsidRDefault="00D81E01">
      <w:pPr>
        <w:pStyle w:val="28"/>
        <w:rPr>
          <w:rFonts w:asciiTheme="minorHAnsi" w:eastAsiaTheme="minorEastAsia" w:hAnsiTheme="minorHAnsi" w:cstheme="minorBidi"/>
          <w:sz w:val="22"/>
          <w:szCs w:val="22"/>
        </w:rPr>
      </w:pPr>
      <w:hyperlink w:anchor="_Toc59653918" w:history="1">
        <w:r w:rsidRPr="00414094">
          <w:rPr>
            <w:rStyle w:val="aff9"/>
          </w:rPr>
          <w:t>3.3</w:t>
        </w:r>
        <w:r>
          <w:rPr>
            <w:rFonts w:asciiTheme="minorHAnsi" w:eastAsiaTheme="minorEastAsia" w:hAnsiTheme="minorHAnsi" w:cstheme="minorBidi"/>
            <w:sz w:val="22"/>
            <w:szCs w:val="22"/>
          </w:rPr>
          <w:tab/>
        </w:r>
        <w:r w:rsidRPr="00414094">
          <w:rPr>
            <w:rStyle w:val="aff9"/>
          </w:rPr>
          <w:t>Предусловия для начала работы в системе</w:t>
        </w:r>
        <w:r>
          <w:rPr>
            <w:webHidden/>
          </w:rPr>
          <w:tab/>
        </w:r>
        <w:r>
          <w:rPr>
            <w:webHidden/>
          </w:rPr>
          <w:fldChar w:fldCharType="begin"/>
        </w:r>
        <w:r>
          <w:rPr>
            <w:webHidden/>
          </w:rPr>
          <w:instrText xml:space="preserve"> PAGEREF _Toc59653918 \h </w:instrText>
        </w:r>
        <w:r>
          <w:rPr>
            <w:webHidden/>
          </w:rPr>
        </w:r>
        <w:r>
          <w:rPr>
            <w:webHidden/>
          </w:rPr>
          <w:fldChar w:fldCharType="separate"/>
        </w:r>
        <w:r>
          <w:rPr>
            <w:webHidden/>
          </w:rPr>
          <w:t>13</w:t>
        </w:r>
        <w:r>
          <w:rPr>
            <w:webHidden/>
          </w:rPr>
          <w:fldChar w:fldCharType="end"/>
        </w:r>
      </w:hyperlink>
    </w:p>
    <w:p w14:paraId="70951EE3" w14:textId="0C1BE8D4" w:rsidR="00D81E01" w:rsidRDefault="00D81E01">
      <w:pPr>
        <w:pStyle w:val="17"/>
        <w:rPr>
          <w:rFonts w:asciiTheme="minorHAnsi" w:eastAsiaTheme="minorEastAsia" w:hAnsiTheme="minorHAnsi" w:cstheme="minorBidi"/>
          <w:sz w:val="22"/>
          <w:szCs w:val="22"/>
        </w:rPr>
      </w:pPr>
      <w:hyperlink w:anchor="_Toc59653919" w:history="1">
        <w:r w:rsidRPr="00414094">
          <w:rPr>
            <w:rStyle w:val="aff9"/>
          </w:rPr>
          <w:t>4. Описание выполняемых в Системе функций, задач, комплексов задач, процедур</w:t>
        </w:r>
        <w:r>
          <w:rPr>
            <w:webHidden/>
          </w:rPr>
          <w:tab/>
        </w:r>
        <w:r>
          <w:rPr>
            <w:webHidden/>
          </w:rPr>
          <w:fldChar w:fldCharType="begin"/>
        </w:r>
        <w:r>
          <w:rPr>
            <w:webHidden/>
          </w:rPr>
          <w:instrText xml:space="preserve"> PAGEREF _Toc59653919 \h </w:instrText>
        </w:r>
        <w:r>
          <w:rPr>
            <w:webHidden/>
          </w:rPr>
        </w:r>
        <w:r>
          <w:rPr>
            <w:webHidden/>
          </w:rPr>
          <w:fldChar w:fldCharType="separate"/>
        </w:r>
        <w:r>
          <w:rPr>
            <w:webHidden/>
          </w:rPr>
          <w:t>14</w:t>
        </w:r>
        <w:r>
          <w:rPr>
            <w:webHidden/>
          </w:rPr>
          <w:fldChar w:fldCharType="end"/>
        </w:r>
      </w:hyperlink>
    </w:p>
    <w:p w14:paraId="23CED551" w14:textId="5755C59B" w:rsidR="00D81E01" w:rsidRDefault="00D81E01">
      <w:pPr>
        <w:pStyle w:val="28"/>
        <w:rPr>
          <w:rFonts w:asciiTheme="minorHAnsi" w:eastAsiaTheme="minorEastAsia" w:hAnsiTheme="minorHAnsi" w:cstheme="minorBidi"/>
          <w:sz w:val="22"/>
          <w:szCs w:val="22"/>
        </w:rPr>
      </w:pPr>
      <w:hyperlink w:anchor="_Toc59653921" w:history="1">
        <w:r w:rsidRPr="00414094">
          <w:rPr>
            <w:rStyle w:val="aff9"/>
          </w:rPr>
          <w:t>4.1</w:t>
        </w:r>
        <w:r>
          <w:rPr>
            <w:rFonts w:asciiTheme="minorHAnsi" w:eastAsiaTheme="minorEastAsia" w:hAnsiTheme="minorHAnsi" w:cstheme="minorBidi"/>
            <w:sz w:val="22"/>
            <w:szCs w:val="22"/>
          </w:rPr>
          <w:tab/>
        </w:r>
        <w:r w:rsidRPr="00414094">
          <w:rPr>
            <w:rStyle w:val="aff9"/>
          </w:rPr>
          <w:t>Роли администраторов в системе</w:t>
        </w:r>
        <w:r>
          <w:rPr>
            <w:webHidden/>
          </w:rPr>
          <w:tab/>
        </w:r>
        <w:r>
          <w:rPr>
            <w:webHidden/>
          </w:rPr>
          <w:fldChar w:fldCharType="begin"/>
        </w:r>
        <w:r>
          <w:rPr>
            <w:webHidden/>
          </w:rPr>
          <w:instrText xml:space="preserve"> PAGEREF _Toc59653921 \h </w:instrText>
        </w:r>
        <w:r>
          <w:rPr>
            <w:webHidden/>
          </w:rPr>
        </w:r>
        <w:r>
          <w:rPr>
            <w:webHidden/>
          </w:rPr>
          <w:fldChar w:fldCharType="separate"/>
        </w:r>
        <w:r>
          <w:rPr>
            <w:webHidden/>
          </w:rPr>
          <w:t>14</w:t>
        </w:r>
        <w:r>
          <w:rPr>
            <w:webHidden/>
          </w:rPr>
          <w:fldChar w:fldCharType="end"/>
        </w:r>
      </w:hyperlink>
    </w:p>
    <w:p w14:paraId="50DA38CD" w14:textId="112AA7AE" w:rsidR="00D81E01" w:rsidRDefault="00D81E01">
      <w:pPr>
        <w:pStyle w:val="28"/>
        <w:rPr>
          <w:rFonts w:asciiTheme="minorHAnsi" w:eastAsiaTheme="minorEastAsia" w:hAnsiTheme="minorHAnsi" w:cstheme="minorBidi"/>
          <w:sz w:val="22"/>
          <w:szCs w:val="22"/>
        </w:rPr>
      </w:pPr>
      <w:hyperlink w:anchor="_Toc59653922" w:history="1">
        <w:r w:rsidRPr="00414094">
          <w:rPr>
            <w:rStyle w:val="aff9"/>
          </w:rPr>
          <w:t>4.2</w:t>
        </w:r>
        <w:r>
          <w:rPr>
            <w:rFonts w:asciiTheme="minorHAnsi" w:eastAsiaTheme="minorEastAsia" w:hAnsiTheme="minorHAnsi" w:cstheme="minorBidi"/>
            <w:sz w:val="22"/>
            <w:szCs w:val="22"/>
          </w:rPr>
          <w:tab/>
        </w:r>
        <w:r w:rsidRPr="00414094">
          <w:rPr>
            <w:rStyle w:val="aff9"/>
          </w:rPr>
          <w:t>Администрирование</w:t>
        </w:r>
        <w:r>
          <w:rPr>
            <w:webHidden/>
          </w:rPr>
          <w:tab/>
        </w:r>
        <w:r>
          <w:rPr>
            <w:webHidden/>
          </w:rPr>
          <w:fldChar w:fldCharType="begin"/>
        </w:r>
        <w:r>
          <w:rPr>
            <w:webHidden/>
          </w:rPr>
          <w:instrText xml:space="preserve"> PAGEREF _Toc59653922 \h </w:instrText>
        </w:r>
        <w:r>
          <w:rPr>
            <w:webHidden/>
          </w:rPr>
        </w:r>
        <w:r>
          <w:rPr>
            <w:webHidden/>
          </w:rPr>
          <w:fldChar w:fldCharType="separate"/>
        </w:r>
        <w:r>
          <w:rPr>
            <w:webHidden/>
          </w:rPr>
          <w:t>15</w:t>
        </w:r>
        <w:r>
          <w:rPr>
            <w:webHidden/>
          </w:rPr>
          <w:fldChar w:fldCharType="end"/>
        </w:r>
      </w:hyperlink>
    </w:p>
    <w:p w14:paraId="5EC1E909" w14:textId="33BE8B12" w:rsidR="00D81E01" w:rsidRDefault="00D81E01">
      <w:pPr>
        <w:pStyle w:val="36"/>
        <w:tabs>
          <w:tab w:val="left" w:pos="2098"/>
        </w:tabs>
        <w:rPr>
          <w:rFonts w:asciiTheme="minorHAnsi" w:eastAsiaTheme="minorEastAsia" w:hAnsiTheme="minorHAnsi" w:cstheme="minorBidi"/>
          <w:sz w:val="22"/>
          <w:szCs w:val="22"/>
        </w:rPr>
      </w:pPr>
      <w:hyperlink w:anchor="_Toc59653923" w:history="1">
        <w:r w:rsidRPr="00414094">
          <w:rPr>
            <w:rStyle w:val="aff9"/>
          </w:rPr>
          <w:t>4.2.1.</w:t>
        </w:r>
        <w:r>
          <w:rPr>
            <w:rFonts w:asciiTheme="minorHAnsi" w:eastAsiaTheme="minorEastAsia" w:hAnsiTheme="minorHAnsi" w:cstheme="minorBidi"/>
            <w:sz w:val="22"/>
            <w:szCs w:val="22"/>
          </w:rPr>
          <w:tab/>
        </w:r>
        <w:r w:rsidRPr="00414094">
          <w:rPr>
            <w:rStyle w:val="aff9"/>
          </w:rPr>
          <w:t>Создание новой записи справочника</w:t>
        </w:r>
        <w:r>
          <w:rPr>
            <w:webHidden/>
          </w:rPr>
          <w:tab/>
        </w:r>
        <w:r>
          <w:rPr>
            <w:webHidden/>
          </w:rPr>
          <w:fldChar w:fldCharType="begin"/>
        </w:r>
        <w:r>
          <w:rPr>
            <w:webHidden/>
          </w:rPr>
          <w:instrText xml:space="preserve"> PAGEREF _Toc59653923 \h </w:instrText>
        </w:r>
        <w:r>
          <w:rPr>
            <w:webHidden/>
          </w:rPr>
        </w:r>
        <w:r>
          <w:rPr>
            <w:webHidden/>
          </w:rPr>
          <w:fldChar w:fldCharType="separate"/>
        </w:r>
        <w:r>
          <w:rPr>
            <w:webHidden/>
          </w:rPr>
          <w:t>15</w:t>
        </w:r>
        <w:r>
          <w:rPr>
            <w:webHidden/>
          </w:rPr>
          <w:fldChar w:fldCharType="end"/>
        </w:r>
      </w:hyperlink>
    </w:p>
    <w:p w14:paraId="5015F2EF" w14:textId="02F44D66" w:rsidR="00D81E01" w:rsidRDefault="00D81E01">
      <w:pPr>
        <w:pStyle w:val="43"/>
        <w:tabs>
          <w:tab w:val="left" w:pos="2381"/>
        </w:tabs>
        <w:rPr>
          <w:rFonts w:asciiTheme="minorHAnsi" w:eastAsiaTheme="minorEastAsia" w:hAnsiTheme="minorHAnsi" w:cstheme="minorBidi"/>
          <w:sz w:val="22"/>
          <w:szCs w:val="22"/>
        </w:rPr>
      </w:pPr>
      <w:hyperlink w:anchor="_Toc59653924" w:history="1">
        <w:r w:rsidRPr="00414094">
          <w:rPr>
            <w:rStyle w:val="aff9"/>
          </w:rPr>
          <w:t>4.2.1.1.</w:t>
        </w:r>
        <w:r>
          <w:rPr>
            <w:rFonts w:asciiTheme="minorHAnsi" w:eastAsiaTheme="minorEastAsia" w:hAnsiTheme="minorHAnsi" w:cstheme="minorBidi"/>
            <w:sz w:val="22"/>
            <w:szCs w:val="22"/>
          </w:rPr>
          <w:tab/>
        </w:r>
        <w:r w:rsidRPr="00414094">
          <w:rPr>
            <w:rStyle w:val="aff9"/>
          </w:rPr>
          <w:t>Создание новой записи справочника «Ведомства»</w:t>
        </w:r>
        <w:r>
          <w:rPr>
            <w:webHidden/>
          </w:rPr>
          <w:tab/>
        </w:r>
        <w:r>
          <w:rPr>
            <w:webHidden/>
          </w:rPr>
          <w:fldChar w:fldCharType="begin"/>
        </w:r>
        <w:r>
          <w:rPr>
            <w:webHidden/>
          </w:rPr>
          <w:instrText xml:space="preserve"> PAGEREF _Toc59653924 \h </w:instrText>
        </w:r>
        <w:r>
          <w:rPr>
            <w:webHidden/>
          </w:rPr>
        </w:r>
        <w:r>
          <w:rPr>
            <w:webHidden/>
          </w:rPr>
          <w:fldChar w:fldCharType="separate"/>
        </w:r>
        <w:r>
          <w:rPr>
            <w:webHidden/>
          </w:rPr>
          <w:t>15</w:t>
        </w:r>
        <w:r>
          <w:rPr>
            <w:webHidden/>
          </w:rPr>
          <w:fldChar w:fldCharType="end"/>
        </w:r>
      </w:hyperlink>
    </w:p>
    <w:p w14:paraId="75158D8B" w14:textId="373E1982" w:rsidR="00D81E01" w:rsidRDefault="00D81E01">
      <w:pPr>
        <w:pStyle w:val="43"/>
        <w:tabs>
          <w:tab w:val="left" w:pos="2381"/>
        </w:tabs>
        <w:rPr>
          <w:rFonts w:asciiTheme="minorHAnsi" w:eastAsiaTheme="minorEastAsia" w:hAnsiTheme="minorHAnsi" w:cstheme="minorBidi"/>
          <w:sz w:val="22"/>
          <w:szCs w:val="22"/>
        </w:rPr>
      </w:pPr>
      <w:hyperlink w:anchor="_Toc59653925" w:history="1">
        <w:r w:rsidRPr="00414094">
          <w:rPr>
            <w:rStyle w:val="aff9"/>
          </w:rPr>
          <w:t>4.2.1.2.</w:t>
        </w:r>
        <w:r>
          <w:rPr>
            <w:rFonts w:asciiTheme="minorHAnsi" w:eastAsiaTheme="minorEastAsia" w:hAnsiTheme="minorHAnsi" w:cstheme="minorBidi"/>
            <w:sz w:val="22"/>
            <w:szCs w:val="22"/>
          </w:rPr>
          <w:tab/>
        </w:r>
        <w:r w:rsidRPr="00414094">
          <w:rPr>
            <w:rStyle w:val="aff9"/>
          </w:rPr>
          <w:t>Создание новой записи справочника «Пользователи»</w:t>
        </w:r>
        <w:r>
          <w:rPr>
            <w:webHidden/>
          </w:rPr>
          <w:tab/>
        </w:r>
        <w:r>
          <w:rPr>
            <w:webHidden/>
          </w:rPr>
          <w:fldChar w:fldCharType="begin"/>
        </w:r>
        <w:r>
          <w:rPr>
            <w:webHidden/>
          </w:rPr>
          <w:instrText xml:space="preserve"> PAGEREF _Toc59653925 \h </w:instrText>
        </w:r>
        <w:r>
          <w:rPr>
            <w:webHidden/>
          </w:rPr>
        </w:r>
        <w:r>
          <w:rPr>
            <w:webHidden/>
          </w:rPr>
          <w:fldChar w:fldCharType="separate"/>
        </w:r>
        <w:r>
          <w:rPr>
            <w:webHidden/>
          </w:rPr>
          <w:t>19</w:t>
        </w:r>
        <w:r>
          <w:rPr>
            <w:webHidden/>
          </w:rPr>
          <w:fldChar w:fldCharType="end"/>
        </w:r>
      </w:hyperlink>
    </w:p>
    <w:p w14:paraId="56E3FBB7" w14:textId="388BD641" w:rsidR="00D81E01" w:rsidRDefault="00D81E01">
      <w:pPr>
        <w:pStyle w:val="43"/>
        <w:tabs>
          <w:tab w:val="left" w:pos="2381"/>
        </w:tabs>
        <w:rPr>
          <w:rFonts w:asciiTheme="minorHAnsi" w:eastAsiaTheme="minorEastAsia" w:hAnsiTheme="minorHAnsi" w:cstheme="minorBidi"/>
          <w:sz w:val="22"/>
          <w:szCs w:val="22"/>
        </w:rPr>
      </w:pPr>
      <w:hyperlink w:anchor="_Toc59653926" w:history="1">
        <w:r w:rsidRPr="00414094">
          <w:rPr>
            <w:rStyle w:val="aff9"/>
          </w:rPr>
          <w:t>4.2.1.3.</w:t>
        </w:r>
        <w:r>
          <w:rPr>
            <w:rFonts w:asciiTheme="minorHAnsi" w:eastAsiaTheme="minorEastAsia" w:hAnsiTheme="minorHAnsi" w:cstheme="minorBidi"/>
            <w:sz w:val="22"/>
            <w:szCs w:val="22"/>
          </w:rPr>
          <w:tab/>
        </w:r>
        <w:r w:rsidRPr="00414094">
          <w:rPr>
            <w:rStyle w:val="aff9"/>
          </w:rPr>
          <w:t>Создание новой записи справочника «Счета»</w:t>
        </w:r>
        <w:r>
          <w:rPr>
            <w:webHidden/>
          </w:rPr>
          <w:tab/>
        </w:r>
        <w:r>
          <w:rPr>
            <w:webHidden/>
          </w:rPr>
          <w:fldChar w:fldCharType="begin"/>
        </w:r>
        <w:r>
          <w:rPr>
            <w:webHidden/>
          </w:rPr>
          <w:instrText xml:space="preserve"> PAGEREF _Toc59653926 \h </w:instrText>
        </w:r>
        <w:r>
          <w:rPr>
            <w:webHidden/>
          </w:rPr>
        </w:r>
        <w:r>
          <w:rPr>
            <w:webHidden/>
          </w:rPr>
          <w:fldChar w:fldCharType="separate"/>
        </w:r>
        <w:r>
          <w:rPr>
            <w:webHidden/>
          </w:rPr>
          <w:t>21</w:t>
        </w:r>
        <w:r>
          <w:rPr>
            <w:webHidden/>
          </w:rPr>
          <w:fldChar w:fldCharType="end"/>
        </w:r>
      </w:hyperlink>
    </w:p>
    <w:p w14:paraId="033C7CD1" w14:textId="507D1EA2" w:rsidR="00D81E01" w:rsidRDefault="00D81E01">
      <w:pPr>
        <w:pStyle w:val="43"/>
        <w:tabs>
          <w:tab w:val="left" w:pos="2381"/>
        </w:tabs>
        <w:rPr>
          <w:rFonts w:asciiTheme="minorHAnsi" w:eastAsiaTheme="minorEastAsia" w:hAnsiTheme="minorHAnsi" w:cstheme="minorBidi"/>
          <w:sz w:val="22"/>
          <w:szCs w:val="22"/>
        </w:rPr>
      </w:pPr>
      <w:hyperlink w:anchor="_Toc59653927" w:history="1">
        <w:r w:rsidRPr="00414094">
          <w:rPr>
            <w:rStyle w:val="aff9"/>
          </w:rPr>
          <w:t>4.2.1.4.</w:t>
        </w:r>
        <w:r>
          <w:rPr>
            <w:rFonts w:asciiTheme="minorHAnsi" w:eastAsiaTheme="minorEastAsia" w:hAnsiTheme="minorHAnsi" w:cstheme="minorBidi"/>
            <w:sz w:val="22"/>
            <w:szCs w:val="22"/>
          </w:rPr>
          <w:tab/>
        </w:r>
        <w:r w:rsidRPr="00414094">
          <w:rPr>
            <w:rStyle w:val="aff9"/>
          </w:rPr>
          <w:t>Создание новой записи справочника «Назначения платежей»</w:t>
        </w:r>
        <w:r>
          <w:rPr>
            <w:webHidden/>
          </w:rPr>
          <w:tab/>
        </w:r>
        <w:r>
          <w:rPr>
            <w:webHidden/>
          </w:rPr>
          <w:fldChar w:fldCharType="begin"/>
        </w:r>
        <w:r>
          <w:rPr>
            <w:webHidden/>
          </w:rPr>
          <w:instrText xml:space="preserve"> PAGEREF _Toc59653927 \h </w:instrText>
        </w:r>
        <w:r>
          <w:rPr>
            <w:webHidden/>
          </w:rPr>
        </w:r>
        <w:r>
          <w:rPr>
            <w:webHidden/>
          </w:rPr>
          <w:fldChar w:fldCharType="separate"/>
        </w:r>
        <w:r>
          <w:rPr>
            <w:webHidden/>
          </w:rPr>
          <w:t>22</w:t>
        </w:r>
        <w:r>
          <w:rPr>
            <w:webHidden/>
          </w:rPr>
          <w:fldChar w:fldCharType="end"/>
        </w:r>
      </w:hyperlink>
    </w:p>
    <w:p w14:paraId="428D0F87" w14:textId="717FA331" w:rsidR="00D81E01" w:rsidRDefault="00D81E01">
      <w:pPr>
        <w:pStyle w:val="36"/>
        <w:tabs>
          <w:tab w:val="left" w:pos="2098"/>
        </w:tabs>
        <w:rPr>
          <w:rFonts w:asciiTheme="minorHAnsi" w:eastAsiaTheme="minorEastAsia" w:hAnsiTheme="minorHAnsi" w:cstheme="minorBidi"/>
          <w:sz w:val="22"/>
          <w:szCs w:val="22"/>
        </w:rPr>
      </w:pPr>
      <w:hyperlink w:anchor="_Toc59653928" w:history="1">
        <w:r w:rsidRPr="00414094">
          <w:rPr>
            <w:rStyle w:val="aff9"/>
          </w:rPr>
          <w:t>4.2.1</w:t>
        </w:r>
        <w:r>
          <w:rPr>
            <w:rFonts w:asciiTheme="minorHAnsi" w:eastAsiaTheme="minorEastAsia" w:hAnsiTheme="minorHAnsi" w:cstheme="minorBidi"/>
            <w:sz w:val="22"/>
            <w:szCs w:val="22"/>
          </w:rPr>
          <w:tab/>
        </w:r>
        <w:r w:rsidRPr="00414094">
          <w:rPr>
            <w:rStyle w:val="aff9"/>
          </w:rPr>
          <w:t>Изменение записи</w:t>
        </w:r>
        <w:r>
          <w:rPr>
            <w:webHidden/>
          </w:rPr>
          <w:tab/>
        </w:r>
        <w:r>
          <w:rPr>
            <w:webHidden/>
          </w:rPr>
          <w:fldChar w:fldCharType="begin"/>
        </w:r>
        <w:r>
          <w:rPr>
            <w:webHidden/>
          </w:rPr>
          <w:instrText xml:space="preserve"> PAGEREF _Toc59653928 \h </w:instrText>
        </w:r>
        <w:r>
          <w:rPr>
            <w:webHidden/>
          </w:rPr>
        </w:r>
        <w:r>
          <w:rPr>
            <w:webHidden/>
          </w:rPr>
          <w:fldChar w:fldCharType="separate"/>
        </w:r>
        <w:r>
          <w:rPr>
            <w:webHidden/>
          </w:rPr>
          <w:t>24</w:t>
        </w:r>
        <w:r>
          <w:rPr>
            <w:webHidden/>
          </w:rPr>
          <w:fldChar w:fldCharType="end"/>
        </w:r>
      </w:hyperlink>
    </w:p>
    <w:p w14:paraId="38999153" w14:textId="6C974E55" w:rsidR="00D81E01" w:rsidRDefault="00D81E01">
      <w:pPr>
        <w:pStyle w:val="36"/>
        <w:tabs>
          <w:tab w:val="left" w:pos="2098"/>
        </w:tabs>
        <w:rPr>
          <w:rFonts w:asciiTheme="minorHAnsi" w:eastAsiaTheme="minorEastAsia" w:hAnsiTheme="minorHAnsi" w:cstheme="minorBidi"/>
          <w:sz w:val="22"/>
          <w:szCs w:val="22"/>
        </w:rPr>
      </w:pPr>
      <w:hyperlink w:anchor="_Toc59653929" w:history="1">
        <w:r w:rsidRPr="00414094">
          <w:rPr>
            <w:rStyle w:val="aff9"/>
          </w:rPr>
          <w:t>4.2.2</w:t>
        </w:r>
        <w:r>
          <w:rPr>
            <w:rFonts w:asciiTheme="minorHAnsi" w:eastAsiaTheme="minorEastAsia" w:hAnsiTheme="minorHAnsi" w:cstheme="minorBidi"/>
            <w:sz w:val="22"/>
            <w:szCs w:val="22"/>
          </w:rPr>
          <w:tab/>
        </w:r>
        <w:r w:rsidRPr="00414094">
          <w:rPr>
            <w:rStyle w:val="aff9"/>
          </w:rPr>
          <w:t>Поиск записи</w:t>
        </w:r>
        <w:r>
          <w:rPr>
            <w:webHidden/>
          </w:rPr>
          <w:tab/>
        </w:r>
        <w:r>
          <w:rPr>
            <w:webHidden/>
          </w:rPr>
          <w:fldChar w:fldCharType="begin"/>
        </w:r>
        <w:r>
          <w:rPr>
            <w:webHidden/>
          </w:rPr>
          <w:instrText xml:space="preserve"> PAGEREF _Toc59653929 \h </w:instrText>
        </w:r>
        <w:r>
          <w:rPr>
            <w:webHidden/>
          </w:rPr>
        </w:r>
        <w:r>
          <w:rPr>
            <w:webHidden/>
          </w:rPr>
          <w:fldChar w:fldCharType="separate"/>
        </w:r>
        <w:r>
          <w:rPr>
            <w:webHidden/>
          </w:rPr>
          <w:t>24</w:t>
        </w:r>
        <w:r>
          <w:rPr>
            <w:webHidden/>
          </w:rPr>
          <w:fldChar w:fldCharType="end"/>
        </w:r>
      </w:hyperlink>
    </w:p>
    <w:p w14:paraId="7669017A" w14:textId="658C42DA" w:rsidR="00D81E01" w:rsidRDefault="00D81E01">
      <w:pPr>
        <w:pStyle w:val="36"/>
        <w:tabs>
          <w:tab w:val="left" w:pos="2098"/>
        </w:tabs>
        <w:rPr>
          <w:rFonts w:asciiTheme="minorHAnsi" w:eastAsiaTheme="minorEastAsia" w:hAnsiTheme="minorHAnsi" w:cstheme="minorBidi"/>
          <w:sz w:val="22"/>
          <w:szCs w:val="22"/>
        </w:rPr>
      </w:pPr>
      <w:hyperlink w:anchor="_Toc59653930" w:history="1">
        <w:r w:rsidRPr="00414094">
          <w:rPr>
            <w:rStyle w:val="aff9"/>
          </w:rPr>
          <w:t>4.2.3</w:t>
        </w:r>
        <w:r>
          <w:rPr>
            <w:rFonts w:asciiTheme="minorHAnsi" w:eastAsiaTheme="minorEastAsia" w:hAnsiTheme="minorHAnsi" w:cstheme="minorBidi"/>
            <w:sz w:val="22"/>
            <w:szCs w:val="22"/>
          </w:rPr>
          <w:tab/>
        </w:r>
        <w:r w:rsidRPr="00414094">
          <w:rPr>
            <w:rStyle w:val="aff9"/>
          </w:rPr>
          <w:t>Деактивация записи</w:t>
        </w:r>
        <w:r>
          <w:rPr>
            <w:webHidden/>
          </w:rPr>
          <w:tab/>
        </w:r>
        <w:r>
          <w:rPr>
            <w:webHidden/>
          </w:rPr>
          <w:fldChar w:fldCharType="begin"/>
        </w:r>
        <w:r>
          <w:rPr>
            <w:webHidden/>
          </w:rPr>
          <w:instrText xml:space="preserve"> PAGEREF _Toc59653930 \h </w:instrText>
        </w:r>
        <w:r>
          <w:rPr>
            <w:webHidden/>
          </w:rPr>
        </w:r>
        <w:r>
          <w:rPr>
            <w:webHidden/>
          </w:rPr>
          <w:fldChar w:fldCharType="separate"/>
        </w:r>
        <w:r>
          <w:rPr>
            <w:webHidden/>
          </w:rPr>
          <w:t>25</w:t>
        </w:r>
        <w:r>
          <w:rPr>
            <w:webHidden/>
          </w:rPr>
          <w:fldChar w:fldCharType="end"/>
        </w:r>
      </w:hyperlink>
    </w:p>
    <w:p w14:paraId="356AADD7" w14:textId="344EC134" w:rsidR="00D81E01" w:rsidRDefault="00D81E01">
      <w:pPr>
        <w:pStyle w:val="36"/>
        <w:tabs>
          <w:tab w:val="left" w:pos="2098"/>
        </w:tabs>
        <w:rPr>
          <w:rFonts w:asciiTheme="minorHAnsi" w:eastAsiaTheme="minorEastAsia" w:hAnsiTheme="minorHAnsi" w:cstheme="minorBidi"/>
          <w:sz w:val="22"/>
          <w:szCs w:val="22"/>
        </w:rPr>
      </w:pPr>
      <w:hyperlink w:anchor="_Toc59653931" w:history="1">
        <w:r w:rsidRPr="00414094">
          <w:rPr>
            <w:rStyle w:val="aff9"/>
          </w:rPr>
          <w:t>4.2.4</w:t>
        </w:r>
        <w:r>
          <w:rPr>
            <w:rFonts w:asciiTheme="minorHAnsi" w:eastAsiaTheme="minorEastAsia" w:hAnsiTheme="minorHAnsi" w:cstheme="minorBidi"/>
            <w:sz w:val="22"/>
            <w:szCs w:val="22"/>
          </w:rPr>
          <w:tab/>
        </w:r>
        <w:r w:rsidRPr="00414094">
          <w:rPr>
            <w:rStyle w:val="aff9"/>
          </w:rPr>
          <w:t>Восстановление ранее деактивированной записи</w:t>
        </w:r>
        <w:r>
          <w:rPr>
            <w:webHidden/>
          </w:rPr>
          <w:tab/>
        </w:r>
        <w:r>
          <w:rPr>
            <w:webHidden/>
          </w:rPr>
          <w:fldChar w:fldCharType="begin"/>
        </w:r>
        <w:r>
          <w:rPr>
            <w:webHidden/>
          </w:rPr>
          <w:instrText xml:space="preserve"> PAGEREF _Toc59653931 \h </w:instrText>
        </w:r>
        <w:r>
          <w:rPr>
            <w:webHidden/>
          </w:rPr>
        </w:r>
        <w:r>
          <w:rPr>
            <w:webHidden/>
          </w:rPr>
          <w:fldChar w:fldCharType="separate"/>
        </w:r>
        <w:r>
          <w:rPr>
            <w:webHidden/>
          </w:rPr>
          <w:t>25</w:t>
        </w:r>
        <w:r>
          <w:rPr>
            <w:webHidden/>
          </w:rPr>
          <w:fldChar w:fldCharType="end"/>
        </w:r>
      </w:hyperlink>
    </w:p>
    <w:p w14:paraId="589BE925" w14:textId="7789E9F6" w:rsidR="00D81E01" w:rsidRDefault="00D81E01">
      <w:pPr>
        <w:pStyle w:val="28"/>
        <w:rPr>
          <w:rFonts w:asciiTheme="minorHAnsi" w:eastAsiaTheme="minorEastAsia" w:hAnsiTheme="minorHAnsi" w:cstheme="minorBidi"/>
          <w:sz w:val="22"/>
          <w:szCs w:val="22"/>
        </w:rPr>
      </w:pPr>
      <w:hyperlink w:anchor="_Toc59653932" w:history="1">
        <w:r w:rsidRPr="00414094">
          <w:rPr>
            <w:rStyle w:val="aff9"/>
          </w:rPr>
          <w:t>4.3</w:t>
        </w:r>
        <w:r>
          <w:rPr>
            <w:rFonts w:asciiTheme="minorHAnsi" w:eastAsiaTheme="minorEastAsia" w:hAnsiTheme="minorHAnsi" w:cstheme="minorBidi"/>
            <w:sz w:val="22"/>
            <w:szCs w:val="22"/>
          </w:rPr>
          <w:tab/>
        </w:r>
        <w:r w:rsidRPr="00414094">
          <w:rPr>
            <w:rStyle w:val="aff9"/>
          </w:rPr>
          <w:t>Работа с журналами</w:t>
        </w:r>
        <w:r>
          <w:rPr>
            <w:webHidden/>
          </w:rPr>
          <w:tab/>
        </w:r>
        <w:r>
          <w:rPr>
            <w:webHidden/>
          </w:rPr>
          <w:fldChar w:fldCharType="begin"/>
        </w:r>
        <w:r>
          <w:rPr>
            <w:webHidden/>
          </w:rPr>
          <w:instrText xml:space="preserve"> PAGEREF _Toc59653932 \h </w:instrText>
        </w:r>
        <w:r>
          <w:rPr>
            <w:webHidden/>
          </w:rPr>
        </w:r>
        <w:r>
          <w:rPr>
            <w:webHidden/>
          </w:rPr>
          <w:fldChar w:fldCharType="separate"/>
        </w:r>
        <w:r>
          <w:rPr>
            <w:webHidden/>
          </w:rPr>
          <w:t>26</w:t>
        </w:r>
        <w:r>
          <w:rPr>
            <w:webHidden/>
          </w:rPr>
          <w:fldChar w:fldCharType="end"/>
        </w:r>
      </w:hyperlink>
    </w:p>
    <w:p w14:paraId="704C1AB0" w14:textId="1BB66DA0" w:rsidR="00D81E01" w:rsidRDefault="00D81E01">
      <w:pPr>
        <w:pStyle w:val="28"/>
        <w:rPr>
          <w:rFonts w:asciiTheme="minorHAnsi" w:eastAsiaTheme="minorEastAsia" w:hAnsiTheme="minorHAnsi" w:cstheme="minorBidi"/>
          <w:sz w:val="22"/>
          <w:szCs w:val="22"/>
        </w:rPr>
      </w:pPr>
      <w:hyperlink w:anchor="_Toc59653933" w:history="1">
        <w:r w:rsidRPr="00414094">
          <w:rPr>
            <w:rStyle w:val="aff9"/>
          </w:rPr>
          <w:t>4.4</w:t>
        </w:r>
        <w:r>
          <w:rPr>
            <w:rFonts w:asciiTheme="minorHAnsi" w:eastAsiaTheme="minorEastAsia" w:hAnsiTheme="minorHAnsi" w:cstheme="minorBidi"/>
            <w:sz w:val="22"/>
            <w:szCs w:val="22"/>
          </w:rPr>
          <w:tab/>
        </w:r>
        <w:r w:rsidRPr="00414094">
          <w:rPr>
            <w:rStyle w:val="aff9"/>
          </w:rPr>
          <w:t>Работа с сущностями</w:t>
        </w:r>
        <w:r>
          <w:rPr>
            <w:webHidden/>
          </w:rPr>
          <w:tab/>
        </w:r>
        <w:r>
          <w:rPr>
            <w:webHidden/>
          </w:rPr>
          <w:fldChar w:fldCharType="begin"/>
        </w:r>
        <w:r>
          <w:rPr>
            <w:webHidden/>
          </w:rPr>
          <w:instrText xml:space="preserve"> PAGEREF _Toc59653933 \h </w:instrText>
        </w:r>
        <w:r>
          <w:rPr>
            <w:webHidden/>
          </w:rPr>
        </w:r>
        <w:r>
          <w:rPr>
            <w:webHidden/>
          </w:rPr>
          <w:fldChar w:fldCharType="separate"/>
        </w:r>
        <w:r>
          <w:rPr>
            <w:webHidden/>
          </w:rPr>
          <w:t>30</w:t>
        </w:r>
        <w:r>
          <w:rPr>
            <w:webHidden/>
          </w:rPr>
          <w:fldChar w:fldCharType="end"/>
        </w:r>
      </w:hyperlink>
    </w:p>
    <w:p w14:paraId="32A8C182" w14:textId="201026BB" w:rsidR="00D81E01" w:rsidRDefault="00D81E01">
      <w:pPr>
        <w:pStyle w:val="36"/>
        <w:tabs>
          <w:tab w:val="left" w:pos="2098"/>
        </w:tabs>
        <w:rPr>
          <w:rFonts w:asciiTheme="minorHAnsi" w:eastAsiaTheme="minorEastAsia" w:hAnsiTheme="minorHAnsi" w:cstheme="minorBidi"/>
          <w:sz w:val="22"/>
          <w:szCs w:val="22"/>
        </w:rPr>
      </w:pPr>
      <w:hyperlink w:anchor="_Toc59653934" w:history="1">
        <w:r w:rsidRPr="00414094">
          <w:rPr>
            <w:rStyle w:val="aff9"/>
          </w:rPr>
          <w:t>4.4.1</w:t>
        </w:r>
        <w:r>
          <w:rPr>
            <w:rFonts w:asciiTheme="minorHAnsi" w:eastAsiaTheme="minorEastAsia" w:hAnsiTheme="minorHAnsi" w:cstheme="minorBidi"/>
            <w:sz w:val="22"/>
            <w:szCs w:val="22"/>
          </w:rPr>
          <w:tab/>
        </w:r>
        <w:r w:rsidRPr="00414094">
          <w:rPr>
            <w:rStyle w:val="aff9"/>
          </w:rPr>
          <w:t>Просмотр реестра начислений</w:t>
        </w:r>
        <w:r>
          <w:rPr>
            <w:webHidden/>
          </w:rPr>
          <w:tab/>
        </w:r>
        <w:r>
          <w:rPr>
            <w:webHidden/>
          </w:rPr>
          <w:fldChar w:fldCharType="begin"/>
        </w:r>
        <w:r>
          <w:rPr>
            <w:webHidden/>
          </w:rPr>
          <w:instrText xml:space="preserve"> PAGEREF _Toc59653934 \h </w:instrText>
        </w:r>
        <w:r>
          <w:rPr>
            <w:webHidden/>
          </w:rPr>
        </w:r>
        <w:r>
          <w:rPr>
            <w:webHidden/>
          </w:rPr>
          <w:fldChar w:fldCharType="separate"/>
        </w:r>
        <w:r>
          <w:rPr>
            <w:webHidden/>
          </w:rPr>
          <w:t>31</w:t>
        </w:r>
        <w:r>
          <w:rPr>
            <w:webHidden/>
          </w:rPr>
          <w:fldChar w:fldCharType="end"/>
        </w:r>
      </w:hyperlink>
    </w:p>
    <w:p w14:paraId="0F145D8A" w14:textId="3BBBADC2" w:rsidR="00D81E01" w:rsidRDefault="00D81E01">
      <w:pPr>
        <w:pStyle w:val="36"/>
        <w:tabs>
          <w:tab w:val="left" w:pos="2098"/>
        </w:tabs>
        <w:rPr>
          <w:rFonts w:asciiTheme="minorHAnsi" w:eastAsiaTheme="minorEastAsia" w:hAnsiTheme="minorHAnsi" w:cstheme="minorBidi"/>
          <w:sz w:val="22"/>
          <w:szCs w:val="22"/>
        </w:rPr>
      </w:pPr>
      <w:hyperlink w:anchor="_Toc59653935" w:history="1">
        <w:r w:rsidRPr="00414094">
          <w:rPr>
            <w:rStyle w:val="aff9"/>
          </w:rPr>
          <w:t>4.4.2</w:t>
        </w:r>
        <w:r>
          <w:rPr>
            <w:rFonts w:asciiTheme="minorHAnsi" w:eastAsiaTheme="minorEastAsia" w:hAnsiTheme="minorHAnsi" w:cstheme="minorBidi"/>
            <w:sz w:val="22"/>
            <w:szCs w:val="22"/>
          </w:rPr>
          <w:tab/>
        </w:r>
        <w:r w:rsidRPr="00414094">
          <w:rPr>
            <w:rStyle w:val="aff9"/>
          </w:rPr>
          <w:t>Просмотр реестра платежей</w:t>
        </w:r>
        <w:r>
          <w:rPr>
            <w:webHidden/>
          </w:rPr>
          <w:tab/>
        </w:r>
        <w:r>
          <w:rPr>
            <w:webHidden/>
          </w:rPr>
          <w:fldChar w:fldCharType="begin"/>
        </w:r>
        <w:r>
          <w:rPr>
            <w:webHidden/>
          </w:rPr>
          <w:instrText xml:space="preserve"> PAGEREF _Toc59653935 \h </w:instrText>
        </w:r>
        <w:r>
          <w:rPr>
            <w:webHidden/>
          </w:rPr>
        </w:r>
        <w:r>
          <w:rPr>
            <w:webHidden/>
          </w:rPr>
          <w:fldChar w:fldCharType="separate"/>
        </w:r>
        <w:r>
          <w:rPr>
            <w:webHidden/>
          </w:rPr>
          <w:t>32</w:t>
        </w:r>
        <w:r>
          <w:rPr>
            <w:webHidden/>
          </w:rPr>
          <w:fldChar w:fldCharType="end"/>
        </w:r>
      </w:hyperlink>
    </w:p>
    <w:p w14:paraId="1B552B49" w14:textId="23CDECDF" w:rsidR="00D81E01" w:rsidRDefault="00D81E01">
      <w:pPr>
        <w:pStyle w:val="36"/>
        <w:tabs>
          <w:tab w:val="left" w:pos="2098"/>
        </w:tabs>
        <w:rPr>
          <w:rFonts w:asciiTheme="minorHAnsi" w:eastAsiaTheme="minorEastAsia" w:hAnsiTheme="minorHAnsi" w:cstheme="minorBidi"/>
          <w:sz w:val="22"/>
          <w:szCs w:val="22"/>
        </w:rPr>
      </w:pPr>
      <w:hyperlink w:anchor="_Toc59653936" w:history="1">
        <w:r w:rsidRPr="00414094">
          <w:rPr>
            <w:rStyle w:val="aff9"/>
          </w:rPr>
          <w:t>4.4.3</w:t>
        </w:r>
        <w:r>
          <w:rPr>
            <w:rFonts w:asciiTheme="minorHAnsi" w:eastAsiaTheme="minorEastAsia" w:hAnsiTheme="minorHAnsi" w:cstheme="minorBidi"/>
            <w:sz w:val="22"/>
            <w:szCs w:val="22"/>
          </w:rPr>
          <w:tab/>
        </w:r>
        <w:r w:rsidRPr="00414094">
          <w:rPr>
            <w:rStyle w:val="aff9"/>
          </w:rPr>
          <w:t>Просмотр реестра возвратов</w:t>
        </w:r>
        <w:r>
          <w:rPr>
            <w:webHidden/>
          </w:rPr>
          <w:tab/>
        </w:r>
        <w:r>
          <w:rPr>
            <w:webHidden/>
          </w:rPr>
          <w:fldChar w:fldCharType="begin"/>
        </w:r>
        <w:r>
          <w:rPr>
            <w:webHidden/>
          </w:rPr>
          <w:instrText xml:space="preserve"> PAGEREF _Toc59653936 \h </w:instrText>
        </w:r>
        <w:r>
          <w:rPr>
            <w:webHidden/>
          </w:rPr>
        </w:r>
        <w:r>
          <w:rPr>
            <w:webHidden/>
          </w:rPr>
          <w:fldChar w:fldCharType="separate"/>
        </w:r>
        <w:r>
          <w:rPr>
            <w:webHidden/>
          </w:rPr>
          <w:t>33</w:t>
        </w:r>
        <w:r>
          <w:rPr>
            <w:webHidden/>
          </w:rPr>
          <w:fldChar w:fldCharType="end"/>
        </w:r>
      </w:hyperlink>
    </w:p>
    <w:p w14:paraId="2D6A532E" w14:textId="4593796F" w:rsidR="00D81E01" w:rsidRDefault="00D81E01">
      <w:pPr>
        <w:pStyle w:val="36"/>
        <w:tabs>
          <w:tab w:val="left" w:pos="2098"/>
        </w:tabs>
        <w:rPr>
          <w:rFonts w:asciiTheme="minorHAnsi" w:eastAsiaTheme="minorEastAsia" w:hAnsiTheme="minorHAnsi" w:cstheme="minorBidi"/>
          <w:sz w:val="22"/>
          <w:szCs w:val="22"/>
        </w:rPr>
      </w:pPr>
      <w:hyperlink w:anchor="_Toc59653937" w:history="1">
        <w:r w:rsidRPr="00414094">
          <w:rPr>
            <w:rStyle w:val="aff9"/>
          </w:rPr>
          <w:t>4.4.4</w:t>
        </w:r>
        <w:r>
          <w:rPr>
            <w:rFonts w:asciiTheme="minorHAnsi" w:eastAsiaTheme="minorEastAsia" w:hAnsiTheme="minorHAnsi" w:cstheme="minorBidi"/>
            <w:sz w:val="22"/>
            <w:szCs w:val="22"/>
          </w:rPr>
          <w:tab/>
        </w:r>
        <w:r w:rsidRPr="00414094">
          <w:rPr>
            <w:rStyle w:val="aff9"/>
          </w:rPr>
          <w:t>Просмотр информации о сущности</w:t>
        </w:r>
        <w:r>
          <w:rPr>
            <w:webHidden/>
          </w:rPr>
          <w:tab/>
        </w:r>
        <w:r>
          <w:rPr>
            <w:webHidden/>
          </w:rPr>
          <w:fldChar w:fldCharType="begin"/>
        </w:r>
        <w:r>
          <w:rPr>
            <w:webHidden/>
          </w:rPr>
          <w:instrText xml:space="preserve"> PAGEREF _Toc59653937 \h </w:instrText>
        </w:r>
        <w:r>
          <w:rPr>
            <w:webHidden/>
          </w:rPr>
        </w:r>
        <w:r>
          <w:rPr>
            <w:webHidden/>
          </w:rPr>
          <w:fldChar w:fldCharType="separate"/>
        </w:r>
        <w:r>
          <w:rPr>
            <w:webHidden/>
          </w:rPr>
          <w:t>35</w:t>
        </w:r>
        <w:r>
          <w:rPr>
            <w:webHidden/>
          </w:rPr>
          <w:fldChar w:fldCharType="end"/>
        </w:r>
      </w:hyperlink>
    </w:p>
    <w:p w14:paraId="6305E65F" w14:textId="177C29D1" w:rsidR="00D81E01" w:rsidRDefault="00D81E01">
      <w:pPr>
        <w:pStyle w:val="36"/>
        <w:tabs>
          <w:tab w:val="left" w:pos="2098"/>
        </w:tabs>
        <w:rPr>
          <w:rFonts w:asciiTheme="minorHAnsi" w:eastAsiaTheme="minorEastAsia" w:hAnsiTheme="minorHAnsi" w:cstheme="minorBidi"/>
          <w:sz w:val="22"/>
          <w:szCs w:val="22"/>
        </w:rPr>
      </w:pPr>
      <w:hyperlink w:anchor="_Toc59653938" w:history="1">
        <w:r w:rsidRPr="00414094">
          <w:rPr>
            <w:rStyle w:val="aff9"/>
          </w:rPr>
          <w:t>4.4.5</w:t>
        </w:r>
        <w:r>
          <w:rPr>
            <w:rFonts w:asciiTheme="minorHAnsi" w:eastAsiaTheme="minorEastAsia" w:hAnsiTheme="minorHAnsi" w:cstheme="minorBidi"/>
            <w:sz w:val="22"/>
            <w:szCs w:val="22"/>
          </w:rPr>
          <w:tab/>
        </w:r>
        <w:r w:rsidRPr="00414094">
          <w:rPr>
            <w:rStyle w:val="aff9"/>
          </w:rPr>
          <w:t>Наблюдение за сущностями</w:t>
        </w:r>
        <w:r>
          <w:rPr>
            <w:webHidden/>
          </w:rPr>
          <w:tab/>
        </w:r>
        <w:r>
          <w:rPr>
            <w:webHidden/>
          </w:rPr>
          <w:fldChar w:fldCharType="begin"/>
        </w:r>
        <w:r>
          <w:rPr>
            <w:webHidden/>
          </w:rPr>
          <w:instrText xml:space="preserve"> PAGEREF _Toc59653938 \h </w:instrText>
        </w:r>
        <w:r>
          <w:rPr>
            <w:webHidden/>
          </w:rPr>
        </w:r>
        <w:r>
          <w:rPr>
            <w:webHidden/>
          </w:rPr>
          <w:fldChar w:fldCharType="separate"/>
        </w:r>
        <w:r>
          <w:rPr>
            <w:webHidden/>
          </w:rPr>
          <w:t>36</w:t>
        </w:r>
        <w:r>
          <w:rPr>
            <w:webHidden/>
          </w:rPr>
          <w:fldChar w:fldCharType="end"/>
        </w:r>
      </w:hyperlink>
    </w:p>
    <w:p w14:paraId="7463C278" w14:textId="43AFC14C" w:rsidR="00D81E01" w:rsidRDefault="00D81E01">
      <w:pPr>
        <w:pStyle w:val="28"/>
        <w:rPr>
          <w:rFonts w:asciiTheme="minorHAnsi" w:eastAsiaTheme="minorEastAsia" w:hAnsiTheme="minorHAnsi" w:cstheme="minorBidi"/>
          <w:sz w:val="22"/>
          <w:szCs w:val="22"/>
        </w:rPr>
      </w:pPr>
      <w:hyperlink w:anchor="_Toc59653939" w:history="1">
        <w:r w:rsidRPr="00414094">
          <w:rPr>
            <w:rStyle w:val="aff9"/>
          </w:rPr>
          <w:t>4.5</w:t>
        </w:r>
        <w:r>
          <w:rPr>
            <w:rFonts w:asciiTheme="minorHAnsi" w:eastAsiaTheme="minorEastAsia" w:hAnsiTheme="minorHAnsi" w:cstheme="minorBidi"/>
            <w:sz w:val="22"/>
            <w:szCs w:val="22"/>
          </w:rPr>
          <w:tab/>
        </w:r>
        <w:r w:rsidRPr="00414094">
          <w:rPr>
            <w:rStyle w:val="aff9"/>
          </w:rPr>
          <w:t>Проведение тестирования при подключении к ВС ГИС ГМП</w:t>
        </w:r>
        <w:r>
          <w:rPr>
            <w:webHidden/>
          </w:rPr>
          <w:tab/>
        </w:r>
        <w:r>
          <w:rPr>
            <w:webHidden/>
          </w:rPr>
          <w:fldChar w:fldCharType="begin"/>
        </w:r>
        <w:r>
          <w:rPr>
            <w:webHidden/>
          </w:rPr>
          <w:instrText xml:space="preserve"> PAGEREF _Toc59653939 \h </w:instrText>
        </w:r>
        <w:r>
          <w:rPr>
            <w:webHidden/>
          </w:rPr>
        </w:r>
        <w:r>
          <w:rPr>
            <w:webHidden/>
          </w:rPr>
          <w:fldChar w:fldCharType="separate"/>
        </w:r>
        <w:r>
          <w:rPr>
            <w:webHidden/>
          </w:rPr>
          <w:t>37</w:t>
        </w:r>
        <w:r>
          <w:rPr>
            <w:webHidden/>
          </w:rPr>
          <w:fldChar w:fldCharType="end"/>
        </w:r>
      </w:hyperlink>
    </w:p>
    <w:p w14:paraId="32286E61" w14:textId="65E8BE1C" w:rsidR="00D81E01" w:rsidRDefault="00D81E01">
      <w:pPr>
        <w:pStyle w:val="36"/>
        <w:tabs>
          <w:tab w:val="left" w:pos="2098"/>
        </w:tabs>
        <w:rPr>
          <w:rFonts w:asciiTheme="minorHAnsi" w:eastAsiaTheme="minorEastAsia" w:hAnsiTheme="minorHAnsi" w:cstheme="minorBidi"/>
          <w:sz w:val="22"/>
          <w:szCs w:val="22"/>
        </w:rPr>
      </w:pPr>
      <w:hyperlink w:anchor="_Toc59653940" w:history="1">
        <w:r w:rsidRPr="00414094">
          <w:rPr>
            <w:rStyle w:val="aff9"/>
          </w:rPr>
          <w:t>4.5.1</w:t>
        </w:r>
        <w:r>
          <w:rPr>
            <w:rFonts w:asciiTheme="minorHAnsi" w:eastAsiaTheme="minorEastAsia" w:hAnsiTheme="minorHAnsi" w:cstheme="minorBidi"/>
            <w:sz w:val="22"/>
            <w:szCs w:val="22"/>
          </w:rPr>
          <w:tab/>
        </w:r>
        <w:r w:rsidRPr="00414094">
          <w:rPr>
            <w:rStyle w:val="aff9"/>
          </w:rPr>
          <w:t>Отправка эталонных запросов для получения доступа к видам сведений ГИС ГМП (Шаг 4 дорожной карты ФК)</w:t>
        </w:r>
        <w:r>
          <w:rPr>
            <w:webHidden/>
          </w:rPr>
          <w:tab/>
        </w:r>
        <w:r>
          <w:rPr>
            <w:webHidden/>
          </w:rPr>
          <w:fldChar w:fldCharType="begin"/>
        </w:r>
        <w:r>
          <w:rPr>
            <w:webHidden/>
          </w:rPr>
          <w:instrText xml:space="preserve"> PAGEREF _Toc59653940 \h </w:instrText>
        </w:r>
        <w:r>
          <w:rPr>
            <w:webHidden/>
          </w:rPr>
        </w:r>
        <w:r>
          <w:rPr>
            <w:webHidden/>
          </w:rPr>
          <w:fldChar w:fldCharType="separate"/>
        </w:r>
        <w:r>
          <w:rPr>
            <w:webHidden/>
          </w:rPr>
          <w:t>37</w:t>
        </w:r>
        <w:r>
          <w:rPr>
            <w:webHidden/>
          </w:rPr>
          <w:fldChar w:fldCharType="end"/>
        </w:r>
      </w:hyperlink>
    </w:p>
    <w:p w14:paraId="541F5195" w14:textId="2D52717A" w:rsidR="00D81E01" w:rsidRDefault="00D81E01">
      <w:pPr>
        <w:pStyle w:val="43"/>
        <w:tabs>
          <w:tab w:val="left" w:pos="2381"/>
        </w:tabs>
        <w:rPr>
          <w:rFonts w:asciiTheme="minorHAnsi" w:eastAsiaTheme="minorEastAsia" w:hAnsiTheme="minorHAnsi" w:cstheme="minorBidi"/>
          <w:sz w:val="22"/>
          <w:szCs w:val="22"/>
        </w:rPr>
      </w:pPr>
      <w:hyperlink w:anchor="_Toc59653941" w:history="1">
        <w:r w:rsidRPr="00414094">
          <w:rPr>
            <w:rStyle w:val="aff9"/>
          </w:rPr>
          <w:t>4.5.1.1</w:t>
        </w:r>
        <w:r>
          <w:rPr>
            <w:rFonts w:asciiTheme="minorHAnsi" w:eastAsiaTheme="minorEastAsia" w:hAnsiTheme="minorHAnsi" w:cstheme="minorBidi"/>
            <w:sz w:val="22"/>
            <w:szCs w:val="22"/>
          </w:rPr>
          <w:tab/>
        </w:r>
        <w:r w:rsidRPr="00414094">
          <w:rPr>
            <w:rStyle w:val="aff9"/>
          </w:rPr>
          <w:t>Загрузка контейнера сертификата пользователя</w:t>
        </w:r>
        <w:r>
          <w:rPr>
            <w:webHidden/>
          </w:rPr>
          <w:tab/>
        </w:r>
        <w:r>
          <w:rPr>
            <w:webHidden/>
          </w:rPr>
          <w:fldChar w:fldCharType="begin"/>
        </w:r>
        <w:r>
          <w:rPr>
            <w:webHidden/>
          </w:rPr>
          <w:instrText xml:space="preserve"> PAGEREF _Toc59653941 \h </w:instrText>
        </w:r>
        <w:r>
          <w:rPr>
            <w:webHidden/>
          </w:rPr>
        </w:r>
        <w:r>
          <w:rPr>
            <w:webHidden/>
          </w:rPr>
          <w:fldChar w:fldCharType="separate"/>
        </w:r>
        <w:r>
          <w:rPr>
            <w:webHidden/>
          </w:rPr>
          <w:t>37</w:t>
        </w:r>
        <w:r>
          <w:rPr>
            <w:webHidden/>
          </w:rPr>
          <w:fldChar w:fldCharType="end"/>
        </w:r>
      </w:hyperlink>
    </w:p>
    <w:p w14:paraId="5089B2DF" w14:textId="6EED5D62" w:rsidR="00D81E01" w:rsidRDefault="00D81E01">
      <w:pPr>
        <w:pStyle w:val="43"/>
        <w:tabs>
          <w:tab w:val="left" w:pos="2381"/>
        </w:tabs>
        <w:rPr>
          <w:rFonts w:asciiTheme="minorHAnsi" w:eastAsiaTheme="minorEastAsia" w:hAnsiTheme="minorHAnsi" w:cstheme="minorBidi"/>
          <w:sz w:val="22"/>
          <w:szCs w:val="22"/>
        </w:rPr>
      </w:pPr>
      <w:hyperlink w:anchor="_Toc59653942" w:history="1">
        <w:r w:rsidRPr="00414094">
          <w:rPr>
            <w:rStyle w:val="aff9"/>
          </w:rPr>
          <w:t>4.5.1.2</w:t>
        </w:r>
        <w:r>
          <w:rPr>
            <w:rFonts w:asciiTheme="minorHAnsi" w:eastAsiaTheme="minorEastAsia" w:hAnsiTheme="minorHAnsi" w:cstheme="minorBidi"/>
            <w:sz w:val="22"/>
            <w:szCs w:val="22"/>
          </w:rPr>
          <w:tab/>
        </w:r>
        <w:r w:rsidRPr="00414094">
          <w:rPr>
            <w:rStyle w:val="aff9"/>
          </w:rPr>
          <w:t>Отправка эталонных запросов в ГИС ГМП</w:t>
        </w:r>
        <w:r>
          <w:rPr>
            <w:webHidden/>
          </w:rPr>
          <w:tab/>
        </w:r>
        <w:r>
          <w:rPr>
            <w:webHidden/>
          </w:rPr>
          <w:fldChar w:fldCharType="begin"/>
        </w:r>
        <w:r>
          <w:rPr>
            <w:webHidden/>
          </w:rPr>
          <w:instrText xml:space="preserve"> PAGEREF _Toc59653942 \h </w:instrText>
        </w:r>
        <w:r>
          <w:rPr>
            <w:webHidden/>
          </w:rPr>
        </w:r>
        <w:r>
          <w:rPr>
            <w:webHidden/>
          </w:rPr>
          <w:fldChar w:fldCharType="separate"/>
        </w:r>
        <w:r>
          <w:rPr>
            <w:webHidden/>
          </w:rPr>
          <w:t>39</w:t>
        </w:r>
        <w:r>
          <w:rPr>
            <w:webHidden/>
          </w:rPr>
          <w:fldChar w:fldCharType="end"/>
        </w:r>
      </w:hyperlink>
    </w:p>
    <w:p w14:paraId="4D9FE483" w14:textId="74F659FD" w:rsidR="00D81E01" w:rsidRDefault="00D81E01">
      <w:pPr>
        <w:pStyle w:val="43"/>
        <w:tabs>
          <w:tab w:val="left" w:pos="2381"/>
        </w:tabs>
        <w:rPr>
          <w:rFonts w:asciiTheme="minorHAnsi" w:eastAsiaTheme="minorEastAsia" w:hAnsiTheme="minorHAnsi" w:cstheme="minorBidi"/>
          <w:sz w:val="22"/>
          <w:szCs w:val="22"/>
        </w:rPr>
      </w:pPr>
      <w:hyperlink w:anchor="_Toc59653943" w:history="1">
        <w:r w:rsidRPr="00414094">
          <w:rPr>
            <w:rStyle w:val="aff9"/>
          </w:rPr>
          <w:t>4.5.1.3</w:t>
        </w:r>
        <w:r>
          <w:rPr>
            <w:rFonts w:asciiTheme="minorHAnsi" w:eastAsiaTheme="minorEastAsia" w:hAnsiTheme="minorHAnsi" w:cstheme="minorBidi"/>
            <w:sz w:val="22"/>
            <w:szCs w:val="22"/>
          </w:rPr>
          <w:tab/>
        </w:r>
        <w:r w:rsidRPr="00414094">
          <w:rPr>
            <w:rStyle w:val="aff9"/>
          </w:rPr>
          <w:t>Получение результатов обработки эталонных запросов</w:t>
        </w:r>
        <w:r>
          <w:rPr>
            <w:webHidden/>
          </w:rPr>
          <w:tab/>
        </w:r>
        <w:r>
          <w:rPr>
            <w:webHidden/>
          </w:rPr>
          <w:fldChar w:fldCharType="begin"/>
        </w:r>
        <w:r>
          <w:rPr>
            <w:webHidden/>
          </w:rPr>
          <w:instrText xml:space="preserve"> PAGEREF _Toc59653943 \h </w:instrText>
        </w:r>
        <w:r>
          <w:rPr>
            <w:webHidden/>
          </w:rPr>
        </w:r>
        <w:r>
          <w:rPr>
            <w:webHidden/>
          </w:rPr>
          <w:fldChar w:fldCharType="separate"/>
        </w:r>
        <w:r>
          <w:rPr>
            <w:webHidden/>
          </w:rPr>
          <w:t>39</w:t>
        </w:r>
        <w:r>
          <w:rPr>
            <w:webHidden/>
          </w:rPr>
          <w:fldChar w:fldCharType="end"/>
        </w:r>
      </w:hyperlink>
    </w:p>
    <w:p w14:paraId="0A0E44B8" w14:textId="1CACC2E2" w:rsidR="00D81E01" w:rsidRDefault="00D81E01">
      <w:pPr>
        <w:pStyle w:val="36"/>
        <w:tabs>
          <w:tab w:val="left" w:pos="2098"/>
        </w:tabs>
        <w:rPr>
          <w:rFonts w:asciiTheme="minorHAnsi" w:eastAsiaTheme="minorEastAsia" w:hAnsiTheme="minorHAnsi" w:cstheme="minorBidi"/>
          <w:sz w:val="22"/>
          <w:szCs w:val="22"/>
        </w:rPr>
      </w:pPr>
      <w:hyperlink w:anchor="_Toc59653944" w:history="1">
        <w:r w:rsidRPr="00414094">
          <w:rPr>
            <w:rStyle w:val="aff9"/>
          </w:rPr>
          <w:t>4.5.2</w:t>
        </w:r>
        <w:r>
          <w:rPr>
            <w:rFonts w:asciiTheme="minorHAnsi" w:eastAsiaTheme="minorEastAsia" w:hAnsiTheme="minorHAnsi" w:cstheme="minorBidi"/>
            <w:sz w:val="22"/>
            <w:szCs w:val="22"/>
          </w:rPr>
          <w:tab/>
        </w:r>
        <w:r w:rsidRPr="00414094">
          <w:rPr>
            <w:rStyle w:val="aff9"/>
          </w:rPr>
          <w:t>Функциональное тестирование взаимодействия с видами сведений ГИС ГМП (Шаг 5 дорожной карты ФК)</w:t>
        </w:r>
        <w:r>
          <w:rPr>
            <w:webHidden/>
          </w:rPr>
          <w:tab/>
        </w:r>
        <w:r>
          <w:rPr>
            <w:webHidden/>
          </w:rPr>
          <w:fldChar w:fldCharType="begin"/>
        </w:r>
        <w:r>
          <w:rPr>
            <w:webHidden/>
          </w:rPr>
          <w:instrText xml:space="preserve"> PAGEREF _Toc59653944 \h </w:instrText>
        </w:r>
        <w:r>
          <w:rPr>
            <w:webHidden/>
          </w:rPr>
        </w:r>
        <w:r>
          <w:rPr>
            <w:webHidden/>
          </w:rPr>
          <w:fldChar w:fldCharType="separate"/>
        </w:r>
        <w:r>
          <w:rPr>
            <w:webHidden/>
          </w:rPr>
          <w:t>41</w:t>
        </w:r>
        <w:r>
          <w:rPr>
            <w:webHidden/>
          </w:rPr>
          <w:fldChar w:fldCharType="end"/>
        </w:r>
      </w:hyperlink>
    </w:p>
    <w:p w14:paraId="606EF320" w14:textId="412A8D14" w:rsidR="00D81E01" w:rsidRDefault="00D81E01">
      <w:pPr>
        <w:pStyle w:val="36"/>
        <w:tabs>
          <w:tab w:val="left" w:pos="2098"/>
        </w:tabs>
        <w:rPr>
          <w:rFonts w:asciiTheme="minorHAnsi" w:eastAsiaTheme="minorEastAsia" w:hAnsiTheme="minorHAnsi" w:cstheme="minorBidi"/>
          <w:sz w:val="22"/>
          <w:szCs w:val="22"/>
        </w:rPr>
      </w:pPr>
      <w:hyperlink w:anchor="_Toc59653945" w:history="1">
        <w:r w:rsidRPr="00414094">
          <w:rPr>
            <w:rStyle w:val="aff9"/>
          </w:rPr>
          <w:t>4.5.3</w:t>
        </w:r>
        <w:r>
          <w:rPr>
            <w:rFonts w:asciiTheme="minorHAnsi" w:eastAsiaTheme="minorEastAsia" w:hAnsiTheme="minorHAnsi" w:cstheme="minorBidi"/>
            <w:sz w:val="22"/>
            <w:szCs w:val="22"/>
          </w:rPr>
          <w:tab/>
        </w:r>
        <w:r w:rsidRPr="00414094">
          <w:rPr>
            <w:rStyle w:val="aff9"/>
          </w:rPr>
          <w:t>Построение отчётности</w:t>
        </w:r>
        <w:r>
          <w:rPr>
            <w:webHidden/>
          </w:rPr>
          <w:tab/>
        </w:r>
        <w:r>
          <w:rPr>
            <w:webHidden/>
          </w:rPr>
          <w:fldChar w:fldCharType="begin"/>
        </w:r>
        <w:r>
          <w:rPr>
            <w:webHidden/>
          </w:rPr>
          <w:instrText xml:space="preserve"> PAGEREF _Toc59653945 \h </w:instrText>
        </w:r>
        <w:r>
          <w:rPr>
            <w:webHidden/>
          </w:rPr>
        </w:r>
        <w:r>
          <w:rPr>
            <w:webHidden/>
          </w:rPr>
          <w:fldChar w:fldCharType="separate"/>
        </w:r>
        <w:r>
          <w:rPr>
            <w:webHidden/>
          </w:rPr>
          <w:t>41</w:t>
        </w:r>
        <w:r>
          <w:rPr>
            <w:webHidden/>
          </w:rPr>
          <w:fldChar w:fldCharType="end"/>
        </w:r>
      </w:hyperlink>
    </w:p>
    <w:p w14:paraId="1B71F9E1" w14:textId="13F6BDE9" w:rsidR="00D81E01" w:rsidRDefault="00D81E01">
      <w:pPr>
        <w:pStyle w:val="28"/>
        <w:rPr>
          <w:rFonts w:asciiTheme="minorHAnsi" w:eastAsiaTheme="minorEastAsia" w:hAnsiTheme="minorHAnsi" w:cstheme="minorBidi"/>
          <w:sz w:val="22"/>
          <w:szCs w:val="22"/>
        </w:rPr>
      </w:pPr>
      <w:hyperlink w:anchor="_Toc59653946" w:history="1">
        <w:r w:rsidRPr="00414094">
          <w:rPr>
            <w:rStyle w:val="aff9"/>
          </w:rPr>
          <w:t>4.6</w:t>
        </w:r>
        <w:r>
          <w:rPr>
            <w:rFonts w:asciiTheme="minorHAnsi" w:eastAsiaTheme="minorEastAsia" w:hAnsiTheme="minorHAnsi" w:cstheme="minorBidi"/>
            <w:sz w:val="22"/>
            <w:szCs w:val="22"/>
          </w:rPr>
          <w:tab/>
        </w:r>
        <w:r w:rsidRPr="00414094">
          <w:rPr>
            <w:rStyle w:val="aff9"/>
          </w:rPr>
          <w:t>Построение отчёта о рейтинге ГИС ГМП ведомств</w:t>
        </w:r>
        <w:r>
          <w:rPr>
            <w:webHidden/>
          </w:rPr>
          <w:tab/>
        </w:r>
        <w:r>
          <w:rPr>
            <w:webHidden/>
          </w:rPr>
          <w:fldChar w:fldCharType="begin"/>
        </w:r>
        <w:r>
          <w:rPr>
            <w:webHidden/>
          </w:rPr>
          <w:instrText xml:space="preserve"> PAGEREF _Toc59653946 \h </w:instrText>
        </w:r>
        <w:r>
          <w:rPr>
            <w:webHidden/>
          </w:rPr>
        </w:r>
        <w:r>
          <w:rPr>
            <w:webHidden/>
          </w:rPr>
          <w:fldChar w:fldCharType="separate"/>
        </w:r>
        <w:r>
          <w:rPr>
            <w:webHidden/>
          </w:rPr>
          <w:t>44</w:t>
        </w:r>
        <w:r>
          <w:rPr>
            <w:webHidden/>
          </w:rPr>
          <w:fldChar w:fldCharType="end"/>
        </w:r>
      </w:hyperlink>
    </w:p>
    <w:p w14:paraId="7E8BEBC0" w14:textId="4FCEEDAE" w:rsidR="00D81E01" w:rsidRDefault="00D81E01">
      <w:pPr>
        <w:pStyle w:val="28"/>
        <w:rPr>
          <w:rFonts w:asciiTheme="minorHAnsi" w:eastAsiaTheme="minorEastAsia" w:hAnsiTheme="minorHAnsi" w:cstheme="minorBidi"/>
          <w:sz w:val="22"/>
          <w:szCs w:val="22"/>
        </w:rPr>
      </w:pPr>
      <w:hyperlink w:anchor="_Toc59653947" w:history="1">
        <w:r w:rsidRPr="00414094">
          <w:rPr>
            <w:rStyle w:val="aff9"/>
          </w:rPr>
          <w:t>4.7</w:t>
        </w:r>
        <w:r>
          <w:rPr>
            <w:rFonts w:asciiTheme="minorHAnsi" w:eastAsiaTheme="minorEastAsia" w:hAnsiTheme="minorHAnsi" w:cstheme="minorBidi"/>
            <w:sz w:val="22"/>
            <w:szCs w:val="22"/>
          </w:rPr>
          <w:tab/>
        </w:r>
        <w:r w:rsidRPr="00414094">
          <w:rPr>
            <w:rStyle w:val="aff9"/>
          </w:rPr>
          <w:t>Работа с подписками</w:t>
        </w:r>
        <w:r>
          <w:rPr>
            <w:webHidden/>
          </w:rPr>
          <w:tab/>
        </w:r>
        <w:r>
          <w:rPr>
            <w:webHidden/>
          </w:rPr>
          <w:fldChar w:fldCharType="begin"/>
        </w:r>
        <w:r>
          <w:rPr>
            <w:webHidden/>
          </w:rPr>
          <w:instrText xml:space="preserve"> PAGEREF _Toc59653947 \h </w:instrText>
        </w:r>
        <w:r>
          <w:rPr>
            <w:webHidden/>
          </w:rPr>
        </w:r>
        <w:r>
          <w:rPr>
            <w:webHidden/>
          </w:rPr>
          <w:fldChar w:fldCharType="separate"/>
        </w:r>
        <w:r>
          <w:rPr>
            <w:webHidden/>
          </w:rPr>
          <w:t>46</w:t>
        </w:r>
        <w:r>
          <w:rPr>
            <w:webHidden/>
          </w:rPr>
          <w:fldChar w:fldCharType="end"/>
        </w:r>
      </w:hyperlink>
    </w:p>
    <w:p w14:paraId="58E01BBC" w14:textId="1121A234" w:rsidR="00D81E01" w:rsidRDefault="00D81E01">
      <w:pPr>
        <w:pStyle w:val="36"/>
        <w:tabs>
          <w:tab w:val="left" w:pos="2098"/>
        </w:tabs>
        <w:rPr>
          <w:rFonts w:asciiTheme="minorHAnsi" w:eastAsiaTheme="minorEastAsia" w:hAnsiTheme="minorHAnsi" w:cstheme="minorBidi"/>
          <w:sz w:val="22"/>
          <w:szCs w:val="22"/>
        </w:rPr>
      </w:pPr>
      <w:hyperlink w:anchor="_Toc59653948" w:history="1">
        <w:r w:rsidRPr="00414094">
          <w:rPr>
            <w:rStyle w:val="aff9"/>
          </w:rPr>
          <w:t>4.7.1</w:t>
        </w:r>
        <w:r>
          <w:rPr>
            <w:rFonts w:asciiTheme="minorHAnsi" w:eastAsiaTheme="minorEastAsia" w:hAnsiTheme="minorHAnsi" w:cstheme="minorBidi"/>
            <w:sz w:val="22"/>
            <w:szCs w:val="22"/>
          </w:rPr>
          <w:tab/>
        </w:r>
        <w:r w:rsidRPr="00414094">
          <w:rPr>
            <w:rStyle w:val="aff9"/>
          </w:rPr>
          <w:t>Общее описание функциональности подписок</w:t>
        </w:r>
        <w:r>
          <w:rPr>
            <w:webHidden/>
          </w:rPr>
          <w:tab/>
        </w:r>
        <w:r>
          <w:rPr>
            <w:webHidden/>
          </w:rPr>
          <w:fldChar w:fldCharType="begin"/>
        </w:r>
        <w:r>
          <w:rPr>
            <w:webHidden/>
          </w:rPr>
          <w:instrText xml:space="preserve"> PAGEREF _Toc59653948 \h </w:instrText>
        </w:r>
        <w:r>
          <w:rPr>
            <w:webHidden/>
          </w:rPr>
        </w:r>
        <w:r>
          <w:rPr>
            <w:webHidden/>
          </w:rPr>
          <w:fldChar w:fldCharType="separate"/>
        </w:r>
        <w:r>
          <w:rPr>
            <w:webHidden/>
          </w:rPr>
          <w:t>46</w:t>
        </w:r>
        <w:r>
          <w:rPr>
            <w:webHidden/>
          </w:rPr>
          <w:fldChar w:fldCharType="end"/>
        </w:r>
      </w:hyperlink>
    </w:p>
    <w:p w14:paraId="2894E639" w14:textId="672FD347" w:rsidR="00D81E01" w:rsidRDefault="00D81E01">
      <w:pPr>
        <w:pStyle w:val="36"/>
        <w:tabs>
          <w:tab w:val="left" w:pos="2098"/>
        </w:tabs>
        <w:rPr>
          <w:rFonts w:asciiTheme="minorHAnsi" w:eastAsiaTheme="minorEastAsia" w:hAnsiTheme="minorHAnsi" w:cstheme="minorBidi"/>
          <w:sz w:val="22"/>
          <w:szCs w:val="22"/>
        </w:rPr>
      </w:pPr>
      <w:hyperlink w:anchor="_Toc59653949" w:history="1">
        <w:r w:rsidRPr="00414094">
          <w:rPr>
            <w:rStyle w:val="aff9"/>
          </w:rPr>
          <w:t>4.7.2</w:t>
        </w:r>
        <w:r>
          <w:rPr>
            <w:rFonts w:asciiTheme="minorHAnsi" w:eastAsiaTheme="minorEastAsia" w:hAnsiTheme="minorHAnsi" w:cstheme="minorBidi"/>
            <w:sz w:val="22"/>
            <w:szCs w:val="22"/>
          </w:rPr>
          <w:tab/>
        </w:r>
        <w:r w:rsidRPr="00414094">
          <w:rPr>
            <w:rStyle w:val="aff9"/>
          </w:rPr>
          <w:t>Просмотр перечня оформленных подписок</w:t>
        </w:r>
        <w:r>
          <w:rPr>
            <w:webHidden/>
          </w:rPr>
          <w:tab/>
        </w:r>
        <w:r>
          <w:rPr>
            <w:webHidden/>
          </w:rPr>
          <w:fldChar w:fldCharType="begin"/>
        </w:r>
        <w:r>
          <w:rPr>
            <w:webHidden/>
          </w:rPr>
          <w:instrText xml:space="preserve"> PAGEREF _Toc59653949 \h </w:instrText>
        </w:r>
        <w:r>
          <w:rPr>
            <w:webHidden/>
          </w:rPr>
        </w:r>
        <w:r>
          <w:rPr>
            <w:webHidden/>
          </w:rPr>
          <w:fldChar w:fldCharType="separate"/>
        </w:r>
        <w:r>
          <w:rPr>
            <w:webHidden/>
          </w:rPr>
          <w:t>47</w:t>
        </w:r>
        <w:r>
          <w:rPr>
            <w:webHidden/>
          </w:rPr>
          <w:fldChar w:fldCharType="end"/>
        </w:r>
      </w:hyperlink>
    </w:p>
    <w:p w14:paraId="7350D3E6" w14:textId="24BFDB5B" w:rsidR="00D81E01" w:rsidRDefault="00D81E01">
      <w:pPr>
        <w:pStyle w:val="36"/>
        <w:tabs>
          <w:tab w:val="left" w:pos="2098"/>
        </w:tabs>
        <w:rPr>
          <w:rFonts w:asciiTheme="minorHAnsi" w:eastAsiaTheme="minorEastAsia" w:hAnsiTheme="minorHAnsi" w:cstheme="minorBidi"/>
          <w:sz w:val="22"/>
          <w:szCs w:val="22"/>
        </w:rPr>
      </w:pPr>
      <w:hyperlink w:anchor="_Toc59653950" w:history="1">
        <w:r w:rsidRPr="00414094">
          <w:rPr>
            <w:rStyle w:val="aff9"/>
          </w:rPr>
          <w:t>4.7.3</w:t>
        </w:r>
        <w:r>
          <w:rPr>
            <w:rFonts w:asciiTheme="minorHAnsi" w:eastAsiaTheme="minorEastAsia" w:hAnsiTheme="minorHAnsi" w:cstheme="minorBidi"/>
            <w:sz w:val="22"/>
            <w:szCs w:val="22"/>
          </w:rPr>
          <w:tab/>
        </w:r>
        <w:r w:rsidRPr="00414094">
          <w:rPr>
            <w:rStyle w:val="aff9"/>
          </w:rPr>
          <w:t>Просмотр оформленной подписки</w:t>
        </w:r>
        <w:r>
          <w:rPr>
            <w:webHidden/>
          </w:rPr>
          <w:tab/>
        </w:r>
        <w:r>
          <w:rPr>
            <w:webHidden/>
          </w:rPr>
          <w:fldChar w:fldCharType="begin"/>
        </w:r>
        <w:r>
          <w:rPr>
            <w:webHidden/>
          </w:rPr>
          <w:instrText xml:space="preserve"> PAGEREF _Toc59653950 \h </w:instrText>
        </w:r>
        <w:r>
          <w:rPr>
            <w:webHidden/>
          </w:rPr>
        </w:r>
        <w:r>
          <w:rPr>
            <w:webHidden/>
          </w:rPr>
          <w:fldChar w:fldCharType="separate"/>
        </w:r>
        <w:r>
          <w:rPr>
            <w:webHidden/>
          </w:rPr>
          <w:t>49</w:t>
        </w:r>
        <w:r>
          <w:rPr>
            <w:webHidden/>
          </w:rPr>
          <w:fldChar w:fldCharType="end"/>
        </w:r>
      </w:hyperlink>
    </w:p>
    <w:p w14:paraId="7EDE0B6C" w14:textId="5EBD3D2D" w:rsidR="00D81E01" w:rsidRDefault="00D81E01">
      <w:pPr>
        <w:pStyle w:val="36"/>
        <w:tabs>
          <w:tab w:val="left" w:pos="2098"/>
        </w:tabs>
        <w:rPr>
          <w:rFonts w:asciiTheme="minorHAnsi" w:eastAsiaTheme="minorEastAsia" w:hAnsiTheme="minorHAnsi" w:cstheme="minorBidi"/>
          <w:sz w:val="22"/>
          <w:szCs w:val="22"/>
        </w:rPr>
      </w:pPr>
      <w:hyperlink w:anchor="_Toc59653951" w:history="1">
        <w:r w:rsidRPr="00414094">
          <w:rPr>
            <w:rStyle w:val="aff9"/>
          </w:rPr>
          <w:t>4.7.4</w:t>
        </w:r>
        <w:r>
          <w:rPr>
            <w:rFonts w:asciiTheme="minorHAnsi" w:eastAsiaTheme="minorEastAsia" w:hAnsiTheme="minorHAnsi" w:cstheme="minorBidi"/>
            <w:sz w:val="22"/>
            <w:szCs w:val="22"/>
          </w:rPr>
          <w:tab/>
        </w:r>
        <w:r w:rsidRPr="00414094">
          <w:rPr>
            <w:rStyle w:val="aff9"/>
          </w:rPr>
          <w:t>Оформление новой подписки</w:t>
        </w:r>
        <w:r>
          <w:rPr>
            <w:webHidden/>
          </w:rPr>
          <w:tab/>
        </w:r>
        <w:r>
          <w:rPr>
            <w:webHidden/>
          </w:rPr>
          <w:fldChar w:fldCharType="begin"/>
        </w:r>
        <w:r>
          <w:rPr>
            <w:webHidden/>
          </w:rPr>
          <w:instrText xml:space="preserve"> PAGEREF _Toc59653951 \h </w:instrText>
        </w:r>
        <w:r>
          <w:rPr>
            <w:webHidden/>
          </w:rPr>
        </w:r>
        <w:r>
          <w:rPr>
            <w:webHidden/>
          </w:rPr>
          <w:fldChar w:fldCharType="separate"/>
        </w:r>
        <w:r>
          <w:rPr>
            <w:webHidden/>
          </w:rPr>
          <w:t>52</w:t>
        </w:r>
        <w:r>
          <w:rPr>
            <w:webHidden/>
          </w:rPr>
          <w:fldChar w:fldCharType="end"/>
        </w:r>
      </w:hyperlink>
    </w:p>
    <w:p w14:paraId="27692B97" w14:textId="28EC2317" w:rsidR="00D81E01" w:rsidRDefault="00D81E01">
      <w:pPr>
        <w:pStyle w:val="36"/>
        <w:tabs>
          <w:tab w:val="left" w:pos="2098"/>
        </w:tabs>
        <w:rPr>
          <w:rFonts w:asciiTheme="minorHAnsi" w:eastAsiaTheme="minorEastAsia" w:hAnsiTheme="minorHAnsi" w:cstheme="minorBidi"/>
          <w:sz w:val="22"/>
          <w:szCs w:val="22"/>
        </w:rPr>
      </w:pPr>
      <w:hyperlink w:anchor="_Toc59653952" w:history="1">
        <w:r w:rsidRPr="00414094">
          <w:rPr>
            <w:rStyle w:val="aff9"/>
          </w:rPr>
          <w:t>4.7.5</w:t>
        </w:r>
        <w:r>
          <w:rPr>
            <w:rFonts w:asciiTheme="minorHAnsi" w:eastAsiaTheme="minorEastAsia" w:hAnsiTheme="minorHAnsi" w:cstheme="minorBidi"/>
            <w:sz w:val="22"/>
            <w:szCs w:val="22"/>
          </w:rPr>
          <w:tab/>
        </w:r>
        <w:r w:rsidRPr="00414094">
          <w:rPr>
            <w:rStyle w:val="aff9"/>
          </w:rPr>
          <w:t>Изменение оформленной подписки</w:t>
        </w:r>
        <w:r>
          <w:rPr>
            <w:webHidden/>
          </w:rPr>
          <w:tab/>
        </w:r>
        <w:r>
          <w:rPr>
            <w:webHidden/>
          </w:rPr>
          <w:fldChar w:fldCharType="begin"/>
        </w:r>
        <w:r>
          <w:rPr>
            <w:webHidden/>
          </w:rPr>
          <w:instrText xml:space="preserve"> PAGEREF _Toc59653952 \h </w:instrText>
        </w:r>
        <w:r>
          <w:rPr>
            <w:webHidden/>
          </w:rPr>
        </w:r>
        <w:r>
          <w:rPr>
            <w:webHidden/>
          </w:rPr>
          <w:fldChar w:fldCharType="separate"/>
        </w:r>
        <w:r>
          <w:rPr>
            <w:webHidden/>
          </w:rPr>
          <w:t>54</w:t>
        </w:r>
        <w:r>
          <w:rPr>
            <w:webHidden/>
          </w:rPr>
          <w:fldChar w:fldCharType="end"/>
        </w:r>
      </w:hyperlink>
    </w:p>
    <w:p w14:paraId="08BA155A" w14:textId="3C0BA619" w:rsidR="00D81E01" w:rsidRDefault="00D81E01">
      <w:pPr>
        <w:pStyle w:val="36"/>
        <w:tabs>
          <w:tab w:val="left" w:pos="2098"/>
        </w:tabs>
        <w:rPr>
          <w:rFonts w:asciiTheme="minorHAnsi" w:eastAsiaTheme="minorEastAsia" w:hAnsiTheme="minorHAnsi" w:cstheme="minorBidi"/>
          <w:sz w:val="22"/>
          <w:szCs w:val="22"/>
        </w:rPr>
      </w:pPr>
      <w:hyperlink w:anchor="_Toc59653953" w:history="1">
        <w:r w:rsidRPr="00414094">
          <w:rPr>
            <w:rStyle w:val="aff9"/>
          </w:rPr>
          <w:t>4.7.6</w:t>
        </w:r>
        <w:r>
          <w:rPr>
            <w:rFonts w:asciiTheme="minorHAnsi" w:eastAsiaTheme="minorEastAsia" w:hAnsiTheme="minorHAnsi" w:cstheme="minorBidi"/>
            <w:sz w:val="22"/>
            <w:szCs w:val="22"/>
          </w:rPr>
          <w:tab/>
        </w:r>
        <w:r w:rsidRPr="00414094">
          <w:rPr>
            <w:rStyle w:val="aff9"/>
          </w:rPr>
          <w:t>Удаление подписки</w:t>
        </w:r>
        <w:r>
          <w:rPr>
            <w:webHidden/>
          </w:rPr>
          <w:tab/>
        </w:r>
        <w:r>
          <w:rPr>
            <w:webHidden/>
          </w:rPr>
          <w:fldChar w:fldCharType="begin"/>
        </w:r>
        <w:r>
          <w:rPr>
            <w:webHidden/>
          </w:rPr>
          <w:instrText xml:space="preserve"> PAGEREF _Toc59653953 \h </w:instrText>
        </w:r>
        <w:r>
          <w:rPr>
            <w:webHidden/>
          </w:rPr>
        </w:r>
        <w:r>
          <w:rPr>
            <w:webHidden/>
          </w:rPr>
          <w:fldChar w:fldCharType="separate"/>
        </w:r>
        <w:r>
          <w:rPr>
            <w:webHidden/>
          </w:rPr>
          <w:t>57</w:t>
        </w:r>
        <w:r>
          <w:rPr>
            <w:webHidden/>
          </w:rPr>
          <w:fldChar w:fldCharType="end"/>
        </w:r>
      </w:hyperlink>
    </w:p>
    <w:p w14:paraId="65D1DAD6" w14:textId="273BD122" w:rsidR="00D81E01" w:rsidRDefault="00D81E01">
      <w:pPr>
        <w:pStyle w:val="28"/>
        <w:rPr>
          <w:rFonts w:asciiTheme="minorHAnsi" w:eastAsiaTheme="minorEastAsia" w:hAnsiTheme="minorHAnsi" w:cstheme="minorBidi"/>
          <w:sz w:val="22"/>
          <w:szCs w:val="22"/>
        </w:rPr>
      </w:pPr>
      <w:hyperlink w:anchor="_Toc59653954" w:history="1">
        <w:r w:rsidRPr="00414094">
          <w:rPr>
            <w:rStyle w:val="aff9"/>
          </w:rPr>
          <w:t>4.8</w:t>
        </w:r>
        <w:r>
          <w:rPr>
            <w:rFonts w:asciiTheme="minorHAnsi" w:eastAsiaTheme="minorEastAsia" w:hAnsiTheme="minorHAnsi" w:cstheme="minorBidi"/>
            <w:sz w:val="22"/>
            <w:szCs w:val="22"/>
          </w:rPr>
          <w:tab/>
        </w:r>
        <w:r w:rsidRPr="00414094">
          <w:rPr>
            <w:rStyle w:val="aff9"/>
          </w:rPr>
          <w:t>Новости</w:t>
        </w:r>
        <w:r>
          <w:rPr>
            <w:webHidden/>
          </w:rPr>
          <w:tab/>
        </w:r>
        <w:r>
          <w:rPr>
            <w:webHidden/>
          </w:rPr>
          <w:fldChar w:fldCharType="begin"/>
        </w:r>
        <w:r>
          <w:rPr>
            <w:webHidden/>
          </w:rPr>
          <w:instrText xml:space="preserve"> PAGEREF _Toc59653954 \h </w:instrText>
        </w:r>
        <w:r>
          <w:rPr>
            <w:webHidden/>
          </w:rPr>
        </w:r>
        <w:r>
          <w:rPr>
            <w:webHidden/>
          </w:rPr>
          <w:fldChar w:fldCharType="separate"/>
        </w:r>
        <w:r>
          <w:rPr>
            <w:webHidden/>
          </w:rPr>
          <w:t>60</w:t>
        </w:r>
        <w:r>
          <w:rPr>
            <w:webHidden/>
          </w:rPr>
          <w:fldChar w:fldCharType="end"/>
        </w:r>
      </w:hyperlink>
    </w:p>
    <w:p w14:paraId="3EC525F9" w14:textId="39B9C26C" w:rsidR="00D81E01" w:rsidRDefault="00D81E01">
      <w:pPr>
        <w:pStyle w:val="36"/>
        <w:tabs>
          <w:tab w:val="left" w:pos="2098"/>
        </w:tabs>
        <w:rPr>
          <w:rFonts w:asciiTheme="minorHAnsi" w:eastAsiaTheme="minorEastAsia" w:hAnsiTheme="minorHAnsi" w:cstheme="minorBidi"/>
          <w:sz w:val="22"/>
          <w:szCs w:val="22"/>
        </w:rPr>
      </w:pPr>
      <w:hyperlink w:anchor="_Toc59653955" w:history="1">
        <w:r w:rsidRPr="00414094">
          <w:rPr>
            <w:rStyle w:val="aff9"/>
          </w:rPr>
          <w:t>4.8.1</w:t>
        </w:r>
        <w:r>
          <w:rPr>
            <w:rFonts w:asciiTheme="minorHAnsi" w:eastAsiaTheme="minorEastAsia" w:hAnsiTheme="minorHAnsi" w:cstheme="minorBidi"/>
            <w:sz w:val="22"/>
            <w:szCs w:val="22"/>
          </w:rPr>
          <w:tab/>
        </w:r>
        <w:r w:rsidRPr="00414094">
          <w:rPr>
            <w:rStyle w:val="aff9"/>
          </w:rPr>
          <w:t>Просмотр новостей</w:t>
        </w:r>
        <w:r>
          <w:rPr>
            <w:webHidden/>
          </w:rPr>
          <w:tab/>
        </w:r>
        <w:r>
          <w:rPr>
            <w:webHidden/>
          </w:rPr>
          <w:fldChar w:fldCharType="begin"/>
        </w:r>
        <w:r>
          <w:rPr>
            <w:webHidden/>
          </w:rPr>
          <w:instrText xml:space="preserve"> PAGEREF _Toc59653955 \h </w:instrText>
        </w:r>
        <w:r>
          <w:rPr>
            <w:webHidden/>
          </w:rPr>
        </w:r>
        <w:r>
          <w:rPr>
            <w:webHidden/>
          </w:rPr>
          <w:fldChar w:fldCharType="separate"/>
        </w:r>
        <w:r>
          <w:rPr>
            <w:webHidden/>
          </w:rPr>
          <w:t>60</w:t>
        </w:r>
        <w:r>
          <w:rPr>
            <w:webHidden/>
          </w:rPr>
          <w:fldChar w:fldCharType="end"/>
        </w:r>
      </w:hyperlink>
    </w:p>
    <w:p w14:paraId="2C4EA051" w14:textId="0BF0D59F" w:rsidR="00D81E01" w:rsidRDefault="00D81E01">
      <w:pPr>
        <w:pStyle w:val="36"/>
        <w:tabs>
          <w:tab w:val="left" w:pos="2098"/>
        </w:tabs>
        <w:rPr>
          <w:rFonts w:asciiTheme="minorHAnsi" w:eastAsiaTheme="minorEastAsia" w:hAnsiTheme="minorHAnsi" w:cstheme="minorBidi"/>
          <w:sz w:val="22"/>
          <w:szCs w:val="22"/>
        </w:rPr>
      </w:pPr>
      <w:hyperlink w:anchor="_Toc59653956" w:history="1">
        <w:r w:rsidRPr="00414094">
          <w:rPr>
            <w:rStyle w:val="aff9"/>
          </w:rPr>
          <w:t>4.8.2</w:t>
        </w:r>
        <w:r>
          <w:rPr>
            <w:rFonts w:asciiTheme="minorHAnsi" w:eastAsiaTheme="minorEastAsia" w:hAnsiTheme="minorHAnsi" w:cstheme="minorBidi"/>
            <w:sz w:val="22"/>
            <w:szCs w:val="22"/>
          </w:rPr>
          <w:tab/>
        </w:r>
        <w:r w:rsidRPr="00414094">
          <w:rPr>
            <w:rStyle w:val="aff9"/>
          </w:rPr>
          <w:t>Создание и публикация новостного сообщения</w:t>
        </w:r>
        <w:r>
          <w:rPr>
            <w:webHidden/>
          </w:rPr>
          <w:tab/>
        </w:r>
        <w:r>
          <w:rPr>
            <w:webHidden/>
          </w:rPr>
          <w:fldChar w:fldCharType="begin"/>
        </w:r>
        <w:r>
          <w:rPr>
            <w:webHidden/>
          </w:rPr>
          <w:instrText xml:space="preserve"> PAGEREF _Toc59653956 \h </w:instrText>
        </w:r>
        <w:r>
          <w:rPr>
            <w:webHidden/>
          </w:rPr>
        </w:r>
        <w:r>
          <w:rPr>
            <w:webHidden/>
          </w:rPr>
          <w:fldChar w:fldCharType="separate"/>
        </w:r>
        <w:r>
          <w:rPr>
            <w:webHidden/>
          </w:rPr>
          <w:t>61</w:t>
        </w:r>
        <w:r>
          <w:rPr>
            <w:webHidden/>
          </w:rPr>
          <w:fldChar w:fldCharType="end"/>
        </w:r>
      </w:hyperlink>
    </w:p>
    <w:p w14:paraId="5F691B9D" w14:textId="1EAA42EC" w:rsidR="00D81E01" w:rsidRDefault="00D81E01">
      <w:pPr>
        <w:pStyle w:val="28"/>
        <w:rPr>
          <w:rFonts w:asciiTheme="minorHAnsi" w:eastAsiaTheme="minorEastAsia" w:hAnsiTheme="minorHAnsi" w:cstheme="minorBidi"/>
          <w:sz w:val="22"/>
          <w:szCs w:val="22"/>
        </w:rPr>
      </w:pPr>
      <w:hyperlink w:anchor="_Toc59653957" w:history="1">
        <w:r w:rsidRPr="00414094">
          <w:rPr>
            <w:rStyle w:val="aff9"/>
          </w:rPr>
          <w:t>4.9</w:t>
        </w:r>
        <w:r>
          <w:rPr>
            <w:rFonts w:asciiTheme="minorHAnsi" w:eastAsiaTheme="minorEastAsia" w:hAnsiTheme="minorHAnsi" w:cstheme="minorBidi"/>
            <w:sz w:val="22"/>
            <w:szCs w:val="22"/>
          </w:rPr>
          <w:tab/>
        </w:r>
        <w:r w:rsidRPr="00414094">
          <w:rPr>
            <w:rStyle w:val="aff9"/>
          </w:rPr>
          <w:t>Инструкции</w:t>
        </w:r>
        <w:r>
          <w:rPr>
            <w:webHidden/>
          </w:rPr>
          <w:tab/>
        </w:r>
        <w:r>
          <w:rPr>
            <w:webHidden/>
          </w:rPr>
          <w:fldChar w:fldCharType="begin"/>
        </w:r>
        <w:r>
          <w:rPr>
            <w:webHidden/>
          </w:rPr>
          <w:instrText xml:space="preserve"> PAGEREF _Toc59653957 \h </w:instrText>
        </w:r>
        <w:r>
          <w:rPr>
            <w:webHidden/>
          </w:rPr>
        </w:r>
        <w:r>
          <w:rPr>
            <w:webHidden/>
          </w:rPr>
          <w:fldChar w:fldCharType="separate"/>
        </w:r>
        <w:r>
          <w:rPr>
            <w:webHidden/>
          </w:rPr>
          <w:t>62</w:t>
        </w:r>
        <w:r>
          <w:rPr>
            <w:webHidden/>
          </w:rPr>
          <w:fldChar w:fldCharType="end"/>
        </w:r>
      </w:hyperlink>
    </w:p>
    <w:p w14:paraId="5E554E38" w14:textId="63BCC2D8" w:rsidR="00D81E01" w:rsidRDefault="00D81E01">
      <w:pPr>
        <w:pStyle w:val="36"/>
        <w:tabs>
          <w:tab w:val="left" w:pos="2098"/>
        </w:tabs>
        <w:rPr>
          <w:rFonts w:asciiTheme="minorHAnsi" w:eastAsiaTheme="minorEastAsia" w:hAnsiTheme="minorHAnsi" w:cstheme="minorBidi"/>
          <w:sz w:val="22"/>
          <w:szCs w:val="22"/>
        </w:rPr>
      </w:pPr>
      <w:hyperlink w:anchor="_Toc59653958" w:history="1">
        <w:r w:rsidRPr="00414094">
          <w:rPr>
            <w:rStyle w:val="aff9"/>
          </w:rPr>
          <w:t>4.9.1</w:t>
        </w:r>
        <w:r>
          <w:rPr>
            <w:rFonts w:asciiTheme="minorHAnsi" w:eastAsiaTheme="minorEastAsia" w:hAnsiTheme="minorHAnsi" w:cstheme="minorBidi"/>
            <w:sz w:val="22"/>
            <w:szCs w:val="22"/>
          </w:rPr>
          <w:tab/>
        </w:r>
        <w:r w:rsidRPr="00414094">
          <w:rPr>
            <w:rStyle w:val="aff9"/>
          </w:rPr>
          <w:t>Просмотр инструкций</w:t>
        </w:r>
        <w:r>
          <w:rPr>
            <w:webHidden/>
          </w:rPr>
          <w:tab/>
        </w:r>
        <w:r>
          <w:rPr>
            <w:webHidden/>
          </w:rPr>
          <w:fldChar w:fldCharType="begin"/>
        </w:r>
        <w:r>
          <w:rPr>
            <w:webHidden/>
          </w:rPr>
          <w:instrText xml:space="preserve"> PAGEREF _Toc59653958 \h </w:instrText>
        </w:r>
        <w:r>
          <w:rPr>
            <w:webHidden/>
          </w:rPr>
        </w:r>
        <w:r>
          <w:rPr>
            <w:webHidden/>
          </w:rPr>
          <w:fldChar w:fldCharType="separate"/>
        </w:r>
        <w:r>
          <w:rPr>
            <w:webHidden/>
          </w:rPr>
          <w:t>62</w:t>
        </w:r>
        <w:r>
          <w:rPr>
            <w:webHidden/>
          </w:rPr>
          <w:fldChar w:fldCharType="end"/>
        </w:r>
      </w:hyperlink>
    </w:p>
    <w:p w14:paraId="09A6A1AC" w14:textId="4DBCDB8B" w:rsidR="00D81E01" w:rsidRDefault="00D81E01">
      <w:pPr>
        <w:pStyle w:val="36"/>
        <w:tabs>
          <w:tab w:val="left" w:pos="2098"/>
        </w:tabs>
        <w:rPr>
          <w:rFonts w:asciiTheme="minorHAnsi" w:eastAsiaTheme="minorEastAsia" w:hAnsiTheme="minorHAnsi" w:cstheme="minorBidi"/>
          <w:sz w:val="22"/>
          <w:szCs w:val="22"/>
        </w:rPr>
      </w:pPr>
      <w:hyperlink w:anchor="_Toc59653959" w:history="1">
        <w:r w:rsidRPr="00414094">
          <w:rPr>
            <w:rStyle w:val="aff9"/>
          </w:rPr>
          <w:t>4.9.2</w:t>
        </w:r>
        <w:r>
          <w:rPr>
            <w:rFonts w:asciiTheme="minorHAnsi" w:eastAsiaTheme="minorEastAsia" w:hAnsiTheme="minorHAnsi" w:cstheme="minorBidi"/>
            <w:sz w:val="22"/>
            <w:szCs w:val="22"/>
          </w:rPr>
          <w:tab/>
        </w:r>
        <w:r w:rsidRPr="00414094">
          <w:rPr>
            <w:rStyle w:val="aff9"/>
          </w:rPr>
          <w:t>Создание и публикация инструкции</w:t>
        </w:r>
        <w:r>
          <w:rPr>
            <w:webHidden/>
          </w:rPr>
          <w:tab/>
        </w:r>
        <w:r>
          <w:rPr>
            <w:webHidden/>
          </w:rPr>
          <w:fldChar w:fldCharType="begin"/>
        </w:r>
        <w:r>
          <w:rPr>
            <w:webHidden/>
          </w:rPr>
          <w:instrText xml:space="preserve"> PAGEREF _Toc59653959 \h </w:instrText>
        </w:r>
        <w:r>
          <w:rPr>
            <w:webHidden/>
          </w:rPr>
        </w:r>
        <w:r>
          <w:rPr>
            <w:webHidden/>
          </w:rPr>
          <w:fldChar w:fldCharType="separate"/>
        </w:r>
        <w:r>
          <w:rPr>
            <w:webHidden/>
          </w:rPr>
          <w:t>63</w:t>
        </w:r>
        <w:r>
          <w:rPr>
            <w:webHidden/>
          </w:rPr>
          <w:fldChar w:fldCharType="end"/>
        </w:r>
      </w:hyperlink>
    </w:p>
    <w:p w14:paraId="58950977" w14:textId="51A21C90" w:rsidR="00D81E01" w:rsidRDefault="00D81E01">
      <w:pPr>
        <w:pStyle w:val="36"/>
        <w:tabs>
          <w:tab w:val="left" w:pos="2098"/>
        </w:tabs>
        <w:rPr>
          <w:rFonts w:asciiTheme="minorHAnsi" w:eastAsiaTheme="minorEastAsia" w:hAnsiTheme="minorHAnsi" w:cstheme="minorBidi"/>
          <w:sz w:val="22"/>
          <w:szCs w:val="22"/>
        </w:rPr>
      </w:pPr>
      <w:hyperlink w:anchor="_Toc59653960" w:history="1">
        <w:r w:rsidRPr="00414094">
          <w:rPr>
            <w:rStyle w:val="aff9"/>
          </w:rPr>
          <w:t>4.9.3</w:t>
        </w:r>
        <w:r>
          <w:rPr>
            <w:rFonts w:asciiTheme="minorHAnsi" w:eastAsiaTheme="minorEastAsia" w:hAnsiTheme="minorHAnsi" w:cstheme="minorBidi"/>
            <w:sz w:val="22"/>
            <w:szCs w:val="22"/>
          </w:rPr>
          <w:tab/>
        </w:r>
        <w:r w:rsidRPr="00414094">
          <w:rPr>
            <w:rStyle w:val="aff9"/>
          </w:rPr>
          <w:t>Редактирование инструкции</w:t>
        </w:r>
        <w:r>
          <w:rPr>
            <w:webHidden/>
          </w:rPr>
          <w:tab/>
        </w:r>
        <w:r>
          <w:rPr>
            <w:webHidden/>
          </w:rPr>
          <w:fldChar w:fldCharType="begin"/>
        </w:r>
        <w:r>
          <w:rPr>
            <w:webHidden/>
          </w:rPr>
          <w:instrText xml:space="preserve"> PAGEREF _Toc59653960 \h </w:instrText>
        </w:r>
        <w:r>
          <w:rPr>
            <w:webHidden/>
          </w:rPr>
        </w:r>
        <w:r>
          <w:rPr>
            <w:webHidden/>
          </w:rPr>
          <w:fldChar w:fldCharType="separate"/>
        </w:r>
        <w:r>
          <w:rPr>
            <w:webHidden/>
          </w:rPr>
          <w:t>64</w:t>
        </w:r>
        <w:r>
          <w:rPr>
            <w:webHidden/>
          </w:rPr>
          <w:fldChar w:fldCharType="end"/>
        </w:r>
      </w:hyperlink>
    </w:p>
    <w:p w14:paraId="68990D18" w14:textId="2E60E542" w:rsidR="00D81E01" w:rsidRDefault="00D81E01">
      <w:pPr>
        <w:pStyle w:val="28"/>
        <w:rPr>
          <w:rFonts w:asciiTheme="minorHAnsi" w:eastAsiaTheme="minorEastAsia" w:hAnsiTheme="minorHAnsi" w:cstheme="minorBidi"/>
          <w:sz w:val="22"/>
          <w:szCs w:val="22"/>
        </w:rPr>
      </w:pPr>
      <w:hyperlink w:anchor="_Toc59653961" w:history="1">
        <w:r w:rsidRPr="00414094">
          <w:rPr>
            <w:rStyle w:val="aff9"/>
          </w:rPr>
          <w:t>4.10</w:t>
        </w:r>
        <w:r>
          <w:rPr>
            <w:rFonts w:asciiTheme="minorHAnsi" w:eastAsiaTheme="minorEastAsia" w:hAnsiTheme="minorHAnsi" w:cstheme="minorBidi"/>
            <w:sz w:val="22"/>
            <w:szCs w:val="22"/>
          </w:rPr>
          <w:tab/>
        </w:r>
        <w:r w:rsidRPr="00414094">
          <w:rPr>
            <w:rStyle w:val="aff9"/>
          </w:rPr>
          <w:t>Настройки конфигурации Системы</w:t>
        </w:r>
        <w:r>
          <w:rPr>
            <w:webHidden/>
          </w:rPr>
          <w:tab/>
        </w:r>
        <w:r>
          <w:rPr>
            <w:webHidden/>
          </w:rPr>
          <w:fldChar w:fldCharType="begin"/>
        </w:r>
        <w:r>
          <w:rPr>
            <w:webHidden/>
          </w:rPr>
          <w:instrText xml:space="preserve"> PAGEREF _Toc59653961 \h </w:instrText>
        </w:r>
        <w:r>
          <w:rPr>
            <w:webHidden/>
          </w:rPr>
        </w:r>
        <w:r>
          <w:rPr>
            <w:webHidden/>
          </w:rPr>
          <w:fldChar w:fldCharType="separate"/>
        </w:r>
        <w:r>
          <w:rPr>
            <w:webHidden/>
          </w:rPr>
          <w:t>66</w:t>
        </w:r>
        <w:r>
          <w:rPr>
            <w:webHidden/>
          </w:rPr>
          <w:fldChar w:fldCharType="end"/>
        </w:r>
      </w:hyperlink>
    </w:p>
    <w:p w14:paraId="52983D04" w14:textId="144BE8AC" w:rsidR="00D81E01" w:rsidRDefault="00D81E01">
      <w:pPr>
        <w:pStyle w:val="17"/>
        <w:rPr>
          <w:rFonts w:asciiTheme="minorHAnsi" w:eastAsiaTheme="minorEastAsia" w:hAnsiTheme="minorHAnsi" w:cstheme="minorBidi"/>
          <w:sz w:val="22"/>
          <w:szCs w:val="22"/>
        </w:rPr>
      </w:pPr>
      <w:hyperlink w:anchor="_Toc59653962" w:history="1">
        <w:r w:rsidRPr="00414094">
          <w:rPr>
            <w:rStyle w:val="aff9"/>
          </w:rPr>
          <w:t>5</w:t>
        </w:r>
        <w:r>
          <w:rPr>
            <w:rFonts w:asciiTheme="minorHAnsi" w:eastAsiaTheme="minorEastAsia" w:hAnsiTheme="minorHAnsi" w:cstheme="minorBidi"/>
            <w:sz w:val="22"/>
            <w:szCs w:val="22"/>
          </w:rPr>
          <w:tab/>
        </w:r>
        <w:r w:rsidRPr="00414094">
          <w:rPr>
            <w:rStyle w:val="aff9"/>
          </w:rPr>
          <w:t>Рекомендации по освоению</w:t>
        </w:r>
        <w:r>
          <w:rPr>
            <w:webHidden/>
          </w:rPr>
          <w:tab/>
        </w:r>
        <w:r>
          <w:rPr>
            <w:webHidden/>
          </w:rPr>
          <w:fldChar w:fldCharType="begin"/>
        </w:r>
        <w:r>
          <w:rPr>
            <w:webHidden/>
          </w:rPr>
          <w:instrText xml:space="preserve"> PAGEREF _Toc59653962 \h </w:instrText>
        </w:r>
        <w:r>
          <w:rPr>
            <w:webHidden/>
          </w:rPr>
        </w:r>
        <w:r>
          <w:rPr>
            <w:webHidden/>
          </w:rPr>
          <w:fldChar w:fldCharType="separate"/>
        </w:r>
        <w:r>
          <w:rPr>
            <w:webHidden/>
          </w:rPr>
          <w:t>69</w:t>
        </w:r>
        <w:r>
          <w:rPr>
            <w:webHidden/>
          </w:rPr>
          <w:fldChar w:fldCharType="end"/>
        </w:r>
      </w:hyperlink>
    </w:p>
    <w:p w14:paraId="3569A07D" w14:textId="106141D0" w:rsidR="00D81E01" w:rsidRDefault="00D81E01">
      <w:pPr>
        <w:pStyle w:val="17"/>
        <w:rPr>
          <w:rFonts w:asciiTheme="minorHAnsi" w:eastAsiaTheme="minorEastAsia" w:hAnsiTheme="minorHAnsi" w:cstheme="minorBidi"/>
          <w:sz w:val="22"/>
          <w:szCs w:val="22"/>
        </w:rPr>
      </w:pPr>
      <w:hyperlink w:anchor="_Toc59653963" w:history="1">
        <w:r w:rsidRPr="00414094">
          <w:rPr>
            <w:rStyle w:val="aff9"/>
          </w:rPr>
          <w:t>6</w:t>
        </w:r>
        <w:r>
          <w:rPr>
            <w:rFonts w:asciiTheme="minorHAnsi" w:eastAsiaTheme="minorEastAsia" w:hAnsiTheme="minorHAnsi" w:cstheme="minorBidi"/>
            <w:sz w:val="22"/>
            <w:szCs w:val="22"/>
          </w:rPr>
          <w:tab/>
        </w:r>
        <w:r w:rsidRPr="00414094">
          <w:rPr>
            <w:rStyle w:val="aff9"/>
          </w:rPr>
          <w:t>Расшифровка кодов ошибок СМЭВ, Федерального казначейства при работе с Системой</w:t>
        </w:r>
        <w:r>
          <w:rPr>
            <w:webHidden/>
          </w:rPr>
          <w:tab/>
        </w:r>
        <w:r>
          <w:rPr>
            <w:webHidden/>
          </w:rPr>
          <w:fldChar w:fldCharType="begin"/>
        </w:r>
        <w:r>
          <w:rPr>
            <w:webHidden/>
          </w:rPr>
          <w:instrText xml:space="preserve"> PAGEREF _Toc59653963 \h </w:instrText>
        </w:r>
        <w:r>
          <w:rPr>
            <w:webHidden/>
          </w:rPr>
        </w:r>
        <w:r>
          <w:rPr>
            <w:webHidden/>
          </w:rPr>
          <w:fldChar w:fldCharType="separate"/>
        </w:r>
        <w:r>
          <w:rPr>
            <w:webHidden/>
          </w:rPr>
          <w:t>70</w:t>
        </w:r>
        <w:r>
          <w:rPr>
            <w:webHidden/>
          </w:rPr>
          <w:fldChar w:fldCharType="end"/>
        </w:r>
      </w:hyperlink>
    </w:p>
    <w:p w14:paraId="303EB3AD" w14:textId="662B74AA" w:rsidR="00D81E01" w:rsidRDefault="00D81E01">
      <w:pPr>
        <w:pStyle w:val="28"/>
        <w:rPr>
          <w:rFonts w:asciiTheme="minorHAnsi" w:eastAsiaTheme="minorEastAsia" w:hAnsiTheme="minorHAnsi" w:cstheme="minorBidi"/>
          <w:sz w:val="22"/>
          <w:szCs w:val="22"/>
        </w:rPr>
      </w:pPr>
      <w:hyperlink w:anchor="_Toc59653964" w:history="1">
        <w:r w:rsidRPr="00414094">
          <w:rPr>
            <w:rStyle w:val="aff9"/>
          </w:rPr>
          <w:t>6.1</w:t>
        </w:r>
        <w:r>
          <w:rPr>
            <w:rFonts w:asciiTheme="minorHAnsi" w:eastAsiaTheme="minorEastAsia" w:hAnsiTheme="minorHAnsi" w:cstheme="minorBidi"/>
            <w:sz w:val="22"/>
            <w:szCs w:val="22"/>
          </w:rPr>
          <w:tab/>
        </w:r>
        <w:r w:rsidRPr="00414094">
          <w:rPr>
            <w:rStyle w:val="aff9"/>
          </w:rPr>
          <w:t>Коды ошибок СМЭВ</w:t>
        </w:r>
        <w:r>
          <w:rPr>
            <w:webHidden/>
          </w:rPr>
          <w:tab/>
        </w:r>
        <w:r>
          <w:rPr>
            <w:webHidden/>
          </w:rPr>
          <w:fldChar w:fldCharType="begin"/>
        </w:r>
        <w:r>
          <w:rPr>
            <w:webHidden/>
          </w:rPr>
          <w:instrText xml:space="preserve"> PAGEREF _Toc59653964 \h </w:instrText>
        </w:r>
        <w:r>
          <w:rPr>
            <w:webHidden/>
          </w:rPr>
        </w:r>
        <w:r>
          <w:rPr>
            <w:webHidden/>
          </w:rPr>
          <w:fldChar w:fldCharType="separate"/>
        </w:r>
        <w:r>
          <w:rPr>
            <w:webHidden/>
          </w:rPr>
          <w:t>70</w:t>
        </w:r>
        <w:r>
          <w:rPr>
            <w:webHidden/>
          </w:rPr>
          <w:fldChar w:fldCharType="end"/>
        </w:r>
      </w:hyperlink>
    </w:p>
    <w:p w14:paraId="707FCCA3" w14:textId="6899771E" w:rsidR="00D81E01" w:rsidRDefault="00D81E01">
      <w:pPr>
        <w:pStyle w:val="28"/>
        <w:rPr>
          <w:rFonts w:asciiTheme="minorHAnsi" w:eastAsiaTheme="minorEastAsia" w:hAnsiTheme="minorHAnsi" w:cstheme="minorBidi"/>
          <w:sz w:val="22"/>
          <w:szCs w:val="22"/>
        </w:rPr>
      </w:pPr>
      <w:hyperlink w:anchor="_Toc59653965" w:history="1">
        <w:r w:rsidRPr="00414094">
          <w:rPr>
            <w:rStyle w:val="aff9"/>
          </w:rPr>
          <w:t>6.2</w:t>
        </w:r>
        <w:r>
          <w:rPr>
            <w:rFonts w:asciiTheme="minorHAnsi" w:eastAsiaTheme="minorEastAsia" w:hAnsiTheme="minorHAnsi" w:cstheme="minorBidi"/>
            <w:sz w:val="22"/>
            <w:szCs w:val="22"/>
          </w:rPr>
          <w:tab/>
        </w:r>
        <w:r w:rsidRPr="00414094">
          <w:rPr>
            <w:rStyle w:val="aff9"/>
          </w:rPr>
          <w:t>Коды ошибок Федерального казначейства</w:t>
        </w:r>
        <w:r>
          <w:rPr>
            <w:webHidden/>
          </w:rPr>
          <w:tab/>
        </w:r>
        <w:r>
          <w:rPr>
            <w:webHidden/>
          </w:rPr>
          <w:fldChar w:fldCharType="begin"/>
        </w:r>
        <w:r>
          <w:rPr>
            <w:webHidden/>
          </w:rPr>
          <w:instrText xml:space="preserve"> PAGEREF _Toc59653965 \h </w:instrText>
        </w:r>
        <w:r>
          <w:rPr>
            <w:webHidden/>
          </w:rPr>
        </w:r>
        <w:r>
          <w:rPr>
            <w:webHidden/>
          </w:rPr>
          <w:fldChar w:fldCharType="separate"/>
        </w:r>
        <w:r>
          <w:rPr>
            <w:webHidden/>
          </w:rPr>
          <w:t>70</w:t>
        </w:r>
        <w:r>
          <w:rPr>
            <w:webHidden/>
          </w:rPr>
          <w:fldChar w:fldCharType="end"/>
        </w:r>
      </w:hyperlink>
    </w:p>
    <w:p w14:paraId="71DA6C6B" w14:textId="02360531" w:rsidR="00D81E01" w:rsidRDefault="00D81E01">
      <w:pPr>
        <w:pStyle w:val="17"/>
        <w:rPr>
          <w:rFonts w:asciiTheme="minorHAnsi" w:eastAsiaTheme="minorEastAsia" w:hAnsiTheme="minorHAnsi" w:cstheme="minorBidi"/>
          <w:sz w:val="22"/>
          <w:szCs w:val="22"/>
        </w:rPr>
      </w:pPr>
      <w:hyperlink w:anchor="_Toc59653966" w:history="1">
        <w:r w:rsidRPr="00414094">
          <w:rPr>
            <w:rStyle w:val="aff9"/>
          </w:rPr>
          <w:t>Приложение А. Инструкция по изменению Алиа</w:t>
        </w:r>
        <w:r w:rsidRPr="00414094">
          <w:rPr>
            <w:rStyle w:val="aff9"/>
          </w:rPr>
          <w:t>с</w:t>
        </w:r>
        <w:r w:rsidRPr="00414094">
          <w:rPr>
            <w:rStyle w:val="aff9"/>
          </w:rPr>
          <w:t>а</w:t>
        </w:r>
        <w:r>
          <w:rPr>
            <w:webHidden/>
          </w:rPr>
          <w:tab/>
        </w:r>
        <w:r>
          <w:rPr>
            <w:webHidden/>
          </w:rPr>
          <w:fldChar w:fldCharType="begin"/>
        </w:r>
        <w:r>
          <w:rPr>
            <w:webHidden/>
          </w:rPr>
          <w:instrText xml:space="preserve"> PAGEREF _Toc59653966 \h </w:instrText>
        </w:r>
        <w:r>
          <w:rPr>
            <w:webHidden/>
          </w:rPr>
        </w:r>
        <w:r>
          <w:rPr>
            <w:webHidden/>
          </w:rPr>
          <w:fldChar w:fldCharType="separate"/>
        </w:r>
        <w:r>
          <w:rPr>
            <w:webHidden/>
          </w:rPr>
          <w:t>73</w:t>
        </w:r>
        <w:r>
          <w:rPr>
            <w:webHidden/>
          </w:rPr>
          <w:fldChar w:fldCharType="end"/>
        </w:r>
      </w:hyperlink>
    </w:p>
    <w:p w14:paraId="52F78F33" w14:textId="52546216" w:rsidR="00184050" w:rsidRPr="00671393" w:rsidRDefault="00DD13B4" w:rsidP="00671393">
      <w:pPr>
        <w:pStyle w:val="af7"/>
        <w:rPr>
          <w:b w:val="0"/>
          <w:bCs/>
          <w:sz w:val="24"/>
        </w:rPr>
      </w:pPr>
      <w:r>
        <w:rPr>
          <w:b w:val="0"/>
          <w:bCs/>
          <w:noProof/>
          <w:sz w:val="24"/>
          <w:szCs w:val="52"/>
        </w:rPr>
        <w:fldChar w:fldCharType="end"/>
      </w:r>
      <w:r w:rsidR="00EA7AF4" w:rsidRPr="00D33615">
        <w:rPr>
          <w:b w:val="0"/>
          <w:bCs/>
          <w:sz w:val="24"/>
        </w:rPr>
        <w:t xml:space="preserve"> </w:t>
      </w:r>
    </w:p>
    <w:p w14:paraId="34B27214" w14:textId="2C2C25A7" w:rsidR="00DA15FD" w:rsidRPr="00184050" w:rsidRDefault="00DA15FD" w:rsidP="00184050">
      <w:pPr>
        <w:tabs>
          <w:tab w:val="center" w:pos="5329"/>
        </w:tabs>
        <w:sectPr w:rsidR="00DA15FD" w:rsidRPr="00184050" w:rsidSect="00B03670">
          <w:headerReference w:type="even" r:id="rId14"/>
          <w:headerReference w:type="default" r:id="rId15"/>
          <w:footerReference w:type="even" r:id="rId16"/>
          <w:footerReference w:type="default" r:id="rId17"/>
          <w:headerReference w:type="first" r:id="rId18"/>
          <w:footerReference w:type="first" r:id="rId19"/>
          <w:pgSz w:w="11906" w:h="16838" w:code="9"/>
          <w:pgMar w:top="1361" w:right="567" w:bottom="851" w:left="1531" w:header="153" w:footer="2926" w:gutter="0"/>
          <w:pgNumType w:start="2"/>
          <w:cols w:space="720"/>
          <w:titlePg/>
        </w:sectPr>
      </w:pPr>
    </w:p>
    <w:p w14:paraId="7E8F5FFC" w14:textId="77777777" w:rsidR="00DA15FD" w:rsidRPr="00D33615" w:rsidRDefault="00DA15FD" w:rsidP="00F027DB">
      <w:pPr>
        <w:ind w:left="284" w:firstLine="0"/>
        <w:rPr>
          <w:rStyle w:val="afffc"/>
          <w:b/>
          <w:i w:val="0"/>
          <w:iCs w:val="0"/>
          <w:sz w:val="24"/>
        </w:rPr>
      </w:pPr>
      <w:r w:rsidRPr="00D33615">
        <w:rPr>
          <w:rStyle w:val="afffc"/>
          <w:b/>
          <w:i w:val="0"/>
          <w:iCs w:val="0"/>
          <w:sz w:val="24"/>
        </w:rPr>
        <w:lastRenderedPageBreak/>
        <w:t>Аннотация</w:t>
      </w:r>
    </w:p>
    <w:p w14:paraId="6770F334" w14:textId="59A748A5" w:rsidR="00DA15FD" w:rsidRPr="00184050" w:rsidRDefault="00953BC2" w:rsidP="003952DC">
      <w:pPr>
        <w:rPr>
          <w:sz w:val="24"/>
          <w:lang w:eastAsia="en-US"/>
        </w:rPr>
        <w:sectPr w:rsidR="00DA15FD" w:rsidRPr="00184050" w:rsidSect="00A103C4">
          <w:headerReference w:type="default" r:id="rId20"/>
          <w:footerReference w:type="default" r:id="rId21"/>
          <w:headerReference w:type="first" r:id="rId22"/>
          <w:footerReference w:type="first" r:id="rId23"/>
          <w:pgSz w:w="11906" w:h="16838" w:code="9"/>
          <w:pgMar w:top="1361" w:right="737" w:bottom="851" w:left="1644" w:header="153" w:footer="1361" w:gutter="0"/>
          <w:cols w:space="720"/>
          <w:titlePg/>
          <w:docGrid w:linePitch="272"/>
        </w:sectPr>
      </w:pPr>
      <w:r w:rsidRPr="00D33615">
        <w:rPr>
          <w:sz w:val="24"/>
          <w:lang w:eastAsia="en-US"/>
        </w:rPr>
        <w:t>Документ содержит описание действий пользователей информационной системы «</w:t>
      </w:r>
      <w:r>
        <w:rPr>
          <w:sz w:val="24"/>
          <w:lang w:eastAsia="en-US"/>
        </w:rPr>
        <w:t xml:space="preserve">ЕСП.начисления» </w:t>
      </w:r>
      <w:r w:rsidRPr="00D33615">
        <w:rPr>
          <w:sz w:val="24"/>
          <w:lang w:eastAsia="en-US"/>
        </w:rPr>
        <w:t>по работе с начислениями</w:t>
      </w:r>
      <w:r>
        <w:rPr>
          <w:sz w:val="24"/>
          <w:lang w:eastAsia="en-US"/>
        </w:rPr>
        <w:t>,</w:t>
      </w:r>
      <w:r w:rsidRPr="00D33615">
        <w:rPr>
          <w:sz w:val="24"/>
          <w:lang w:eastAsia="en-US"/>
        </w:rPr>
        <w:t xml:space="preserve"> платежами</w:t>
      </w:r>
      <w:r>
        <w:rPr>
          <w:sz w:val="24"/>
          <w:lang w:eastAsia="en-US"/>
        </w:rPr>
        <w:t xml:space="preserve"> и возвратами</w:t>
      </w:r>
      <w:r w:rsidRPr="00D33615">
        <w:rPr>
          <w:sz w:val="24"/>
          <w:lang w:eastAsia="en-US"/>
        </w:rPr>
        <w:t xml:space="preserve"> доступными пользователям в соответствии с их правами и принадлежностью к ведомству</w:t>
      </w:r>
      <w:r>
        <w:rPr>
          <w:sz w:val="24"/>
          <w:lang w:eastAsia="en-US"/>
        </w:rPr>
        <w:t xml:space="preserve"> при работе с ГИС ГМП через СМЭВ 3</w:t>
      </w:r>
      <w:r w:rsidRPr="00D33615">
        <w:rPr>
          <w:sz w:val="24"/>
          <w:lang w:eastAsia="en-US"/>
        </w:rPr>
        <w:t>.</w:t>
      </w:r>
    </w:p>
    <w:p w14:paraId="03E4BB63" w14:textId="77777777" w:rsidR="00DA15FD" w:rsidRPr="00D33615" w:rsidRDefault="00DA15FD" w:rsidP="00383C24">
      <w:pPr>
        <w:pStyle w:val="afffb"/>
        <w:ind w:left="142"/>
        <w:rPr>
          <w:rStyle w:val="affffa"/>
          <w:szCs w:val="24"/>
        </w:rPr>
      </w:pPr>
      <w:bookmarkStart w:id="1" w:name="_Toc478044786"/>
      <w:r w:rsidRPr="00D33615">
        <w:rPr>
          <w:rStyle w:val="affffa"/>
          <w:szCs w:val="24"/>
        </w:rPr>
        <w:lastRenderedPageBreak/>
        <w:t>Справочная информация</w:t>
      </w:r>
    </w:p>
    <w:tbl>
      <w:tblPr>
        <w:tblW w:w="4755" w:type="pct"/>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right w:w="113" w:type="dxa"/>
        </w:tblCellMar>
        <w:tblLook w:val="00A0" w:firstRow="1" w:lastRow="0" w:firstColumn="1" w:lastColumn="0" w:noHBand="0" w:noVBand="0"/>
      </w:tblPr>
      <w:tblGrid>
        <w:gridCol w:w="2385"/>
        <w:gridCol w:w="7040"/>
      </w:tblGrid>
      <w:tr w:rsidR="00D33615" w:rsidRPr="00D33615" w14:paraId="5E4D8AB1" w14:textId="77777777" w:rsidTr="00D33615">
        <w:trPr>
          <w:cantSplit/>
          <w:tblHeader/>
        </w:trPr>
        <w:tc>
          <w:tcPr>
            <w:tcW w:w="1265" w:type="pct"/>
          </w:tcPr>
          <w:p w14:paraId="78F588EC" w14:textId="77777777" w:rsidR="00D33615" w:rsidRPr="00D33615" w:rsidRDefault="00D33615" w:rsidP="00D33615">
            <w:pPr>
              <w:pStyle w:val="afffb"/>
              <w:rPr>
                <w:rStyle w:val="affffa"/>
                <w:szCs w:val="24"/>
              </w:rPr>
            </w:pPr>
            <w:r w:rsidRPr="00D33615">
              <w:rPr>
                <w:rStyle w:val="affffa"/>
                <w:szCs w:val="24"/>
              </w:rPr>
              <w:t>Сокращение</w:t>
            </w:r>
          </w:p>
        </w:tc>
        <w:tc>
          <w:tcPr>
            <w:tcW w:w="3735" w:type="pct"/>
          </w:tcPr>
          <w:p w14:paraId="7E92BC44" w14:textId="77777777" w:rsidR="00D33615" w:rsidRPr="00D33615" w:rsidRDefault="00D33615" w:rsidP="00D33615">
            <w:pPr>
              <w:pStyle w:val="afffb"/>
              <w:rPr>
                <w:rStyle w:val="affffa"/>
                <w:szCs w:val="24"/>
              </w:rPr>
            </w:pPr>
            <w:r w:rsidRPr="00D33615">
              <w:rPr>
                <w:rStyle w:val="affffa"/>
                <w:szCs w:val="24"/>
              </w:rPr>
              <w:t>Расшифровка</w:t>
            </w:r>
          </w:p>
        </w:tc>
      </w:tr>
      <w:tr w:rsidR="00D33615" w:rsidRPr="00D33615" w14:paraId="579DFB54" w14:textId="77777777" w:rsidTr="00D33615">
        <w:trPr>
          <w:cantSplit/>
        </w:trPr>
        <w:tc>
          <w:tcPr>
            <w:tcW w:w="1265" w:type="pct"/>
          </w:tcPr>
          <w:p w14:paraId="5FCE8A3B" w14:textId="77777777" w:rsidR="00D33615" w:rsidRPr="00D33615" w:rsidRDefault="00D33615" w:rsidP="00D33615">
            <w:pPr>
              <w:pStyle w:val="afffb"/>
              <w:rPr>
                <w:szCs w:val="24"/>
              </w:rPr>
            </w:pPr>
            <w:r w:rsidRPr="00D33615">
              <w:rPr>
                <w:szCs w:val="24"/>
              </w:rPr>
              <w:t>АО</w:t>
            </w:r>
          </w:p>
        </w:tc>
        <w:tc>
          <w:tcPr>
            <w:tcW w:w="3735" w:type="pct"/>
          </w:tcPr>
          <w:p w14:paraId="1199E2C9" w14:textId="77777777" w:rsidR="00D33615" w:rsidRPr="00D33615" w:rsidRDefault="00D33615" w:rsidP="00D33615">
            <w:pPr>
              <w:pStyle w:val="afffb"/>
              <w:rPr>
                <w:szCs w:val="24"/>
              </w:rPr>
            </w:pPr>
            <w:r w:rsidRPr="00D33615">
              <w:rPr>
                <w:szCs w:val="24"/>
              </w:rPr>
              <w:t>Акционерное общество</w:t>
            </w:r>
          </w:p>
        </w:tc>
      </w:tr>
      <w:tr w:rsidR="00D33615" w:rsidRPr="00D33615" w14:paraId="5AB91A3A" w14:textId="77777777" w:rsidTr="00D33615">
        <w:trPr>
          <w:cantSplit/>
        </w:trPr>
        <w:tc>
          <w:tcPr>
            <w:tcW w:w="1265" w:type="pct"/>
          </w:tcPr>
          <w:p w14:paraId="62BFBC33" w14:textId="77777777" w:rsidR="00D33615" w:rsidRPr="00D33615" w:rsidRDefault="00D33615" w:rsidP="00D33615">
            <w:pPr>
              <w:pStyle w:val="afffb"/>
              <w:rPr>
                <w:szCs w:val="24"/>
              </w:rPr>
            </w:pPr>
            <w:r w:rsidRPr="00D33615">
              <w:rPr>
                <w:szCs w:val="24"/>
              </w:rPr>
              <w:t>БИК</w:t>
            </w:r>
          </w:p>
        </w:tc>
        <w:tc>
          <w:tcPr>
            <w:tcW w:w="3735" w:type="pct"/>
          </w:tcPr>
          <w:p w14:paraId="70A3E5F0" w14:textId="77777777" w:rsidR="00D33615" w:rsidRPr="00D33615" w:rsidRDefault="00D33615" w:rsidP="00D33615">
            <w:pPr>
              <w:pStyle w:val="afffb"/>
              <w:rPr>
                <w:szCs w:val="24"/>
              </w:rPr>
            </w:pPr>
            <w:r w:rsidRPr="00D33615">
              <w:rPr>
                <w:szCs w:val="24"/>
              </w:rPr>
              <w:t>Банковский идентификационный код</w:t>
            </w:r>
          </w:p>
        </w:tc>
      </w:tr>
      <w:tr w:rsidR="00D33615" w:rsidRPr="00D33615" w14:paraId="2AFAC303" w14:textId="77777777" w:rsidTr="00D33615">
        <w:trPr>
          <w:cantSplit/>
        </w:trPr>
        <w:tc>
          <w:tcPr>
            <w:tcW w:w="1265" w:type="pct"/>
          </w:tcPr>
          <w:p w14:paraId="0A300E99" w14:textId="77777777" w:rsidR="00D33615" w:rsidRPr="00D33615" w:rsidRDefault="00D33615" w:rsidP="00D33615">
            <w:pPr>
              <w:pStyle w:val="afffb"/>
              <w:rPr>
                <w:szCs w:val="24"/>
              </w:rPr>
            </w:pPr>
            <w:r w:rsidRPr="00D33615">
              <w:rPr>
                <w:szCs w:val="24"/>
              </w:rPr>
              <w:t>ГИС ГМП</w:t>
            </w:r>
          </w:p>
        </w:tc>
        <w:tc>
          <w:tcPr>
            <w:tcW w:w="3735" w:type="pct"/>
          </w:tcPr>
          <w:p w14:paraId="70ACA9CB" w14:textId="77777777" w:rsidR="00D33615" w:rsidRPr="00D33615" w:rsidRDefault="00D33615" w:rsidP="00D33615">
            <w:pPr>
              <w:pStyle w:val="afffb"/>
              <w:rPr>
                <w:szCs w:val="24"/>
              </w:rPr>
            </w:pPr>
            <w:r w:rsidRPr="00D33615">
              <w:rPr>
                <w:szCs w:val="24"/>
              </w:rPr>
              <w:t>Государственная информационная система о государственных и муниципальных платежах</w:t>
            </w:r>
          </w:p>
        </w:tc>
      </w:tr>
      <w:tr w:rsidR="00D33615" w:rsidRPr="00D33615" w14:paraId="456E4C86" w14:textId="77777777" w:rsidTr="00D33615">
        <w:trPr>
          <w:cantSplit/>
        </w:trPr>
        <w:tc>
          <w:tcPr>
            <w:tcW w:w="1265" w:type="pct"/>
          </w:tcPr>
          <w:p w14:paraId="71182413" w14:textId="77777777" w:rsidR="00D33615" w:rsidRPr="00D33615" w:rsidRDefault="00D33615" w:rsidP="00D33615">
            <w:pPr>
              <w:pStyle w:val="afffb"/>
              <w:rPr>
                <w:szCs w:val="24"/>
              </w:rPr>
            </w:pPr>
            <w:r w:rsidRPr="00D33615">
              <w:rPr>
                <w:szCs w:val="24"/>
              </w:rPr>
              <w:t>ЕСИА</w:t>
            </w:r>
          </w:p>
        </w:tc>
        <w:tc>
          <w:tcPr>
            <w:tcW w:w="3735" w:type="pct"/>
          </w:tcPr>
          <w:p w14:paraId="462CF2E0" w14:textId="77777777" w:rsidR="00D33615" w:rsidRPr="00D33615" w:rsidRDefault="00D33615" w:rsidP="00D33615">
            <w:pPr>
              <w:pStyle w:val="afffb"/>
              <w:rPr>
                <w:szCs w:val="24"/>
              </w:rPr>
            </w:pPr>
            <w:r w:rsidRPr="00D33615">
              <w:rPr>
                <w:szCs w:val="24"/>
                <w:shd w:val="clear" w:color="auto" w:fill="FFFFFF"/>
              </w:rPr>
              <w:t>Единая система идентификации и аутентификации</w:t>
            </w:r>
          </w:p>
        </w:tc>
      </w:tr>
      <w:tr w:rsidR="00D33615" w:rsidRPr="00D33615" w14:paraId="35A88628" w14:textId="77777777" w:rsidTr="00D33615">
        <w:trPr>
          <w:cantSplit/>
        </w:trPr>
        <w:tc>
          <w:tcPr>
            <w:tcW w:w="1265" w:type="pct"/>
          </w:tcPr>
          <w:p w14:paraId="337A7FA8" w14:textId="77777777" w:rsidR="00D33615" w:rsidRPr="00D33615" w:rsidRDefault="00D33615" w:rsidP="00D33615">
            <w:pPr>
              <w:pStyle w:val="afffb"/>
              <w:rPr>
                <w:szCs w:val="24"/>
              </w:rPr>
            </w:pPr>
            <w:r w:rsidRPr="00D33615">
              <w:rPr>
                <w:szCs w:val="24"/>
              </w:rPr>
              <w:t>ИНН</w:t>
            </w:r>
          </w:p>
        </w:tc>
        <w:tc>
          <w:tcPr>
            <w:tcW w:w="3735" w:type="pct"/>
          </w:tcPr>
          <w:p w14:paraId="7D8014BD" w14:textId="77777777" w:rsidR="00D33615" w:rsidRPr="00D33615" w:rsidRDefault="00D33615" w:rsidP="00D33615">
            <w:pPr>
              <w:pStyle w:val="afffb"/>
              <w:rPr>
                <w:szCs w:val="24"/>
                <w:shd w:val="clear" w:color="auto" w:fill="FFFFFF"/>
              </w:rPr>
            </w:pPr>
            <w:r w:rsidRPr="00D33615">
              <w:rPr>
                <w:szCs w:val="24"/>
                <w:shd w:val="clear" w:color="auto" w:fill="FFFFFF"/>
              </w:rPr>
              <w:t>Идентификационный номер налогоплательщика</w:t>
            </w:r>
          </w:p>
        </w:tc>
      </w:tr>
      <w:tr w:rsidR="00D33615" w:rsidRPr="00D33615" w14:paraId="6D01F8B2" w14:textId="77777777" w:rsidTr="00D33615">
        <w:trPr>
          <w:cantSplit/>
        </w:trPr>
        <w:tc>
          <w:tcPr>
            <w:tcW w:w="1265" w:type="pct"/>
          </w:tcPr>
          <w:p w14:paraId="1D2F6ACD" w14:textId="77777777" w:rsidR="00D33615" w:rsidRPr="00D33615" w:rsidRDefault="00D33615" w:rsidP="00D33615">
            <w:pPr>
              <w:pStyle w:val="afffb"/>
              <w:rPr>
                <w:szCs w:val="24"/>
              </w:rPr>
            </w:pPr>
            <w:r w:rsidRPr="00D33615">
              <w:rPr>
                <w:szCs w:val="24"/>
              </w:rPr>
              <w:t>КБК</w:t>
            </w:r>
          </w:p>
        </w:tc>
        <w:tc>
          <w:tcPr>
            <w:tcW w:w="3735" w:type="pct"/>
          </w:tcPr>
          <w:p w14:paraId="3F20EBC7" w14:textId="77777777" w:rsidR="00D33615" w:rsidRPr="00D33615" w:rsidRDefault="00D33615" w:rsidP="00D33615">
            <w:pPr>
              <w:pStyle w:val="afffb"/>
              <w:rPr>
                <w:szCs w:val="24"/>
                <w:shd w:val="clear" w:color="auto" w:fill="FFFFFF"/>
              </w:rPr>
            </w:pPr>
            <w:r w:rsidRPr="00D33615">
              <w:rPr>
                <w:szCs w:val="24"/>
                <w:shd w:val="clear" w:color="auto" w:fill="FFFFFF"/>
              </w:rPr>
              <w:t>Код бюджетной классификации</w:t>
            </w:r>
          </w:p>
        </w:tc>
      </w:tr>
      <w:tr w:rsidR="00D33615" w:rsidRPr="00D33615" w14:paraId="299AF176" w14:textId="77777777" w:rsidTr="00D33615">
        <w:trPr>
          <w:cantSplit/>
        </w:trPr>
        <w:tc>
          <w:tcPr>
            <w:tcW w:w="1265" w:type="pct"/>
          </w:tcPr>
          <w:p w14:paraId="7FAEC8D6" w14:textId="77777777" w:rsidR="00D33615" w:rsidRPr="00D33615" w:rsidRDefault="00D33615" w:rsidP="00D33615">
            <w:pPr>
              <w:pStyle w:val="afffb"/>
              <w:rPr>
                <w:szCs w:val="24"/>
              </w:rPr>
            </w:pPr>
            <w:r w:rsidRPr="00D33615">
              <w:rPr>
                <w:szCs w:val="24"/>
              </w:rPr>
              <w:t>КПП</w:t>
            </w:r>
          </w:p>
        </w:tc>
        <w:tc>
          <w:tcPr>
            <w:tcW w:w="3735" w:type="pct"/>
          </w:tcPr>
          <w:p w14:paraId="6F5BA377" w14:textId="77777777" w:rsidR="00D33615" w:rsidRPr="00D33615" w:rsidRDefault="00D33615" w:rsidP="00D33615">
            <w:pPr>
              <w:pStyle w:val="afffb"/>
              <w:rPr>
                <w:szCs w:val="24"/>
                <w:shd w:val="clear" w:color="auto" w:fill="FFFFFF"/>
              </w:rPr>
            </w:pPr>
            <w:r w:rsidRPr="00D33615">
              <w:rPr>
                <w:szCs w:val="24"/>
                <w:shd w:val="clear" w:color="auto" w:fill="FFFFFF"/>
              </w:rPr>
              <w:t>Код причины постановки на учет</w:t>
            </w:r>
          </w:p>
        </w:tc>
      </w:tr>
      <w:tr w:rsidR="00D33615" w:rsidRPr="00D33615" w14:paraId="065DD2AB" w14:textId="77777777" w:rsidTr="00D33615">
        <w:trPr>
          <w:cantSplit/>
        </w:trPr>
        <w:tc>
          <w:tcPr>
            <w:tcW w:w="1265" w:type="pct"/>
          </w:tcPr>
          <w:p w14:paraId="382DFEA1" w14:textId="77777777" w:rsidR="00D33615" w:rsidRPr="00D33615" w:rsidRDefault="00D33615" w:rsidP="00D33615">
            <w:pPr>
              <w:pStyle w:val="afffb"/>
              <w:rPr>
                <w:szCs w:val="24"/>
              </w:rPr>
            </w:pPr>
            <w:r w:rsidRPr="00D33615">
              <w:rPr>
                <w:szCs w:val="24"/>
              </w:rPr>
              <w:t>ОГРН</w:t>
            </w:r>
          </w:p>
        </w:tc>
        <w:tc>
          <w:tcPr>
            <w:tcW w:w="3735" w:type="pct"/>
          </w:tcPr>
          <w:p w14:paraId="578E3A42" w14:textId="77777777" w:rsidR="00D33615" w:rsidRPr="00D33615" w:rsidRDefault="00D33615" w:rsidP="00D33615">
            <w:pPr>
              <w:pStyle w:val="afffb"/>
              <w:rPr>
                <w:szCs w:val="24"/>
                <w:shd w:val="clear" w:color="auto" w:fill="FFFFFF"/>
              </w:rPr>
            </w:pPr>
            <w:r w:rsidRPr="00D33615">
              <w:rPr>
                <w:szCs w:val="24"/>
                <w:shd w:val="clear" w:color="auto" w:fill="FFFFFF"/>
              </w:rPr>
              <w:t>Основной государственный регистрационный номер</w:t>
            </w:r>
          </w:p>
        </w:tc>
      </w:tr>
      <w:tr w:rsidR="00D33615" w:rsidRPr="00D33615" w14:paraId="52F47A63" w14:textId="77777777" w:rsidTr="00D33615">
        <w:trPr>
          <w:cantSplit/>
        </w:trPr>
        <w:tc>
          <w:tcPr>
            <w:tcW w:w="1265" w:type="pct"/>
          </w:tcPr>
          <w:p w14:paraId="586791AF" w14:textId="77777777" w:rsidR="00D33615" w:rsidRPr="00D33615" w:rsidRDefault="00D33615" w:rsidP="00D33615">
            <w:pPr>
              <w:pStyle w:val="afffb"/>
              <w:rPr>
                <w:szCs w:val="24"/>
              </w:rPr>
            </w:pPr>
            <w:r w:rsidRPr="00D33615">
              <w:rPr>
                <w:szCs w:val="24"/>
              </w:rPr>
              <w:t>ОКТМО</w:t>
            </w:r>
          </w:p>
        </w:tc>
        <w:tc>
          <w:tcPr>
            <w:tcW w:w="3735" w:type="pct"/>
          </w:tcPr>
          <w:p w14:paraId="184CBCD2" w14:textId="77777777" w:rsidR="00D33615" w:rsidRPr="00D33615" w:rsidRDefault="00D33615" w:rsidP="00D33615">
            <w:pPr>
              <w:pStyle w:val="afffb"/>
              <w:rPr>
                <w:szCs w:val="24"/>
                <w:shd w:val="clear" w:color="auto" w:fill="FFFFFF"/>
              </w:rPr>
            </w:pPr>
            <w:r w:rsidRPr="00D33615">
              <w:rPr>
                <w:szCs w:val="24"/>
                <w:shd w:val="clear" w:color="auto" w:fill="FFFFFF"/>
              </w:rPr>
              <w:t>Общероссийский классификатор территорий муниципальных образований</w:t>
            </w:r>
          </w:p>
        </w:tc>
      </w:tr>
      <w:tr w:rsidR="00D33615" w:rsidRPr="00D33615" w14:paraId="4C7FA986" w14:textId="77777777" w:rsidTr="00D33615">
        <w:trPr>
          <w:cantSplit/>
        </w:trPr>
        <w:tc>
          <w:tcPr>
            <w:tcW w:w="1265" w:type="pct"/>
          </w:tcPr>
          <w:p w14:paraId="0808075A" w14:textId="77777777" w:rsidR="00D33615" w:rsidRPr="00D33615" w:rsidRDefault="00D33615" w:rsidP="00D33615">
            <w:pPr>
              <w:pStyle w:val="afffb"/>
              <w:rPr>
                <w:szCs w:val="24"/>
              </w:rPr>
            </w:pPr>
            <w:r w:rsidRPr="00D33615">
              <w:rPr>
                <w:szCs w:val="24"/>
              </w:rPr>
              <w:t>ООО</w:t>
            </w:r>
          </w:p>
        </w:tc>
        <w:tc>
          <w:tcPr>
            <w:tcW w:w="3735" w:type="pct"/>
          </w:tcPr>
          <w:p w14:paraId="370EC3F0" w14:textId="77777777" w:rsidR="00D33615" w:rsidRPr="00D33615" w:rsidRDefault="00D33615" w:rsidP="00D33615">
            <w:pPr>
              <w:pStyle w:val="afffb"/>
              <w:rPr>
                <w:szCs w:val="24"/>
              </w:rPr>
            </w:pPr>
            <w:r w:rsidRPr="00D33615">
              <w:rPr>
                <w:szCs w:val="24"/>
              </w:rPr>
              <w:t>Общество с ограниченной ответственностью</w:t>
            </w:r>
          </w:p>
        </w:tc>
      </w:tr>
      <w:tr w:rsidR="00D33615" w:rsidRPr="00D33615" w14:paraId="23AC3FCB" w14:textId="77777777" w:rsidTr="00D33615">
        <w:trPr>
          <w:cantSplit/>
        </w:trPr>
        <w:tc>
          <w:tcPr>
            <w:tcW w:w="1265" w:type="pct"/>
          </w:tcPr>
          <w:p w14:paraId="589763A1" w14:textId="77777777" w:rsidR="00D33615" w:rsidRPr="00D33615" w:rsidRDefault="00D33615" w:rsidP="00D33615">
            <w:pPr>
              <w:pStyle w:val="afffb"/>
              <w:rPr>
                <w:szCs w:val="24"/>
              </w:rPr>
            </w:pPr>
            <w:r w:rsidRPr="00D33615">
              <w:rPr>
                <w:szCs w:val="24"/>
              </w:rPr>
              <w:t>ПМИ</w:t>
            </w:r>
          </w:p>
        </w:tc>
        <w:tc>
          <w:tcPr>
            <w:tcW w:w="3735" w:type="pct"/>
          </w:tcPr>
          <w:p w14:paraId="42D5EB2F" w14:textId="77777777" w:rsidR="00D33615" w:rsidRPr="00D33615" w:rsidRDefault="00D33615" w:rsidP="00D33615">
            <w:pPr>
              <w:pStyle w:val="afffb"/>
              <w:rPr>
                <w:szCs w:val="24"/>
              </w:rPr>
            </w:pPr>
            <w:r w:rsidRPr="00D33615">
              <w:rPr>
                <w:szCs w:val="24"/>
              </w:rPr>
              <w:t>Программа и методика испытаний</w:t>
            </w:r>
          </w:p>
        </w:tc>
      </w:tr>
      <w:tr w:rsidR="00D33615" w:rsidRPr="00D33615" w14:paraId="5A122404" w14:textId="77777777" w:rsidTr="00D33615">
        <w:trPr>
          <w:cantSplit/>
        </w:trPr>
        <w:tc>
          <w:tcPr>
            <w:tcW w:w="1265" w:type="pct"/>
          </w:tcPr>
          <w:p w14:paraId="221820CB" w14:textId="77777777" w:rsidR="00D33615" w:rsidRPr="00D33615" w:rsidRDefault="00D33615" w:rsidP="00D33615">
            <w:pPr>
              <w:pStyle w:val="afffb"/>
              <w:rPr>
                <w:szCs w:val="24"/>
              </w:rPr>
            </w:pPr>
            <w:r w:rsidRPr="00D33615">
              <w:rPr>
                <w:szCs w:val="24"/>
              </w:rPr>
              <w:t>ПГУ</w:t>
            </w:r>
          </w:p>
        </w:tc>
        <w:tc>
          <w:tcPr>
            <w:tcW w:w="3735" w:type="pct"/>
          </w:tcPr>
          <w:p w14:paraId="12AEE19E" w14:textId="77777777" w:rsidR="00D33615" w:rsidRPr="00D33615" w:rsidRDefault="00D33615" w:rsidP="00D33615">
            <w:pPr>
              <w:pStyle w:val="afffb"/>
              <w:rPr>
                <w:szCs w:val="24"/>
              </w:rPr>
            </w:pPr>
            <w:r w:rsidRPr="00D33615">
              <w:rPr>
                <w:szCs w:val="24"/>
              </w:rPr>
              <w:t>Портал государственных услуг</w:t>
            </w:r>
          </w:p>
        </w:tc>
      </w:tr>
      <w:tr w:rsidR="00D33615" w:rsidRPr="00D33615" w14:paraId="6DF08199" w14:textId="77777777" w:rsidTr="00D33615">
        <w:trPr>
          <w:cantSplit/>
        </w:trPr>
        <w:tc>
          <w:tcPr>
            <w:tcW w:w="1265" w:type="pct"/>
          </w:tcPr>
          <w:p w14:paraId="04FCA172" w14:textId="77777777" w:rsidR="00D33615" w:rsidRPr="00D33615" w:rsidRDefault="00D33615" w:rsidP="00D33615">
            <w:pPr>
              <w:pStyle w:val="afffb"/>
              <w:rPr>
                <w:szCs w:val="24"/>
              </w:rPr>
            </w:pPr>
            <w:r w:rsidRPr="00D33615">
              <w:rPr>
                <w:szCs w:val="24"/>
              </w:rPr>
              <w:t>СМЭВ</w:t>
            </w:r>
          </w:p>
        </w:tc>
        <w:tc>
          <w:tcPr>
            <w:tcW w:w="3735" w:type="pct"/>
          </w:tcPr>
          <w:p w14:paraId="6ACA4CC8" w14:textId="77777777" w:rsidR="00D33615" w:rsidRPr="00D33615" w:rsidRDefault="00D33615" w:rsidP="00D33615">
            <w:pPr>
              <w:pStyle w:val="afffb"/>
              <w:rPr>
                <w:szCs w:val="24"/>
              </w:rPr>
            </w:pPr>
            <w:r w:rsidRPr="00D33615">
              <w:rPr>
                <w:szCs w:val="24"/>
                <w:shd w:val="clear" w:color="auto" w:fill="FFFFFF"/>
              </w:rPr>
              <w:t>Система межведомственного электронного взаимодействия</w:t>
            </w:r>
          </w:p>
        </w:tc>
      </w:tr>
      <w:tr w:rsidR="00D33615" w:rsidRPr="00D33615" w14:paraId="7E73336F" w14:textId="77777777" w:rsidTr="00D33615">
        <w:trPr>
          <w:cantSplit/>
        </w:trPr>
        <w:tc>
          <w:tcPr>
            <w:tcW w:w="1265" w:type="pct"/>
          </w:tcPr>
          <w:p w14:paraId="3EA8CEFB" w14:textId="77777777" w:rsidR="00D33615" w:rsidRPr="00D33615" w:rsidRDefault="00D33615" w:rsidP="00D33615">
            <w:pPr>
              <w:pStyle w:val="afffb"/>
              <w:rPr>
                <w:szCs w:val="24"/>
              </w:rPr>
            </w:pPr>
            <w:r w:rsidRPr="00D33615">
              <w:rPr>
                <w:szCs w:val="24"/>
              </w:rPr>
              <w:t>УИН</w:t>
            </w:r>
          </w:p>
        </w:tc>
        <w:tc>
          <w:tcPr>
            <w:tcW w:w="3735" w:type="pct"/>
          </w:tcPr>
          <w:p w14:paraId="6D194B86" w14:textId="77777777" w:rsidR="00D33615" w:rsidRPr="00D33615" w:rsidRDefault="00D33615" w:rsidP="00D33615">
            <w:pPr>
              <w:pStyle w:val="afffb"/>
              <w:rPr>
                <w:szCs w:val="24"/>
                <w:shd w:val="clear" w:color="auto" w:fill="FFFFFF"/>
              </w:rPr>
            </w:pPr>
            <w:r w:rsidRPr="00D33615">
              <w:rPr>
                <w:szCs w:val="24"/>
              </w:rPr>
              <w:t>Уникальный идентификатор начисления. Для всех аннулирований и уточнений начисления совпадает с идентификатором исходного начисления</w:t>
            </w:r>
          </w:p>
        </w:tc>
      </w:tr>
      <w:tr w:rsidR="00D33615" w:rsidRPr="00D33615" w14:paraId="6BB87ADE" w14:textId="77777777" w:rsidTr="00D33615">
        <w:trPr>
          <w:cantSplit/>
        </w:trPr>
        <w:tc>
          <w:tcPr>
            <w:tcW w:w="1265" w:type="pct"/>
          </w:tcPr>
          <w:p w14:paraId="24892EEC" w14:textId="77777777" w:rsidR="00D33615" w:rsidRPr="00D33615" w:rsidRDefault="00D33615" w:rsidP="00D33615">
            <w:pPr>
              <w:pStyle w:val="afffb"/>
              <w:rPr>
                <w:szCs w:val="24"/>
              </w:rPr>
            </w:pPr>
            <w:r w:rsidRPr="00D33615">
              <w:rPr>
                <w:szCs w:val="24"/>
              </w:rPr>
              <w:t>УИП</w:t>
            </w:r>
          </w:p>
        </w:tc>
        <w:tc>
          <w:tcPr>
            <w:tcW w:w="3735" w:type="pct"/>
          </w:tcPr>
          <w:p w14:paraId="3DD9E87B" w14:textId="77777777" w:rsidR="00D33615" w:rsidRPr="00D33615" w:rsidRDefault="00D33615" w:rsidP="00D33615">
            <w:pPr>
              <w:pStyle w:val="afffb"/>
              <w:rPr>
                <w:szCs w:val="24"/>
              </w:rPr>
            </w:pPr>
            <w:r w:rsidRPr="00D33615">
              <w:rPr>
                <w:szCs w:val="24"/>
              </w:rPr>
              <w:t>Уникальный идентификатор платежа. Для всех аннулирований и уточнений платежа совпадает с идентификатором исходного платежа</w:t>
            </w:r>
          </w:p>
        </w:tc>
      </w:tr>
      <w:tr w:rsidR="00AD420F" w:rsidRPr="00D33615" w14:paraId="285EDA95" w14:textId="77777777" w:rsidTr="00D33615">
        <w:trPr>
          <w:cantSplit/>
        </w:trPr>
        <w:tc>
          <w:tcPr>
            <w:tcW w:w="1265" w:type="pct"/>
          </w:tcPr>
          <w:p w14:paraId="27D4E587" w14:textId="59F46031" w:rsidR="00AD420F" w:rsidRPr="00D33615" w:rsidRDefault="00AD420F" w:rsidP="00D33615">
            <w:pPr>
              <w:pStyle w:val="afffb"/>
              <w:rPr>
                <w:szCs w:val="24"/>
              </w:rPr>
            </w:pPr>
            <w:r>
              <w:rPr>
                <w:szCs w:val="24"/>
              </w:rPr>
              <w:t>УРН</w:t>
            </w:r>
          </w:p>
        </w:tc>
        <w:tc>
          <w:tcPr>
            <w:tcW w:w="3735" w:type="pct"/>
          </w:tcPr>
          <w:p w14:paraId="2D762464" w14:textId="41E22455" w:rsidR="00AD420F" w:rsidRPr="00F87CBF" w:rsidRDefault="009C79E2" w:rsidP="00D33615">
            <w:pPr>
              <w:pStyle w:val="afffb"/>
              <w:rPr>
                <w:szCs w:val="24"/>
              </w:rPr>
            </w:pPr>
            <w:r>
              <w:rPr>
                <w:szCs w:val="24"/>
              </w:rPr>
              <w:t>Уникальный регистрационный номер</w:t>
            </w:r>
          </w:p>
        </w:tc>
      </w:tr>
      <w:tr w:rsidR="00D33615" w:rsidRPr="00D33615" w14:paraId="4EFF137D" w14:textId="77777777" w:rsidTr="00D33615">
        <w:trPr>
          <w:cantSplit/>
        </w:trPr>
        <w:tc>
          <w:tcPr>
            <w:tcW w:w="1265" w:type="pct"/>
          </w:tcPr>
          <w:p w14:paraId="1F4E7BBB" w14:textId="77777777" w:rsidR="00D33615" w:rsidRPr="00D33615" w:rsidRDefault="00D33615" w:rsidP="00D33615">
            <w:pPr>
              <w:pStyle w:val="afffb"/>
              <w:rPr>
                <w:szCs w:val="24"/>
              </w:rPr>
            </w:pPr>
            <w:r w:rsidRPr="00D33615">
              <w:rPr>
                <w:szCs w:val="24"/>
              </w:rPr>
              <w:t>УФК</w:t>
            </w:r>
          </w:p>
        </w:tc>
        <w:tc>
          <w:tcPr>
            <w:tcW w:w="3735" w:type="pct"/>
          </w:tcPr>
          <w:p w14:paraId="20ED69C3" w14:textId="77777777" w:rsidR="00D33615" w:rsidRPr="00D33615" w:rsidRDefault="00D33615" w:rsidP="00D33615">
            <w:pPr>
              <w:pStyle w:val="afffb"/>
              <w:rPr>
                <w:szCs w:val="24"/>
              </w:rPr>
            </w:pPr>
            <w:r w:rsidRPr="00D33615">
              <w:rPr>
                <w:szCs w:val="24"/>
              </w:rPr>
              <w:t>Управление Федерального Казначейства</w:t>
            </w:r>
          </w:p>
        </w:tc>
      </w:tr>
      <w:tr w:rsidR="00D33615" w:rsidRPr="00D33615" w14:paraId="1817F011" w14:textId="77777777" w:rsidTr="00D33615">
        <w:trPr>
          <w:cantSplit/>
        </w:trPr>
        <w:tc>
          <w:tcPr>
            <w:tcW w:w="1265" w:type="pct"/>
          </w:tcPr>
          <w:p w14:paraId="2A9B7E59" w14:textId="77777777" w:rsidR="00D33615" w:rsidRPr="00D33615" w:rsidRDefault="00D33615" w:rsidP="00D33615">
            <w:pPr>
              <w:pStyle w:val="afffb"/>
              <w:rPr>
                <w:szCs w:val="24"/>
              </w:rPr>
            </w:pPr>
            <w:r w:rsidRPr="00D33615">
              <w:rPr>
                <w:szCs w:val="24"/>
              </w:rPr>
              <w:lastRenderedPageBreak/>
              <w:t>ЭП ОВ</w:t>
            </w:r>
          </w:p>
        </w:tc>
        <w:tc>
          <w:tcPr>
            <w:tcW w:w="3735" w:type="pct"/>
          </w:tcPr>
          <w:p w14:paraId="2A4AF14D" w14:textId="7F51A67E" w:rsidR="00D33615" w:rsidRPr="00D33615" w:rsidRDefault="00D33615" w:rsidP="007A629C">
            <w:pPr>
              <w:pStyle w:val="afffb"/>
              <w:rPr>
                <w:szCs w:val="24"/>
              </w:rPr>
            </w:pPr>
            <w:r w:rsidRPr="00D33615">
              <w:rPr>
                <w:szCs w:val="24"/>
              </w:rPr>
              <w:t xml:space="preserve">Электронная подпись информационной системы, используемая при подписании запросов СМЭВ согласно Методическим рекомендациям версии </w:t>
            </w:r>
            <w:r w:rsidR="007A629C">
              <w:rPr>
                <w:szCs w:val="24"/>
              </w:rPr>
              <w:t>3.4.ХХ</w:t>
            </w:r>
          </w:p>
        </w:tc>
      </w:tr>
      <w:tr w:rsidR="00D33615" w:rsidRPr="00D33615" w14:paraId="1D3C4DA3" w14:textId="77777777" w:rsidTr="00D33615">
        <w:trPr>
          <w:cantSplit/>
        </w:trPr>
        <w:tc>
          <w:tcPr>
            <w:tcW w:w="1265" w:type="pct"/>
          </w:tcPr>
          <w:p w14:paraId="69616E87" w14:textId="77777777" w:rsidR="00D33615" w:rsidRPr="00D33615" w:rsidRDefault="00D33615" w:rsidP="00D33615">
            <w:pPr>
              <w:pStyle w:val="afffb"/>
              <w:rPr>
                <w:szCs w:val="24"/>
              </w:rPr>
            </w:pPr>
            <w:r w:rsidRPr="00D33615">
              <w:rPr>
                <w:szCs w:val="24"/>
              </w:rPr>
              <w:t>ЭП участника</w:t>
            </w:r>
          </w:p>
        </w:tc>
        <w:tc>
          <w:tcPr>
            <w:tcW w:w="3735" w:type="pct"/>
          </w:tcPr>
          <w:p w14:paraId="59DA0D47" w14:textId="77777777" w:rsidR="00D33615" w:rsidRPr="00D33615" w:rsidRDefault="00D33615" w:rsidP="00D33615">
            <w:pPr>
              <w:pStyle w:val="afffb"/>
              <w:rPr>
                <w:szCs w:val="24"/>
              </w:rPr>
            </w:pPr>
            <w:r w:rsidRPr="00D33615">
              <w:rPr>
                <w:szCs w:val="24"/>
              </w:rPr>
              <w:t>ЭП участника взаимодействия, используемая при подписании запросов к ГИС ГМП в соответствии с документом «Форматы взаимодействия ГИС ГМП»</w:t>
            </w:r>
          </w:p>
        </w:tc>
      </w:tr>
    </w:tbl>
    <w:p w14:paraId="2D7B2ED2" w14:textId="77777777" w:rsidR="00D33615" w:rsidRPr="00D33615" w:rsidRDefault="00D33615" w:rsidP="00D33615">
      <w:pPr>
        <w:rPr>
          <w:sz w:val="24"/>
        </w:rPr>
      </w:pPr>
    </w:p>
    <w:tbl>
      <w:tblPr>
        <w:tblW w:w="4809" w:type="pct"/>
        <w:tblInd w:w="392" w:type="dxa"/>
        <w:tblBorders>
          <w:top w:val="single" w:sz="12" w:space="0" w:color="auto"/>
          <w:left w:val="single" w:sz="8" w:space="0" w:color="auto"/>
          <w:bottom w:val="single" w:sz="4" w:space="0" w:color="auto"/>
          <w:right w:val="single" w:sz="8" w:space="0" w:color="auto"/>
          <w:insideH w:val="single" w:sz="4" w:space="0" w:color="auto"/>
          <w:insideV w:val="single" w:sz="4" w:space="0" w:color="auto"/>
        </w:tblBorders>
        <w:tblLook w:val="01E0" w:firstRow="1" w:lastRow="1" w:firstColumn="1" w:lastColumn="1" w:noHBand="0" w:noVBand="0"/>
      </w:tblPr>
      <w:tblGrid>
        <w:gridCol w:w="2286"/>
        <w:gridCol w:w="7237"/>
      </w:tblGrid>
      <w:tr w:rsidR="00D33615" w:rsidRPr="00D33615" w14:paraId="009A5D3E" w14:textId="77777777" w:rsidTr="00D33615">
        <w:tc>
          <w:tcPr>
            <w:tcW w:w="1200" w:type="pct"/>
            <w:vAlign w:val="center"/>
          </w:tcPr>
          <w:p w14:paraId="69C00880" w14:textId="77777777" w:rsidR="00D33615" w:rsidRPr="00D33615" w:rsidRDefault="00D33615" w:rsidP="00D33615">
            <w:pPr>
              <w:pStyle w:val="afffffd"/>
              <w:rPr>
                <w:rStyle w:val="affffa"/>
                <w:szCs w:val="24"/>
              </w:rPr>
            </w:pPr>
            <w:r w:rsidRPr="00D33615">
              <w:rPr>
                <w:rStyle w:val="affffa"/>
                <w:szCs w:val="24"/>
              </w:rPr>
              <w:t>Термин</w:t>
            </w:r>
          </w:p>
        </w:tc>
        <w:tc>
          <w:tcPr>
            <w:tcW w:w="3800" w:type="pct"/>
            <w:vAlign w:val="center"/>
          </w:tcPr>
          <w:p w14:paraId="07130B04" w14:textId="77777777" w:rsidR="00D33615" w:rsidRPr="00D33615" w:rsidRDefault="00D33615" w:rsidP="00D33615">
            <w:pPr>
              <w:pStyle w:val="afffffd"/>
              <w:rPr>
                <w:rStyle w:val="affffa"/>
                <w:szCs w:val="24"/>
              </w:rPr>
            </w:pPr>
            <w:r w:rsidRPr="00D33615">
              <w:rPr>
                <w:rStyle w:val="affffa"/>
                <w:szCs w:val="24"/>
              </w:rPr>
              <w:t>Расшифровка</w:t>
            </w:r>
          </w:p>
        </w:tc>
      </w:tr>
      <w:tr w:rsidR="00D33615" w:rsidRPr="00D33615" w14:paraId="74733073" w14:textId="77777777" w:rsidTr="00D33615">
        <w:tc>
          <w:tcPr>
            <w:tcW w:w="1200" w:type="pct"/>
          </w:tcPr>
          <w:p w14:paraId="3CF7BD42" w14:textId="77777777" w:rsidR="00D33615" w:rsidRPr="00D33615" w:rsidRDefault="00D33615" w:rsidP="00D33615">
            <w:pPr>
              <w:pStyle w:val="afffffd"/>
              <w:rPr>
                <w:szCs w:val="24"/>
              </w:rPr>
            </w:pPr>
            <w:r w:rsidRPr="00D33615">
              <w:rPr>
                <w:szCs w:val="24"/>
              </w:rPr>
              <w:t>Начисление</w:t>
            </w:r>
          </w:p>
        </w:tc>
        <w:tc>
          <w:tcPr>
            <w:tcW w:w="3800" w:type="pct"/>
          </w:tcPr>
          <w:p w14:paraId="07246D7D" w14:textId="77777777" w:rsidR="00D33615" w:rsidRPr="00D33615" w:rsidRDefault="00D33615" w:rsidP="00D33615">
            <w:pPr>
              <w:pStyle w:val="afffffd"/>
              <w:rPr>
                <w:szCs w:val="24"/>
              </w:rPr>
            </w:pPr>
            <w:r w:rsidRPr="00D33615">
              <w:rPr>
                <w:szCs w:val="24"/>
              </w:rPr>
              <w:t>Электронный документ, содержащий информацию, необходимую для осуществления перевода денежных средств.</w:t>
            </w:r>
          </w:p>
          <w:p w14:paraId="1B89118E" w14:textId="77777777" w:rsidR="00D33615" w:rsidRPr="00D33615" w:rsidRDefault="00D33615" w:rsidP="00D33615">
            <w:pPr>
              <w:pStyle w:val="afffffd"/>
              <w:rPr>
                <w:szCs w:val="24"/>
              </w:rPr>
            </w:pPr>
            <w:r w:rsidRPr="00D33615">
              <w:rPr>
                <w:szCs w:val="24"/>
              </w:rPr>
              <w:t>В настоящем документе, где это применимо, к начислениям также относятся аннулирования и уточнения начислений</w:t>
            </w:r>
          </w:p>
        </w:tc>
      </w:tr>
      <w:tr w:rsidR="00D33615" w:rsidRPr="00D33615" w14:paraId="4A525A5E" w14:textId="77777777" w:rsidTr="00D33615">
        <w:tc>
          <w:tcPr>
            <w:tcW w:w="1200" w:type="pct"/>
          </w:tcPr>
          <w:p w14:paraId="0216B101" w14:textId="77777777" w:rsidR="00D33615" w:rsidRPr="00D33615" w:rsidRDefault="00D33615" w:rsidP="00D33615">
            <w:pPr>
              <w:pStyle w:val="afffffd"/>
              <w:rPr>
                <w:szCs w:val="24"/>
              </w:rPr>
            </w:pPr>
            <w:r w:rsidRPr="00D33615">
              <w:rPr>
                <w:szCs w:val="24"/>
              </w:rPr>
              <w:t>Аннулирование начисления</w:t>
            </w:r>
          </w:p>
        </w:tc>
        <w:tc>
          <w:tcPr>
            <w:tcW w:w="3800" w:type="pct"/>
          </w:tcPr>
          <w:p w14:paraId="3B912557" w14:textId="77777777" w:rsidR="00D33615" w:rsidRPr="00D33615" w:rsidRDefault="00D33615" w:rsidP="00D33615">
            <w:pPr>
              <w:pStyle w:val="afffffd"/>
              <w:rPr>
                <w:szCs w:val="24"/>
              </w:rPr>
            </w:pPr>
            <w:r w:rsidRPr="00D33615">
              <w:rPr>
                <w:szCs w:val="24"/>
              </w:rPr>
              <w:t>Электронный документ, содержащий информацию об аннулировании ранее направленного в ГИС ГМП начисления и основание аннулирования</w:t>
            </w:r>
          </w:p>
        </w:tc>
      </w:tr>
      <w:tr w:rsidR="00D33615" w:rsidRPr="00D33615" w14:paraId="50B5AE47" w14:textId="77777777" w:rsidTr="00D33615">
        <w:tc>
          <w:tcPr>
            <w:tcW w:w="1200" w:type="pct"/>
          </w:tcPr>
          <w:p w14:paraId="546197DF" w14:textId="77777777" w:rsidR="00D33615" w:rsidRPr="00D33615" w:rsidRDefault="00D33615" w:rsidP="00D33615">
            <w:pPr>
              <w:pStyle w:val="afffffd"/>
              <w:rPr>
                <w:szCs w:val="24"/>
              </w:rPr>
            </w:pPr>
            <w:r w:rsidRPr="00D33615">
              <w:rPr>
                <w:szCs w:val="24"/>
              </w:rPr>
              <w:t>Уточнение начисления</w:t>
            </w:r>
          </w:p>
        </w:tc>
        <w:tc>
          <w:tcPr>
            <w:tcW w:w="3800" w:type="pct"/>
          </w:tcPr>
          <w:p w14:paraId="3F0C2A0B" w14:textId="77777777" w:rsidR="00D33615" w:rsidRPr="00D33615" w:rsidRDefault="00D33615" w:rsidP="00D33615">
            <w:pPr>
              <w:pStyle w:val="afffffd"/>
              <w:rPr>
                <w:szCs w:val="24"/>
              </w:rPr>
            </w:pPr>
            <w:r w:rsidRPr="00D33615">
              <w:rPr>
                <w:szCs w:val="24"/>
              </w:rPr>
              <w:t>Электронный документ, содержащий информацию, уточняющую ранее направленную в ГИС ГМП в начислении</w:t>
            </w:r>
          </w:p>
        </w:tc>
      </w:tr>
      <w:tr w:rsidR="00D33615" w:rsidRPr="00D33615" w14:paraId="1979151B" w14:textId="77777777" w:rsidTr="00D33615">
        <w:tc>
          <w:tcPr>
            <w:tcW w:w="1200" w:type="pct"/>
          </w:tcPr>
          <w:p w14:paraId="64EBC22B" w14:textId="77777777" w:rsidR="00D33615" w:rsidRPr="00D33615" w:rsidRDefault="00D33615" w:rsidP="00D33615">
            <w:pPr>
              <w:pStyle w:val="afffffd"/>
              <w:rPr>
                <w:szCs w:val="24"/>
              </w:rPr>
            </w:pPr>
            <w:r w:rsidRPr="00D33615">
              <w:rPr>
                <w:szCs w:val="24"/>
              </w:rPr>
              <w:t>Платеж</w:t>
            </w:r>
          </w:p>
        </w:tc>
        <w:tc>
          <w:tcPr>
            <w:tcW w:w="3800" w:type="pct"/>
          </w:tcPr>
          <w:p w14:paraId="4384C66F" w14:textId="77777777" w:rsidR="00D33615" w:rsidRPr="00D33615" w:rsidRDefault="00D33615" w:rsidP="00D33615">
            <w:pPr>
              <w:pStyle w:val="afffffd"/>
              <w:rPr>
                <w:szCs w:val="24"/>
              </w:rPr>
            </w:pPr>
            <w:r w:rsidRPr="00D33615">
              <w:rPr>
                <w:szCs w:val="24"/>
              </w:rPr>
              <w:t>Электронный документ, содержащий информацию о приеме к исполнению распоряжения о переводе денежных средств при условии достаточности денежных средств для исполнения обязательств плательщика.</w:t>
            </w:r>
          </w:p>
          <w:p w14:paraId="57BD6FDB" w14:textId="77777777" w:rsidR="00D33615" w:rsidRPr="00D33615" w:rsidRDefault="00D33615" w:rsidP="00D33615">
            <w:pPr>
              <w:pStyle w:val="afffffd"/>
              <w:rPr>
                <w:szCs w:val="24"/>
              </w:rPr>
            </w:pPr>
            <w:r w:rsidRPr="00D33615">
              <w:rPr>
                <w:szCs w:val="24"/>
              </w:rPr>
              <w:t>В настоящем документе, где это применимо, к платежам также относятся аннулирования и уточнения платежей</w:t>
            </w:r>
          </w:p>
        </w:tc>
      </w:tr>
      <w:tr w:rsidR="00D33615" w:rsidRPr="00D33615" w14:paraId="39AED108" w14:textId="77777777" w:rsidTr="00D33615">
        <w:tc>
          <w:tcPr>
            <w:tcW w:w="1200" w:type="pct"/>
          </w:tcPr>
          <w:p w14:paraId="552B598A" w14:textId="77777777" w:rsidR="00D33615" w:rsidRPr="00D33615" w:rsidRDefault="00D33615" w:rsidP="00D33615">
            <w:pPr>
              <w:pStyle w:val="afffffd"/>
              <w:rPr>
                <w:szCs w:val="24"/>
              </w:rPr>
            </w:pPr>
            <w:r w:rsidRPr="00D33615">
              <w:rPr>
                <w:szCs w:val="24"/>
              </w:rPr>
              <w:t>Аннулирование платежа</w:t>
            </w:r>
          </w:p>
        </w:tc>
        <w:tc>
          <w:tcPr>
            <w:tcW w:w="3800" w:type="pct"/>
          </w:tcPr>
          <w:p w14:paraId="7B16EDD4" w14:textId="77777777" w:rsidR="00D33615" w:rsidRPr="00D33615" w:rsidRDefault="00D33615" w:rsidP="00D33615">
            <w:pPr>
              <w:pStyle w:val="afffffd"/>
              <w:rPr>
                <w:szCs w:val="24"/>
              </w:rPr>
            </w:pPr>
            <w:r w:rsidRPr="00D33615">
              <w:rPr>
                <w:szCs w:val="24"/>
              </w:rPr>
              <w:t>Электронный документ, содержащий информацию об аннулировании ранее направленного в ГИС ГМП платежа и основание аннулирования</w:t>
            </w:r>
          </w:p>
        </w:tc>
      </w:tr>
      <w:tr w:rsidR="00D33615" w:rsidRPr="00D33615" w14:paraId="062A98E7" w14:textId="77777777" w:rsidTr="00D33615">
        <w:tc>
          <w:tcPr>
            <w:tcW w:w="1200" w:type="pct"/>
          </w:tcPr>
          <w:p w14:paraId="0295F2DB" w14:textId="77777777" w:rsidR="00D33615" w:rsidRPr="00D33615" w:rsidRDefault="00D33615" w:rsidP="00D33615">
            <w:pPr>
              <w:pStyle w:val="afffffd"/>
              <w:rPr>
                <w:szCs w:val="24"/>
              </w:rPr>
            </w:pPr>
            <w:r w:rsidRPr="00D33615">
              <w:rPr>
                <w:szCs w:val="24"/>
              </w:rPr>
              <w:t>Уточнение платежа</w:t>
            </w:r>
          </w:p>
        </w:tc>
        <w:tc>
          <w:tcPr>
            <w:tcW w:w="3800" w:type="pct"/>
          </w:tcPr>
          <w:p w14:paraId="4D9271F5" w14:textId="77777777" w:rsidR="00D33615" w:rsidRPr="00D33615" w:rsidRDefault="00D33615" w:rsidP="00D33615">
            <w:pPr>
              <w:pStyle w:val="afffffd"/>
              <w:rPr>
                <w:szCs w:val="24"/>
              </w:rPr>
            </w:pPr>
            <w:r w:rsidRPr="00D33615">
              <w:rPr>
                <w:szCs w:val="24"/>
              </w:rPr>
              <w:t>Электронный документ, содержащий информацию, уточняющую ранее направленную в ГИС ГМП в платеже</w:t>
            </w:r>
          </w:p>
        </w:tc>
      </w:tr>
      <w:tr w:rsidR="00D33615" w:rsidRPr="00D33615" w14:paraId="5E1F5FDE" w14:textId="77777777" w:rsidTr="00D33615">
        <w:tc>
          <w:tcPr>
            <w:tcW w:w="1200" w:type="pct"/>
          </w:tcPr>
          <w:p w14:paraId="2B3898AE" w14:textId="77777777" w:rsidR="00D33615" w:rsidRPr="00D33615" w:rsidRDefault="00D33615" w:rsidP="00D33615">
            <w:pPr>
              <w:pStyle w:val="afffffd"/>
              <w:rPr>
                <w:szCs w:val="24"/>
              </w:rPr>
            </w:pPr>
            <w:r w:rsidRPr="00D33615">
              <w:rPr>
                <w:szCs w:val="24"/>
              </w:rPr>
              <w:t>Квитирование платежа с начислением</w:t>
            </w:r>
          </w:p>
        </w:tc>
        <w:tc>
          <w:tcPr>
            <w:tcW w:w="3800" w:type="pct"/>
          </w:tcPr>
          <w:p w14:paraId="35461EFB" w14:textId="77777777" w:rsidR="00D33615" w:rsidRPr="00D33615" w:rsidRDefault="00D33615" w:rsidP="00D33615">
            <w:pPr>
              <w:pStyle w:val="afffffd"/>
              <w:rPr>
                <w:szCs w:val="24"/>
              </w:rPr>
            </w:pPr>
            <w:r w:rsidRPr="00D33615">
              <w:rPr>
                <w:szCs w:val="24"/>
              </w:rPr>
              <w:t xml:space="preserve">Сопоставление платежа и начисления в системе ГИС ГМП. В зависимости от указанных параметров платежа и начисления может </w:t>
            </w:r>
            <w:r w:rsidRPr="00D33615">
              <w:rPr>
                <w:szCs w:val="24"/>
              </w:rPr>
              <w:lastRenderedPageBreak/>
              <w:t>выполняться либо автоматически, либо принудительно по запросу участника взаимодействия</w:t>
            </w:r>
          </w:p>
        </w:tc>
      </w:tr>
    </w:tbl>
    <w:p w14:paraId="74ADBBEF" w14:textId="77777777" w:rsidR="00C367AC" w:rsidRPr="00D33615" w:rsidRDefault="00C367AC">
      <w:pPr>
        <w:spacing w:line="240" w:lineRule="auto"/>
        <w:ind w:firstLine="0"/>
        <w:jc w:val="left"/>
        <w:rPr>
          <w:b/>
          <w:kern w:val="28"/>
          <w:sz w:val="24"/>
        </w:rPr>
      </w:pPr>
    </w:p>
    <w:p w14:paraId="480FBC6E" w14:textId="2C21EC3E" w:rsidR="00D33615" w:rsidRPr="00D33615" w:rsidRDefault="00D33615" w:rsidP="00933A9C">
      <w:pPr>
        <w:pStyle w:val="10"/>
      </w:pPr>
      <w:bookmarkStart w:id="2" w:name="_Toc482895978"/>
      <w:bookmarkStart w:id="3" w:name="_Ref496284842"/>
      <w:bookmarkStart w:id="4" w:name="_Ref496284844"/>
      <w:bookmarkStart w:id="5" w:name="_Ref496284851"/>
      <w:bookmarkStart w:id="6" w:name="_Toc496620160"/>
      <w:bookmarkStart w:id="7" w:name="_Toc59653903"/>
      <w:bookmarkEnd w:id="1"/>
      <w:r w:rsidRPr="00D33615">
        <w:lastRenderedPageBreak/>
        <w:t>Введение</w:t>
      </w:r>
      <w:bookmarkEnd w:id="2"/>
      <w:bookmarkEnd w:id="3"/>
      <w:bookmarkEnd w:id="4"/>
      <w:bookmarkEnd w:id="5"/>
      <w:bookmarkEnd w:id="6"/>
      <w:bookmarkEnd w:id="7"/>
    </w:p>
    <w:p w14:paraId="48B69B84" w14:textId="77777777" w:rsidR="00933A9C" w:rsidRPr="00933A9C" w:rsidRDefault="00933A9C" w:rsidP="004C4201">
      <w:pPr>
        <w:pStyle w:val="afffffffffa"/>
        <w:keepNext/>
        <w:keepLines/>
        <w:numPr>
          <w:ilvl w:val="0"/>
          <w:numId w:val="58"/>
        </w:numPr>
        <w:tabs>
          <w:tab w:val="left" w:pos="284"/>
          <w:tab w:val="left" w:pos="568"/>
          <w:tab w:val="left" w:pos="1418"/>
          <w:tab w:val="left" w:pos="1701"/>
          <w:tab w:val="left" w:pos="1985"/>
        </w:tabs>
        <w:suppressAutoHyphens/>
        <w:spacing w:before="240"/>
        <w:contextualSpacing w:val="0"/>
        <w:jc w:val="left"/>
        <w:outlineLvl w:val="1"/>
        <w:rPr>
          <w:rFonts w:eastAsia="Arial Unicode MS"/>
          <w:b/>
          <w:vanish/>
          <w:szCs w:val="44"/>
        </w:rPr>
      </w:pPr>
      <w:bookmarkStart w:id="8" w:name="_Toc50133330"/>
      <w:bookmarkStart w:id="9" w:name="_Toc51930813"/>
      <w:bookmarkStart w:id="10" w:name="_Toc51930969"/>
      <w:bookmarkStart w:id="11" w:name="_Toc51942477"/>
      <w:bookmarkStart w:id="12" w:name="_Toc51942624"/>
      <w:bookmarkStart w:id="13" w:name="_Toc59020566"/>
      <w:bookmarkStart w:id="14" w:name="_Toc59021150"/>
      <w:bookmarkStart w:id="15" w:name="_Toc59021869"/>
      <w:bookmarkStart w:id="16" w:name="_Toc59022193"/>
      <w:bookmarkStart w:id="17" w:name="_Toc59022259"/>
      <w:bookmarkStart w:id="18" w:name="_Toc59628396"/>
      <w:bookmarkStart w:id="19" w:name="_Toc482895979"/>
      <w:bookmarkStart w:id="20" w:name="_Toc496620161"/>
      <w:bookmarkStart w:id="21" w:name="_Toc59653904"/>
      <w:bookmarkEnd w:id="8"/>
      <w:bookmarkEnd w:id="9"/>
      <w:bookmarkEnd w:id="10"/>
      <w:bookmarkEnd w:id="11"/>
      <w:bookmarkEnd w:id="12"/>
      <w:bookmarkEnd w:id="13"/>
      <w:bookmarkEnd w:id="14"/>
      <w:bookmarkEnd w:id="15"/>
      <w:bookmarkEnd w:id="16"/>
      <w:bookmarkEnd w:id="17"/>
      <w:bookmarkEnd w:id="18"/>
      <w:bookmarkEnd w:id="21"/>
    </w:p>
    <w:p w14:paraId="1EBCA480" w14:textId="27A846A6" w:rsidR="00D33615" w:rsidRPr="00D33615" w:rsidRDefault="00D33615" w:rsidP="00933A9C">
      <w:pPr>
        <w:pStyle w:val="24"/>
      </w:pPr>
      <w:bookmarkStart w:id="22" w:name="_Toc59653905"/>
      <w:r w:rsidRPr="00D33615">
        <w:t>Область применения</w:t>
      </w:r>
      <w:bookmarkEnd w:id="19"/>
      <w:bookmarkEnd w:id="20"/>
      <w:bookmarkEnd w:id="22"/>
    </w:p>
    <w:p w14:paraId="57E5AF93" w14:textId="77777777" w:rsidR="00953BC2" w:rsidRPr="00D33615" w:rsidRDefault="00953BC2" w:rsidP="00953BC2">
      <w:pPr>
        <w:pStyle w:val="afffffffff8"/>
        <w:spacing w:after="0" w:line="360" w:lineRule="auto"/>
      </w:pPr>
      <w:bookmarkStart w:id="23" w:name="_Toc419275187"/>
      <w:bookmarkStart w:id="24" w:name="_Toc202258230"/>
      <w:bookmarkStart w:id="25" w:name="_Toc320283321"/>
      <w:bookmarkStart w:id="26" w:name="_Toc482895980"/>
      <w:bookmarkStart w:id="27" w:name="_Toc496620162"/>
      <w:r w:rsidRPr="00D33615">
        <w:rPr>
          <w:lang w:val="x-none" w:eastAsia="ru-RU"/>
        </w:rPr>
        <w:t>Назначение</w:t>
      </w:r>
      <w:bookmarkEnd w:id="23"/>
      <w:bookmarkEnd w:id="24"/>
      <w:r w:rsidRPr="00D33615">
        <w:rPr>
          <w:lang w:val="x-none" w:eastAsia="ru-RU"/>
        </w:rPr>
        <w:t xml:space="preserve"> </w:t>
      </w:r>
      <w:bookmarkEnd w:id="25"/>
      <w:r w:rsidRPr="00D33615">
        <w:rPr>
          <w:lang w:val="x-none" w:eastAsia="ru-RU"/>
        </w:rPr>
        <w:t>Информационной системы «</w:t>
      </w:r>
      <w:r>
        <w:rPr>
          <w:lang w:eastAsia="ru-RU"/>
        </w:rPr>
        <w:t>ЕСП.начисления</w:t>
      </w:r>
      <w:r w:rsidRPr="00D33615">
        <w:rPr>
          <w:lang w:val="x-none" w:eastAsia="ru-RU"/>
        </w:rPr>
        <w:t>»</w:t>
      </w:r>
      <w:r w:rsidRPr="00D33615" w:rsidDel="00A64A16">
        <w:rPr>
          <w:lang w:val="x-none" w:eastAsia="ru-RU"/>
        </w:rPr>
        <w:t xml:space="preserve"> </w:t>
      </w:r>
      <w:r w:rsidRPr="00D33615">
        <w:rPr>
          <w:lang w:val="x-none" w:eastAsia="ru-RU"/>
        </w:rPr>
        <w:t xml:space="preserve">- </w:t>
      </w:r>
      <w:r w:rsidRPr="00D33615">
        <w:t>автоматизация бизнес-процессов деятельности администраторов начислений (в терминах Федерального казначейства)</w:t>
      </w:r>
      <w:r>
        <w:t>, администраторов платежей и администраторов запросов</w:t>
      </w:r>
      <w:r w:rsidRPr="00D33615">
        <w:t xml:space="preserve"> по взаимодействию с ГИС ГМП Федерального казначейства</w:t>
      </w:r>
      <w:r w:rsidRPr="00D33615">
        <w:rPr>
          <w:lang w:val="x-none" w:eastAsia="ru-RU"/>
        </w:rPr>
        <w:t>.</w:t>
      </w:r>
    </w:p>
    <w:p w14:paraId="763DD3E4" w14:textId="6F27C461" w:rsidR="00D33615" w:rsidRPr="00D33615" w:rsidRDefault="00D33615" w:rsidP="00933A9C">
      <w:pPr>
        <w:pStyle w:val="24"/>
      </w:pPr>
      <w:bookmarkStart w:id="28" w:name="_Toc59653906"/>
      <w:r w:rsidRPr="00D33615">
        <w:t>Краткое описание возможностей</w:t>
      </w:r>
      <w:bookmarkEnd w:id="26"/>
      <w:bookmarkEnd w:id="27"/>
      <w:bookmarkEnd w:id="28"/>
    </w:p>
    <w:p w14:paraId="642C2B58" w14:textId="77777777" w:rsidR="00D33615" w:rsidRPr="00D33615" w:rsidRDefault="00D33615" w:rsidP="00D33615">
      <w:pPr>
        <w:rPr>
          <w:sz w:val="24"/>
        </w:rPr>
      </w:pPr>
      <w:r w:rsidRPr="00D33615">
        <w:rPr>
          <w:sz w:val="24"/>
        </w:rPr>
        <w:t>Система обеспечивает реализацию следующих основных возможностей:</w:t>
      </w:r>
    </w:p>
    <w:p w14:paraId="793BD8B8" w14:textId="6D3A1AA8" w:rsidR="00E3765D" w:rsidRPr="00E3765D" w:rsidRDefault="00E3765D" w:rsidP="00696CBD">
      <w:pPr>
        <w:pStyle w:val="a9"/>
        <w:numPr>
          <w:ilvl w:val="6"/>
          <w:numId w:val="22"/>
        </w:numPr>
        <w:tabs>
          <w:tab w:val="clear" w:pos="1381"/>
          <w:tab w:val="clear" w:pos="1418"/>
          <w:tab w:val="num" w:pos="1077"/>
        </w:tabs>
        <w:ind w:left="1077" w:hanging="357"/>
        <w:contextualSpacing/>
        <w:rPr>
          <w:sz w:val="24"/>
        </w:rPr>
      </w:pPr>
      <w:bookmarkStart w:id="29" w:name="_Toc482895981"/>
      <w:bookmarkStart w:id="30" w:name="_Toc496620163"/>
      <w:r w:rsidRPr="00E3765D">
        <w:rPr>
          <w:sz w:val="24"/>
        </w:rPr>
        <w:t>Проведение тестирования доступа к видам сведений ГИС ГМП согласно форматам 2.</w:t>
      </w:r>
      <w:r w:rsidR="00C15F0A">
        <w:rPr>
          <w:sz w:val="24"/>
        </w:rPr>
        <w:t>2</w:t>
      </w:r>
      <w:r w:rsidRPr="00E3765D">
        <w:rPr>
          <w:sz w:val="24"/>
        </w:rPr>
        <w:t>;</w:t>
      </w:r>
    </w:p>
    <w:p w14:paraId="07F5FC10" w14:textId="34B70E28" w:rsidR="00E3765D" w:rsidRPr="00E3765D" w:rsidRDefault="00E3765D" w:rsidP="00696CBD">
      <w:pPr>
        <w:pStyle w:val="a9"/>
        <w:numPr>
          <w:ilvl w:val="6"/>
          <w:numId w:val="22"/>
        </w:numPr>
        <w:tabs>
          <w:tab w:val="clear" w:pos="1381"/>
          <w:tab w:val="clear" w:pos="1418"/>
          <w:tab w:val="num" w:pos="1077"/>
        </w:tabs>
        <w:ind w:left="1077" w:hanging="357"/>
        <w:contextualSpacing/>
        <w:rPr>
          <w:sz w:val="24"/>
        </w:rPr>
      </w:pPr>
      <w:r w:rsidRPr="00E3765D">
        <w:rPr>
          <w:sz w:val="24"/>
        </w:rPr>
        <w:t>Проведение функционального тестирования с ГИС ГМП согласно форматам 2.</w:t>
      </w:r>
      <w:r w:rsidR="00C15F0A">
        <w:rPr>
          <w:sz w:val="24"/>
        </w:rPr>
        <w:t>2</w:t>
      </w:r>
      <w:r w:rsidRPr="00E3765D">
        <w:rPr>
          <w:sz w:val="24"/>
        </w:rPr>
        <w:t>;</w:t>
      </w:r>
    </w:p>
    <w:p w14:paraId="02D3B6FA" w14:textId="77777777" w:rsidR="00E3765D" w:rsidRPr="00E3765D" w:rsidRDefault="00E3765D" w:rsidP="00696CBD">
      <w:pPr>
        <w:pStyle w:val="a9"/>
        <w:numPr>
          <w:ilvl w:val="6"/>
          <w:numId w:val="22"/>
        </w:numPr>
        <w:tabs>
          <w:tab w:val="clear" w:pos="1381"/>
          <w:tab w:val="clear" w:pos="1418"/>
          <w:tab w:val="num" w:pos="1077"/>
        </w:tabs>
        <w:ind w:left="1077" w:hanging="357"/>
        <w:contextualSpacing/>
        <w:rPr>
          <w:sz w:val="24"/>
        </w:rPr>
      </w:pPr>
      <w:r w:rsidRPr="00E3765D">
        <w:rPr>
          <w:sz w:val="24"/>
        </w:rPr>
        <w:t>Взаимодействие органа власти с ГИС ГМП в рамках имеющихся полномочий;</w:t>
      </w:r>
    </w:p>
    <w:p w14:paraId="0F1F3B09" w14:textId="7BC94CE6" w:rsidR="00E3765D" w:rsidRPr="00E3765D" w:rsidRDefault="00E3765D" w:rsidP="00696CBD">
      <w:pPr>
        <w:pStyle w:val="a9"/>
        <w:numPr>
          <w:ilvl w:val="6"/>
          <w:numId w:val="22"/>
        </w:numPr>
        <w:tabs>
          <w:tab w:val="clear" w:pos="1381"/>
          <w:tab w:val="clear" w:pos="1418"/>
          <w:tab w:val="num" w:pos="1077"/>
        </w:tabs>
        <w:ind w:left="1077" w:hanging="357"/>
        <w:contextualSpacing/>
        <w:rPr>
          <w:sz w:val="24"/>
        </w:rPr>
      </w:pPr>
      <w:r w:rsidRPr="00E3765D">
        <w:rPr>
          <w:sz w:val="24"/>
        </w:rPr>
        <w:t>Взаимодействие местной администрации с ГИС ГМП в рамках имеющихся полномочий.</w:t>
      </w:r>
    </w:p>
    <w:p w14:paraId="2587C34B" w14:textId="592B661E" w:rsidR="00D33615" w:rsidRPr="00D33615" w:rsidRDefault="00D33615" w:rsidP="00933A9C">
      <w:pPr>
        <w:pStyle w:val="24"/>
      </w:pPr>
      <w:bookmarkStart w:id="31" w:name="_Toc59653907"/>
      <w:r w:rsidRPr="00D33615">
        <w:t>Уровень подготовки пользователя</w:t>
      </w:r>
      <w:bookmarkEnd w:id="29"/>
      <w:bookmarkEnd w:id="30"/>
      <w:bookmarkEnd w:id="31"/>
    </w:p>
    <w:p w14:paraId="645BCC24" w14:textId="77777777" w:rsidR="00D33615" w:rsidRPr="00D33615" w:rsidRDefault="00D33615" w:rsidP="00D33615">
      <w:pPr>
        <w:rPr>
          <w:sz w:val="24"/>
        </w:rPr>
      </w:pPr>
      <w:r w:rsidRPr="00D33615">
        <w:rPr>
          <w:sz w:val="24"/>
        </w:rPr>
        <w:t xml:space="preserve">Для успешного освоения Системы пользователь должен обладать знаниями и навыками работы с приложениями в операционной системе </w:t>
      </w:r>
      <w:proofErr w:type="spellStart"/>
      <w:r w:rsidRPr="00D33615">
        <w:rPr>
          <w:sz w:val="24"/>
        </w:rPr>
        <w:t>Windows</w:t>
      </w:r>
      <w:proofErr w:type="spellEnd"/>
      <w:r w:rsidRPr="00D33615">
        <w:rPr>
          <w:sz w:val="24"/>
        </w:rPr>
        <w:t xml:space="preserve"> с использованием средств ручного ввода информации, навыками работы в </w:t>
      </w:r>
      <w:proofErr w:type="spellStart"/>
      <w:r w:rsidRPr="00D33615">
        <w:rPr>
          <w:sz w:val="24"/>
        </w:rPr>
        <w:t>web</w:t>
      </w:r>
      <w:proofErr w:type="spellEnd"/>
      <w:r w:rsidRPr="00D33615">
        <w:rPr>
          <w:sz w:val="24"/>
        </w:rPr>
        <w:t xml:space="preserve">-браузерах, навыками использования интернета, работы c файлами форматов </w:t>
      </w:r>
      <w:r w:rsidRPr="00D33615">
        <w:rPr>
          <w:sz w:val="24"/>
          <w:lang w:val="en-US"/>
        </w:rPr>
        <w:t>DOC</w:t>
      </w:r>
      <w:r w:rsidRPr="00D33615">
        <w:rPr>
          <w:sz w:val="24"/>
        </w:rPr>
        <w:t>, PDF, XLS.</w:t>
      </w:r>
    </w:p>
    <w:p w14:paraId="30B36E40" w14:textId="1823D00E" w:rsidR="00D33615" w:rsidRPr="00D33615" w:rsidRDefault="00D33615" w:rsidP="00933A9C">
      <w:pPr>
        <w:pStyle w:val="24"/>
      </w:pPr>
      <w:bookmarkStart w:id="32" w:name="_Toc482895982"/>
      <w:bookmarkStart w:id="33" w:name="_Toc496620164"/>
      <w:bookmarkStart w:id="34" w:name="_Toc59653908"/>
      <w:r w:rsidRPr="00D33615">
        <w:t>Перечень эксплуатационной документации, с которыми необходимо ознакомиться пользователю.</w:t>
      </w:r>
      <w:bookmarkEnd w:id="32"/>
      <w:bookmarkEnd w:id="33"/>
      <w:bookmarkEnd w:id="34"/>
      <w:r w:rsidRPr="00D33615">
        <w:t xml:space="preserve"> </w:t>
      </w:r>
    </w:p>
    <w:p w14:paraId="6E9959AD" w14:textId="21A0FA9C" w:rsidR="00D33615" w:rsidRPr="00D33615" w:rsidRDefault="00D33615" w:rsidP="00D33615">
      <w:pPr>
        <w:rPr>
          <w:sz w:val="24"/>
        </w:rPr>
      </w:pPr>
      <w:r w:rsidRPr="00D33615">
        <w:rPr>
          <w:sz w:val="24"/>
        </w:rPr>
        <w:t>Полное описание работы Системы, с которым должен быть ознакомлен пользователь, представлено в настоящем документе.</w:t>
      </w:r>
    </w:p>
    <w:p w14:paraId="0C12262E" w14:textId="53FB50EB" w:rsidR="00D33615" w:rsidRPr="00D33615" w:rsidRDefault="00D33615" w:rsidP="00933A9C">
      <w:pPr>
        <w:pStyle w:val="10"/>
      </w:pPr>
      <w:bookmarkStart w:id="35" w:name="_Toc482895983"/>
      <w:bookmarkStart w:id="36" w:name="_Toc496620165"/>
      <w:bookmarkStart w:id="37" w:name="_Toc59653909"/>
      <w:r w:rsidRPr="00D33615">
        <w:lastRenderedPageBreak/>
        <w:t>Назначение и условия применения</w:t>
      </w:r>
      <w:bookmarkEnd w:id="35"/>
      <w:bookmarkEnd w:id="36"/>
      <w:bookmarkEnd w:id="37"/>
    </w:p>
    <w:p w14:paraId="1A4DF09E" w14:textId="77777777" w:rsidR="00933A9C" w:rsidRPr="00933A9C" w:rsidRDefault="00933A9C" w:rsidP="004C4201">
      <w:pPr>
        <w:pStyle w:val="afffffffffa"/>
        <w:keepNext/>
        <w:keepLines/>
        <w:numPr>
          <w:ilvl w:val="0"/>
          <w:numId w:val="63"/>
        </w:numPr>
        <w:tabs>
          <w:tab w:val="left" w:pos="284"/>
          <w:tab w:val="left" w:pos="568"/>
          <w:tab w:val="left" w:pos="1418"/>
          <w:tab w:val="left" w:pos="1701"/>
          <w:tab w:val="left" w:pos="1985"/>
        </w:tabs>
        <w:suppressAutoHyphens/>
        <w:spacing w:before="240"/>
        <w:contextualSpacing w:val="0"/>
        <w:jc w:val="left"/>
        <w:outlineLvl w:val="1"/>
        <w:rPr>
          <w:rFonts w:eastAsia="Arial Unicode MS"/>
          <w:b/>
          <w:vanish/>
          <w:szCs w:val="44"/>
        </w:rPr>
      </w:pPr>
      <w:bookmarkStart w:id="38" w:name="_Toc50133336"/>
      <w:bookmarkStart w:id="39" w:name="_Toc51930819"/>
      <w:bookmarkStart w:id="40" w:name="_Toc51930975"/>
      <w:bookmarkStart w:id="41" w:name="_Toc51942483"/>
      <w:bookmarkStart w:id="42" w:name="_Toc51942630"/>
      <w:bookmarkStart w:id="43" w:name="_Toc59020572"/>
      <w:bookmarkStart w:id="44" w:name="_Toc59021156"/>
      <w:bookmarkStart w:id="45" w:name="_Toc59021875"/>
      <w:bookmarkStart w:id="46" w:name="_Toc59022199"/>
      <w:bookmarkStart w:id="47" w:name="_Toc59022265"/>
      <w:bookmarkStart w:id="48" w:name="_Toc59628402"/>
      <w:bookmarkStart w:id="49" w:name="_Toc482895984"/>
      <w:bookmarkStart w:id="50" w:name="_Toc496620166"/>
      <w:bookmarkStart w:id="51" w:name="_Toc59653910"/>
      <w:bookmarkEnd w:id="38"/>
      <w:bookmarkEnd w:id="39"/>
      <w:bookmarkEnd w:id="40"/>
      <w:bookmarkEnd w:id="41"/>
      <w:bookmarkEnd w:id="42"/>
      <w:bookmarkEnd w:id="43"/>
      <w:bookmarkEnd w:id="44"/>
      <w:bookmarkEnd w:id="45"/>
      <w:bookmarkEnd w:id="46"/>
      <w:bookmarkEnd w:id="47"/>
      <w:bookmarkEnd w:id="48"/>
      <w:bookmarkEnd w:id="51"/>
    </w:p>
    <w:p w14:paraId="20FD6071" w14:textId="77777777" w:rsidR="00933A9C" w:rsidRPr="00933A9C" w:rsidRDefault="00933A9C" w:rsidP="004C4201">
      <w:pPr>
        <w:pStyle w:val="afffffffffa"/>
        <w:keepNext/>
        <w:keepLines/>
        <w:numPr>
          <w:ilvl w:val="0"/>
          <w:numId w:val="63"/>
        </w:numPr>
        <w:tabs>
          <w:tab w:val="left" w:pos="284"/>
          <w:tab w:val="left" w:pos="568"/>
          <w:tab w:val="left" w:pos="1418"/>
          <w:tab w:val="left" w:pos="1701"/>
          <w:tab w:val="left" w:pos="1985"/>
        </w:tabs>
        <w:suppressAutoHyphens/>
        <w:spacing w:before="240"/>
        <w:contextualSpacing w:val="0"/>
        <w:jc w:val="left"/>
        <w:outlineLvl w:val="1"/>
        <w:rPr>
          <w:rFonts w:eastAsia="Arial Unicode MS"/>
          <w:b/>
          <w:vanish/>
          <w:szCs w:val="44"/>
        </w:rPr>
      </w:pPr>
      <w:bookmarkStart w:id="52" w:name="_Toc50133337"/>
      <w:bookmarkStart w:id="53" w:name="_Toc51930820"/>
      <w:bookmarkStart w:id="54" w:name="_Toc51930976"/>
      <w:bookmarkStart w:id="55" w:name="_Toc51942484"/>
      <w:bookmarkStart w:id="56" w:name="_Toc51942631"/>
      <w:bookmarkStart w:id="57" w:name="_Toc59020573"/>
      <w:bookmarkStart w:id="58" w:name="_Toc59021157"/>
      <w:bookmarkStart w:id="59" w:name="_Toc59021876"/>
      <w:bookmarkStart w:id="60" w:name="_Toc59022200"/>
      <w:bookmarkStart w:id="61" w:name="_Toc59022266"/>
      <w:bookmarkStart w:id="62" w:name="_Toc59628403"/>
      <w:bookmarkStart w:id="63" w:name="_Toc59653911"/>
      <w:bookmarkEnd w:id="52"/>
      <w:bookmarkEnd w:id="53"/>
      <w:bookmarkEnd w:id="54"/>
      <w:bookmarkEnd w:id="55"/>
      <w:bookmarkEnd w:id="56"/>
      <w:bookmarkEnd w:id="57"/>
      <w:bookmarkEnd w:id="58"/>
      <w:bookmarkEnd w:id="59"/>
      <w:bookmarkEnd w:id="60"/>
      <w:bookmarkEnd w:id="61"/>
      <w:bookmarkEnd w:id="62"/>
      <w:bookmarkEnd w:id="63"/>
    </w:p>
    <w:p w14:paraId="2F4F6E94" w14:textId="3B149DFA" w:rsidR="00D33615" w:rsidRPr="00D33615" w:rsidRDefault="00D33615" w:rsidP="004C4201">
      <w:pPr>
        <w:pStyle w:val="24"/>
        <w:numPr>
          <w:ilvl w:val="1"/>
          <w:numId w:val="63"/>
        </w:numPr>
      </w:pPr>
      <w:bookmarkStart w:id="64" w:name="_Toc59653912"/>
      <w:r w:rsidRPr="00D33615">
        <w:t>Виды деятельности, функции, для автоматизации которых предназначено данное средство автоматизации</w:t>
      </w:r>
      <w:bookmarkEnd w:id="49"/>
      <w:bookmarkEnd w:id="50"/>
      <w:bookmarkEnd w:id="64"/>
    </w:p>
    <w:p w14:paraId="155202A1" w14:textId="77777777" w:rsidR="00D33615" w:rsidRPr="00D33615" w:rsidRDefault="00D33615" w:rsidP="00D33615">
      <w:pPr>
        <w:rPr>
          <w:sz w:val="24"/>
        </w:rPr>
      </w:pPr>
      <w:r w:rsidRPr="00D33615">
        <w:rPr>
          <w:sz w:val="24"/>
        </w:rPr>
        <w:t>Объектами автоматизации являются бизнес-процессы деятельности администраторов начислений (в терминах Федерального казначейства) по взаимодействию с ГИС ГМП Федерального казначейства, в том числе:</w:t>
      </w:r>
    </w:p>
    <w:p w14:paraId="063B8C52" w14:textId="71AE0C22" w:rsidR="00D33615" w:rsidRPr="006B4F48" w:rsidRDefault="006E65DA" w:rsidP="00696CBD">
      <w:pPr>
        <w:pStyle w:val="a9"/>
        <w:numPr>
          <w:ilvl w:val="6"/>
          <w:numId w:val="22"/>
        </w:numPr>
        <w:tabs>
          <w:tab w:val="clear" w:pos="1381"/>
          <w:tab w:val="clear" w:pos="1418"/>
          <w:tab w:val="num" w:pos="1077"/>
        </w:tabs>
        <w:ind w:left="1077" w:hanging="357"/>
        <w:contextualSpacing/>
        <w:rPr>
          <w:sz w:val="24"/>
        </w:rPr>
      </w:pPr>
      <w:r>
        <w:rPr>
          <w:sz w:val="24"/>
        </w:rPr>
        <w:t>д</w:t>
      </w:r>
      <w:r w:rsidR="00D33615" w:rsidRPr="006B4F48">
        <w:rPr>
          <w:sz w:val="24"/>
        </w:rPr>
        <w:t>еятельност</w:t>
      </w:r>
      <w:r w:rsidR="00A322B6">
        <w:rPr>
          <w:sz w:val="24"/>
        </w:rPr>
        <w:t>ь</w:t>
      </w:r>
      <w:r w:rsidR="00CE131E">
        <w:rPr>
          <w:sz w:val="24"/>
        </w:rPr>
        <w:t xml:space="preserve"> по работе с начислениями, </w:t>
      </w:r>
      <w:r w:rsidR="00D33615" w:rsidRPr="006B4F48">
        <w:rPr>
          <w:sz w:val="24"/>
        </w:rPr>
        <w:t>платежами</w:t>
      </w:r>
      <w:r w:rsidR="00CE131E">
        <w:rPr>
          <w:sz w:val="24"/>
        </w:rPr>
        <w:t xml:space="preserve"> и возвратами</w:t>
      </w:r>
      <w:r w:rsidR="00D33615" w:rsidRPr="006B4F48">
        <w:rPr>
          <w:sz w:val="24"/>
        </w:rPr>
        <w:t>;</w:t>
      </w:r>
    </w:p>
    <w:p w14:paraId="3582D140" w14:textId="53F04A28" w:rsidR="00D33615" w:rsidRPr="00D33615" w:rsidRDefault="00D33615" w:rsidP="00696CBD">
      <w:pPr>
        <w:pStyle w:val="a9"/>
        <w:numPr>
          <w:ilvl w:val="6"/>
          <w:numId w:val="22"/>
        </w:numPr>
        <w:tabs>
          <w:tab w:val="clear" w:pos="1381"/>
          <w:tab w:val="clear" w:pos="1418"/>
          <w:tab w:val="num" w:pos="1077"/>
        </w:tabs>
        <w:ind w:left="1077" w:hanging="357"/>
        <w:contextualSpacing/>
        <w:rPr>
          <w:sz w:val="24"/>
        </w:rPr>
      </w:pPr>
      <w:r w:rsidRPr="00D33615">
        <w:rPr>
          <w:sz w:val="24"/>
        </w:rPr>
        <w:t>генерация событий Системы и обработка внешних событий</w:t>
      </w:r>
      <w:bookmarkStart w:id="65" w:name="OLE_LINK1"/>
      <w:r w:rsidRPr="00D33615">
        <w:rPr>
          <w:sz w:val="24"/>
        </w:rPr>
        <w:t xml:space="preserve">, связанных с автоматизацией </w:t>
      </w:r>
      <w:bookmarkEnd w:id="65"/>
      <w:r w:rsidRPr="00D33615">
        <w:rPr>
          <w:sz w:val="24"/>
        </w:rPr>
        <w:t>осуществления н</w:t>
      </w:r>
      <w:r w:rsidR="00CE131E">
        <w:rPr>
          <w:sz w:val="24"/>
        </w:rPr>
        <w:t xml:space="preserve">ачислений, </w:t>
      </w:r>
      <w:r w:rsidRPr="00D33615">
        <w:rPr>
          <w:sz w:val="24"/>
        </w:rPr>
        <w:t>платежей</w:t>
      </w:r>
      <w:r w:rsidR="00CE131E">
        <w:rPr>
          <w:sz w:val="24"/>
        </w:rPr>
        <w:t xml:space="preserve"> и возвратов</w:t>
      </w:r>
      <w:r w:rsidRPr="00D33615">
        <w:rPr>
          <w:sz w:val="24"/>
        </w:rPr>
        <w:t>;</w:t>
      </w:r>
    </w:p>
    <w:p w14:paraId="76A24536" w14:textId="77777777" w:rsidR="00D33615" w:rsidRPr="00D33615" w:rsidRDefault="00D33615" w:rsidP="00696CBD">
      <w:pPr>
        <w:pStyle w:val="a9"/>
        <w:numPr>
          <w:ilvl w:val="6"/>
          <w:numId w:val="22"/>
        </w:numPr>
        <w:tabs>
          <w:tab w:val="clear" w:pos="1381"/>
          <w:tab w:val="clear" w:pos="1418"/>
          <w:tab w:val="num" w:pos="1077"/>
        </w:tabs>
        <w:ind w:left="1077" w:hanging="357"/>
        <w:contextualSpacing/>
        <w:rPr>
          <w:sz w:val="24"/>
        </w:rPr>
      </w:pPr>
      <w:r w:rsidRPr="00D33615">
        <w:rPr>
          <w:sz w:val="24"/>
        </w:rPr>
        <w:t>анализ данных и формирование отчетов, связанных с автоматизацией осуществления начислений и платежей.</w:t>
      </w:r>
    </w:p>
    <w:p w14:paraId="4A4614F7" w14:textId="2CAC2919" w:rsidR="00D33615" w:rsidRPr="00D33615" w:rsidRDefault="00D33615" w:rsidP="00933A9C">
      <w:pPr>
        <w:pStyle w:val="24"/>
      </w:pPr>
      <w:bookmarkStart w:id="66" w:name="_Toc482895985"/>
      <w:bookmarkStart w:id="67" w:name="_Toc496620167"/>
      <w:bookmarkStart w:id="68" w:name="_Toc59653913"/>
      <w:r w:rsidRPr="00D33615">
        <w:t>Условия, при соблюдении (выполнении, наступлении) которых обеспечивается применение средства автоматизации</w:t>
      </w:r>
      <w:bookmarkEnd w:id="66"/>
      <w:bookmarkEnd w:id="67"/>
      <w:bookmarkEnd w:id="68"/>
    </w:p>
    <w:p w14:paraId="7D9F1461" w14:textId="795F112D" w:rsidR="00D33615" w:rsidRDefault="00D33615" w:rsidP="00D33615">
      <w:pPr>
        <w:rPr>
          <w:sz w:val="24"/>
        </w:rPr>
      </w:pPr>
      <w:r w:rsidRPr="00D33615">
        <w:rPr>
          <w:sz w:val="24"/>
        </w:rPr>
        <w:t xml:space="preserve">Система не предъявляет жестких требований к установленным на рабочем месте ОС, </w:t>
      </w:r>
      <w:proofErr w:type="spellStart"/>
      <w:r w:rsidRPr="00D33615">
        <w:rPr>
          <w:sz w:val="24"/>
        </w:rPr>
        <w:t>web</w:t>
      </w:r>
      <w:proofErr w:type="spellEnd"/>
      <w:r w:rsidRPr="00D33615">
        <w:rPr>
          <w:sz w:val="24"/>
        </w:rPr>
        <w:t xml:space="preserve">-браузеру и офисному пакету, но рекомендуется использовать ОС </w:t>
      </w:r>
      <w:r w:rsidRPr="00D33615">
        <w:rPr>
          <w:sz w:val="24"/>
          <w:lang w:val="en-US"/>
        </w:rPr>
        <w:t>Microsoft</w:t>
      </w:r>
      <w:r w:rsidRPr="00D33615">
        <w:rPr>
          <w:sz w:val="24"/>
        </w:rPr>
        <w:t xml:space="preserve"> </w:t>
      </w:r>
      <w:r w:rsidRPr="00D33615">
        <w:rPr>
          <w:sz w:val="24"/>
          <w:lang w:val="en-US"/>
        </w:rPr>
        <w:t>Windows</w:t>
      </w:r>
      <w:r w:rsidRPr="00D33615">
        <w:rPr>
          <w:sz w:val="24"/>
        </w:rPr>
        <w:t xml:space="preserve"> 7</w:t>
      </w:r>
      <w:r w:rsidR="00D65377" w:rsidRPr="00D65377">
        <w:rPr>
          <w:sz w:val="24"/>
        </w:rPr>
        <w:t>/10</w:t>
      </w:r>
      <w:r w:rsidRPr="00D33615">
        <w:rPr>
          <w:sz w:val="24"/>
        </w:rPr>
        <w:t xml:space="preserve">, офисный пакет </w:t>
      </w:r>
      <w:r w:rsidRPr="00D33615">
        <w:rPr>
          <w:sz w:val="24"/>
          <w:lang w:val="en-US"/>
        </w:rPr>
        <w:t>Microsoft</w:t>
      </w:r>
      <w:r w:rsidRPr="00D33615">
        <w:rPr>
          <w:sz w:val="24"/>
        </w:rPr>
        <w:t xml:space="preserve"> </w:t>
      </w:r>
      <w:r w:rsidRPr="00D33615">
        <w:rPr>
          <w:sz w:val="24"/>
          <w:lang w:val="en-US"/>
        </w:rPr>
        <w:t>Office</w:t>
      </w:r>
      <w:r w:rsidRPr="00D33615">
        <w:rPr>
          <w:sz w:val="24"/>
        </w:rPr>
        <w:t xml:space="preserve"> </w:t>
      </w:r>
      <w:r w:rsidRPr="006B4F48">
        <w:rPr>
          <w:sz w:val="24"/>
        </w:rPr>
        <w:t>201</w:t>
      </w:r>
      <w:r w:rsidR="00422694" w:rsidRPr="006B4F48">
        <w:rPr>
          <w:sz w:val="24"/>
        </w:rPr>
        <w:t>3</w:t>
      </w:r>
      <w:r w:rsidR="00D65377" w:rsidRPr="00D65377">
        <w:rPr>
          <w:sz w:val="24"/>
        </w:rPr>
        <w:t xml:space="preserve"> </w:t>
      </w:r>
      <w:r w:rsidR="00D65377">
        <w:rPr>
          <w:sz w:val="24"/>
        </w:rPr>
        <w:t>и актуальные, регулярно обновляемые версии следующих браузеров:</w:t>
      </w:r>
    </w:p>
    <w:p w14:paraId="474293D0" w14:textId="2BE0CE5F" w:rsidR="0014786C" w:rsidRDefault="0014786C" w:rsidP="00D33615">
      <w:pPr>
        <w:rPr>
          <w:sz w:val="24"/>
        </w:rPr>
      </w:pPr>
      <w:r>
        <w:rPr>
          <w:sz w:val="24"/>
        </w:rPr>
        <w:t>Перечень рекомендованных браузеров для использования ЕСП.начисления:</w:t>
      </w:r>
    </w:p>
    <w:p w14:paraId="61F9167E" w14:textId="5D0962E4" w:rsidR="0014786C" w:rsidRPr="007B23F8" w:rsidRDefault="00D65377" w:rsidP="00666BA3">
      <w:pPr>
        <w:pStyle w:val="afffffffffa"/>
        <w:numPr>
          <w:ilvl w:val="0"/>
          <w:numId w:val="39"/>
        </w:numPr>
        <w:rPr>
          <w:sz w:val="24"/>
          <w:lang w:val="en-US"/>
        </w:rPr>
      </w:pPr>
      <w:r w:rsidRPr="007B23F8">
        <w:rPr>
          <w:sz w:val="24"/>
          <w:lang w:val="en-US"/>
        </w:rPr>
        <w:t>Mozilla Firefox;</w:t>
      </w:r>
    </w:p>
    <w:p w14:paraId="5F57882E" w14:textId="732C671A" w:rsidR="007B23F8" w:rsidRPr="007B23F8" w:rsidRDefault="00D65377" w:rsidP="00666BA3">
      <w:pPr>
        <w:pStyle w:val="afffffffffa"/>
        <w:numPr>
          <w:ilvl w:val="0"/>
          <w:numId w:val="39"/>
        </w:numPr>
        <w:rPr>
          <w:sz w:val="24"/>
          <w:lang w:val="en-US"/>
        </w:rPr>
      </w:pPr>
      <w:r w:rsidRPr="007B23F8">
        <w:rPr>
          <w:sz w:val="24"/>
          <w:lang w:val="en-US"/>
        </w:rPr>
        <w:t>Google Chrome;</w:t>
      </w:r>
    </w:p>
    <w:p w14:paraId="31EBE7FC" w14:textId="487B32C0" w:rsidR="0014786C" w:rsidRPr="007B23F8" w:rsidRDefault="00D65377" w:rsidP="00666BA3">
      <w:pPr>
        <w:pStyle w:val="afffffffffa"/>
        <w:numPr>
          <w:ilvl w:val="0"/>
          <w:numId w:val="39"/>
        </w:numPr>
        <w:rPr>
          <w:sz w:val="24"/>
          <w:lang w:val="en-US"/>
        </w:rPr>
      </w:pPr>
      <w:r w:rsidRPr="007B23F8">
        <w:rPr>
          <w:sz w:val="24"/>
          <w:lang w:val="en-US"/>
        </w:rPr>
        <w:t>Opera.</w:t>
      </w:r>
    </w:p>
    <w:p w14:paraId="5ADDC679" w14:textId="77777777" w:rsidR="00D33615" w:rsidRPr="00D33615" w:rsidRDefault="00D33615" w:rsidP="00D33615">
      <w:pPr>
        <w:rPr>
          <w:sz w:val="24"/>
        </w:rPr>
      </w:pPr>
      <w:r w:rsidRPr="00D33615">
        <w:rPr>
          <w:sz w:val="24"/>
        </w:rPr>
        <w:t>Для корректного взаимодействия с Системой через инфраструктуру СМЭВ необходимо обеспечить наличие у организаций и их сотрудников следующих типов сертификатов:</w:t>
      </w:r>
    </w:p>
    <w:p w14:paraId="0913E5E7" w14:textId="77777777" w:rsidR="00D33615" w:rsidRPr="00D33615" w:rsidRDefault="00D33615" w:rsidP="00696CBD">
      <w:pPr>
        <w:pStyle w:val="a9"/>
        <w:numPr>
          <w:ilvl w:val="6"/>
          <w:numId w:val="22"/>
        </w:numPr>
        <w:tabs>
          <w:tab w:val="clear" w:pos="1381"/>
          <w:tab w:val="clear" w:pos="1418"/>
          <w:tab w:val="num" w:pos="1077"/>
        </w:tabs>
        <w:ind w:left="1077" w:hanging="357"/>
        <w:contextualSpacing/>
        <w:rPr>
          <w:sz w:val="24"/>
        </w:rPr>
      </w:pPr>
      <w:r w:rsidRPr="00D33615">
        <w:rPr>
          <w:sz w:val="24"/>
        </w:rPr>
        <w:t>Квалифицированный сертификат, используемый для формирования ЭП органа государственной власти (ЭП-ОВ);</w:t>
      </w:r>
    </w:p>
    <w:p w14:paraId="755F5290" w14:textId="0CD4A6C3" w:rsidR="00CF205A" w:rsidRDefault="00D33615" w:rsidP="005B164C">
      <w:pPr>
        <w:rPr>
          <w:sz w:val="24"/>
        </w:rPr>
      </w:pPr>
      <w:r w:rsidRPr="00D33615">
        <w:rPr>
          <w:sz w:val="24"/>
        </w:rPr>
        <w:t xml:space="preserve">Правила информационного обмена с использованием СМЭВ и правила формирования электронной подписи вложений обязательны к применению и регламентированы </w:t>
      </w:r>
      <w:r w:rsidR="00146F26">
        <w:rPr>
          <w:sz w:val="24"/>
        </w:rPr>
        <w:t xml:space="preserve">актуальной версией </w:t>
      </w:r>
      <w:hyperlink r:id="rId24" w:history="1">
        <w:r w:rsidRPr="00782E7F">
          <w:rPr>
            <w:rStyle w:val="aff9"/>
            <w:sz w:val="24"/>
          </w:rPr>
          <w:t>методически</w:t>
        </w:r>
        <w:r w:rsidR="00146F26" w:rsidRPr="00782E7F">
          <w:rPr>
            <w:rStyle w:val="aff9"/>
            <w:sz w:val="24"/>
          </w:rPr>
          <w:t>х</w:t>
        </w:r>
        <w:r w:rsidRPr="00782E7F">
          <w:rPr>
            <w:rStyle w:val="aff9"/>
            <w:sz w:val="24"/>
          </w:rPr>
          <w:t xml:space="preserve"> рекомендаци</w:t>
        </w:r>
        <w:r w:rsidR="00146F26" w:rsidRPr="00782E7F">
          <w:rPr>
            <w:rStyle w:val="aff9"/>
            <w:sz w:val="24"/>
          </w:rPr>
          <w:t>й</w:t>
        </w:r>
        <w:r w:rsidRPr="00782E7F">
          <w:rPr>
            <w:rStyle w:val="aff9"/>
            <w:sz w:val="24"/>
          </w:rPr>
          <w:t xml:space="preserve"> по </w:t>
        </w:r>
        <w:r w:rsidR="00D65377" w:rsidRPr="00782E7F">
          <w:rPr>
            <w:rStyle w:val="aff9"/>
            <w:sz w:val="24"/>
          </w:rPr>
          <w:t>работе с ЕСМЭВ</w:t>
        </w:r>
      </w:hyperlink>
      <w:bookmarkStart w:id="69" w:name="OLE_LINK2"/>
      <w:r w:rsidR="00782E7F">
        <w:rPr>
          <w:sz w:val="24"/>
        </w:rPr>
        <w:t>.</w:t>
      </w:r>
    </w:p>
    <w:p w14:paraId="74209735" w14:textId="77777777" w:rsidR="002350A4" w:rsidRDefault="002350A4" w:rsidP="002350A4">
      <w:pPr>
        <w:ind w:left="414" w:firstLine="0"/>
        <w:rPr>
          <w:sz w:val="24"/>
        </w:rPr>
      </w:pPr>
    </w:p>
    <w:p w14:paraId="2155C5CA" w14:textId="77777777" w:rsidR="002350A4" w:rsidRPr="00466A44" w:rsidRDefault="002350A4" w:rsidP="002350A4">
      <w:pPr>
        <w:rPr>
          <w:sz w:val="24"/>
        </w:rPr>
      </w:pPr>
      <w:r>
        <w:rPr>
          <w:sz w:val="24"/>
        </w:rPr>
        <w:lastRenderedPageBreak/>
        <w:t>Для корректной работы Системы должен быть настроен устойчивый канал связи между рабочим местом Пользователя и инфраструктурой размещения Системы, обеспечивающий скорость обмена данными не менее 1 Мб/сек.</w:t>
      </w:r>
    </w:p>
    <w:p w14:paraId="663935EE" w14:textId="77777777" w:rsidR="002350A4" w:rsidRDefault="002350A4" w:rsidP="005B164C">
      <w:pPr>
        <w:rPr>
          <w:sz w:val="24"/>
        </w:rPr>
      </w:pPr>
    </w:p>
    <w:p w14:paraId="56E597DA" w14:textId="77777777" w:rsidR="0053798C" w:rsidRPr="00D33615" w:rsidRDefault="0053798C" w:rsidP="00933A9C">
      <w:pPr>
        <w:pStyle w:val="10"/>
      </w:pPr>
      <w:bookmarkStart w:id="70" w:name="_Toc482895986"/>
      <w:bookmarkStart w:id="71" w:name="_Toc496620168"/>
      <w:bookmarkStart w:id="72" w:name="_Toc522292503"/>
      <w:bookmarkStart w:id="73" w:name="_Toc482895996"/>
      <w:bookmarkStart w:id="74" w:name="_Toc496620175"/>
      <w:bookmarkStart w:id="75" w:name="_Toc59653914"/>
      <w:bookmarkEnd w:id="69"/>
      <w:r w:rsidRPr="00D33615">
        <w:lastRenderedPageBreak/>
        <w:t>Подготовка к работе</w:t>
      </w:r>
      <w:bookmarkEnd w:id="70"/>
      <w:bookmarkEnd w:id="71"/>
      <w:bookmarkEnd w:id="72"/>
      <w:bookmarkEnd w:id="75"/>
      <w:r w:rsidRPr="00D33615">
        <w:t xml:space="preserve"> </w:t>
      </w:r>
    </w:p>
    <w:p w14:paraId="52F7DD8C" w14:textId="77777777" w:rsidR="00933A9C" w:rsidRPr="00933A9C" w:rsidRDefault="00933A9C" w:rsidP="004C4201">
      <w:pPr>
        <w:pStyle w:val="afffffffffa"/>
        <w:keepNext/>
        <w:keepLines/>
        <w:numPr>
          <w:ilvl w:val="0"/>
          <w:numId w:val="58"/>
        </w:numPr>
        <w:tabs>
          <w:tab w:val="left" w:pos="284"/>
          <w:tab w:val="left" w:pos="568"/>
          <w:tab w:val="left" w:pos="1418"/>
          <w:tab w:val="left" w:pos="1701"/>
          <w:tab w:val="left" w:pos="1985"/>
        </w:tabs>
        <w:suppressAutoHyphens/>
        <w:spacing w:before="240"/>
        <w:contextualSpacing w:val="0"/>
        <w:jc w:val="left"/>
        <w:outlineLvl w:val="1"/>
        <w:rPr>
          <w:rFonts w:eastAsia="Arial Unicode MS"/>
          <w:b/>
          <w:vanish/>
          <w:szCs w:val="44"/>
        </w:rPr>
      </w:pPr>
      <w:bookmarkStart w:id="76" w:name="_Toc50133341"/>
      <w:bookmarkStart w:id="77" w:name="_Toc51930824"/>
      <w:bookmarkStart w:id="78" w:name="_Toc51930980"/>
      <w:bookmarkStart w:id="79" w:name="_Toc51942488"/>
      <w:bookmarkStart w:id="80" w:name="_Toc51942635"/>
      <w:bookmarkStart w:id="81" w:name="_Toc59020577"/>
      <w:bookmarkStart w:id="82" w:name="_Toc59021161"/>
      <w:bookmarkStart w:id="83" w:name="_Toc59021880"/>
      <w:bookmarkStart w:id="84" w:name="_Toc59022204"/>
      <w:bookmarkStart w:id="85" w:name="_Toc59022270"/>
      <w:bookmarkStart w:id="86" w:name="_Toc59628407"/>
      <w:bookmarkStart w:id="87" w:name="_Ref474919555"/>
      <w:bookmarkStart w:id="88" w:name="_Toc482895988"/>
      <w:bookmarkStart w:id="89" w:name="_Toc496620169"/>
      <w:bookmarkStart w:id="90" w:name="_Toc522292504"/>
      <w:bookmarkStart w:id="91" w:name="_Toc59653915"/>
      <w:bookmarkEnd w:id="76"/>
      <w:bookmarkEnd w:id="77"/>
      <w:bookmarkEnd w:id="78"/>
      <w:bookmarkEnd w:id="79"/>
      <w:bookmarkEnd w:id="80"/>
      <w:bookmarkEnd w:id="81"/>
      <w:bookmarkEnd w:id="82"/>
      <w:bookmarkEnd w:id="83"/>
      <w:bookmarkEnd w:id="84"/>
      <w:bookmarkEnd w:id="85"/>
      <w:bookmarkEnd w:id="86"/>
      <w:bookmarkEnd w:id="91"/>
    </w:p>
    <w:p w14:paraId="40FF5B17" w14:textId="7BCF18D0" w:rsidR="0053798C" w:rsidRPr="00D33615" w:rsidRDefault="0053798C" w:rsidP="00933A9C">
      <w:pPr>
        <w:pStyle w:val="24"/>
      </w:pPr>
      <w:bookmarkStart w:id="92" w:name="_Toc59653916"/>
      <w:r w:rsidRPr="00D33615">
        <w:t>Порядок загрузки данных и программ</w:t>
      </w:r>
      <w:bookmarkEnd w:id="87"/>
      <w:bookmarkEnd w:id="88"/>
      <w:bookmarkEnd w:id="89"/>
      <w:bookmarkEnd w:id="90"/>
      <w:bookmarkEnd w:id="92"/>
    </w:p>
    <w:p w14:paraId="1F56537B" w14:textId="77777777" w:rsidR="0053798C" w:rsidRPr="005B164C" w:rsidRDefault="0053798C" w:rsidP="0053798C">
      <w:pPr>
        <w:rPr>
          <w:sz w:val="24"/>
        </w:rPr>
      </w:pPr>
      <w:r w:rsidRPr="00D33615">
        <w:rPr>
          <w:sz w:val="24"/>
        </w:rPr>
        <w:t xml:space="preserve">Для обеспечения правильной работы Системы необходимо настроить рабочее место, работу приложений в операционной системе </w:t>
      </w:r>
      <w:proofErr w:type="spellStart"/>
      <w:r w:rsidRPr="00D33615">
        <w:rPr>
          <w:sz w:val="24"/>
        </w:rPr>
        <w:t>Windows</w:t>
      </w:r>
      <w:proofErr w:type="spellEnd"/>
      <w:r w:rsidRPr="00D33615">
        <w:rPr>
          <w:sz w:val="24"/>
        </w:rPr>
        <w:t xml:space="preserve">, сети Интернет, и других технических средств и программного обеспечения в соответствии с требованиями к программному </w:t>
      </w:r>
      <w:r w:rsidRPr="005B164C">
        <w:rPr>
          <w:sz w:val="24"/>
        </w:rPr>
        <w:t xml:space="preserve">обеспечению рабочих мест. </w:t>
      </w:r>
    </w:p>
    <w:p w14:paraId="4DCD4C28" w14:textId="77777777" w:rsidR="0053798C" w:rsidRPr="00D33615" w:rsidRDefault="0053798C" w:rsidP="00933A9C">
      <w:pPr>
        <w:pStyle w:val="24"/>
      </w:pPr>
      <w:bookmarkStart w:id="93" w:name="_Toc522204893"/>
      <w:bookmarkStart w:id="94" w:name="_Toc522204894"/>
      <w:bookmarkStart w:id="95" w:name="_Toc522204895"/>
      <w:bookmarkStart w:id="96" w:name="_Toc522204896"/>
      <w:bookmarkStart w:id="97" w:name="_Toc522204897"/>
      <w:bookmarkStart w:id="98" w:name="_Toc522204898"/>
      <w:bookmarkStart w:id="99" w:name="_Toc522204899"/>
      <w:bookmarkStart w:id="100" w:name="_Ref482812677"/>
      <w:bookmarkStart w:id="101" w:name="_Toc482895989"/>
      <w:bookmarkStart w:id="102" w:name="_Toc496620170"/>
      <w:bookmarkStart w:id="103" w:name="_Toc522292505"/>
      <w:bookmarkStart w:id="104" w:name="_Toc59653917"/>
      <w:bookmarkEnd w:id="93"/>
      <w:bookmarkEnd w:id="94"/>
      <w:bookmarkEnd w:id="95"/>
      <w:bookmarkEnd w:id="96"/>
      <w:bookmarkEnd w:id="97"/>
      <w:bookmarkEnd w:id="98"/>
      <w:bookmarkEnd w:id="99"/>
      <w:r w:rsidRPr="00D33615">
        <w:t>Порядок проверки работоспособности</w:t>
      </w:r>
      <w:bookmarkEnd w:id="100"/>
      <w:bookmarkEnd w:id="101"/>
      <w:bookmarkEnd w:id="102"/>
      <w:bookmarkEnd w:id="103"/>
      <w:bookmarkEnd w:id="104"/>
    </w:p>
    <w:p w14:paraId="5EAEE325" w14:textId="77777777" w:rsidR="00E3765D" w:rsidRPr="00D33615" w:rsidRDefault="00E3765D" w:rsidP="00E3765D">
      <w:pPr>
        <w:rPr>
          <w:sz w:val="24"/>
        </w:rPr>
      </w:pPr>
      <w:r w:rsidRPr="00D33615">
        <w:rPr>
          <w:sz w:val="24"/>
        </w:rPr>
        <w:t xml:space="preserve">Для обеспечения правильной работы Системы необходимо настроить рабочее место, работу приложений в операционной системе </w:t>
      </w:r>
      <w:proofErr w:type="spellStart"/>
      <w:r w:rsidRPr="00D33615">
        <w:rPr>
          <w:sz w:val="24"/>
        </w:rPr>
        <w:t>Windows</w:t>
      </w:r>
      <w:proofErr w:type="spellEnd"/>
      <w:r w:rsidRPr="00D33615">
        <w:rPr>
          <w:sz w:val="24"/>
        </w:rPr>
        <w:t>, сети Интернет, и других технических средств и программного обеспечения в соответствии с требованиями к программному обеспечению рабочих мест.</w:t>
      </w:r>
    </w:p>
    <w:p w14:paraId="764CE0FF" w14:textId="77777777" w:rsidR="00E3765D" w:rsidRPr="00D33615" w:rsidRDefault="00E3765D" w:rsidP="00E3765D">
      <w:pPr>
        <w:rPr>
          <w:sz w:val="24"/>
        </w:rPr>
      </w:pPr>
      <w:r w:rsidRPr="00D33615">
        <w:rPr>
          <w:sz w:val="24"/>
        </w:rPr>
        <w:t xml:space="preserve">Перед началом работы необходимо авторизоваться в Системе. Для этого в строке </w:t>
      </w:r>
      <w:proofErr w:type="spellStart"/>
      <w:r w:rsidRPr="00D33615">
        <w:rPr>
          <w:sz w:val="24"/>
        </w:rPr>
        <w:t>web</w:t>
      </w:r>
      <w:proofErr w:type="spellEnd"/>
      <w:r w:rsidRPr="00D33615">
        <w:rPr>
          <w:sz w:val="24"/>
        </w:rPr>
        <w:t xml:space="preserve">-браузера необходимо ввести URL–адрес, предоставленный </w:t>
      </w:r>
      <w:r w:rsidRPr="00B86C33">
        <w:rPr>
          <w:sz w:val="24"/>
        </w:rPr>
        <w:t>Администратором</w:t>
      </w:r>
      <w:r w:rsidRPr="00D33615">
        <w:rPr>
          <w:sz w:val="24"/>
        </w:rPr>
        <w:t>, после чего отобразится окно входа в Систему.</w:t>
      </w:r>
    </w:p>
    <w:p w14:paraId="7E609FAD" w14:textId="79CE6529" w:rsidR="00E3765D" w:rsidRDefault="00E3765D" w:rsidP="00E3765D">
      <w:pPr>
        <w:rPr>
          <w:sz w:val="24"/>
        </w:rPr>
      </w:pPr>
      <w:r w:rsidRPr="00D33615">
        <w:rPr>
          <w:sz w:val="24"/>
        </w:rPr>
        <w:t xml:space="preserve">Предоставляется возможность авторизоваться </w:t>
      </w:r>
      <w:r>
        <w:rPr>
          <w:sz w:val="24"/>
        </w:rPr>
        <w:t>с помощью</w:t>
      </w:r>
      <w:r w:rsidRPr="00D33615">
        <w:rPr>
          <w:sz w:val="24"/>
        </w:rPr>
        <w:t xml:space="preserve"> стандартн</w:t>
      </w:r>
      <w:r>
        <w:rPr>
          <w:sz w:val="24"/>
        </w:rPr>
        <w:t>ого</w:t>
      </w:r>
      <w:r w:rsidRPr="00D33615">
        <w:rPr>
          <w:sz w:val="24"/>
        </w:rPr>
        <w:t xml:space="preserve"> интерфейс</w:t>
      </w:r>
      <w:r>
        <w:rPr>
          <w:sz w:val="24"/>
        </w:rPr>
        <w:t>а</w:t>
      </w:r>
      <w:r w:rsidRPr="00D33615">
        <w:rPr>
          <w:sz w:val="24"/>
        </w:rPr>
        <w:t xml:space="preserve"> доступа к Системе, для чего, на странице авторизации, следует ввести «Имя пользователя</w:t>
      </w:r>
      <w:r>
        <w:rPr>
          <w:sz w:val="24"/>
        </w:rPr>
        <w:t>» и «Пароль».</w:t>
      </w:r>
      <w:r w:rsidRPr="00D33615">
        <w:rPr>
          <w:sz w:val="24"/>
        </w:rPr>
        <w:t xml:space="preserve"> В случае, если данные действия произведены корректно, в </w:t>
      </w:r>
      <w:proofErr w:type="spellStart"/>
      <w:r w:rsidRPr="00D33615">
        <w:rPr>
          <w:sz w:val="24"/>
        </w:rPr>
        <w:t>web</w:t>
      </w:r>
      <w:proofErr w:type="spellEnd"/>
      <w:r w:rsidRPr="00D33615">
        <w:rPr>
          <w:sz w:val="24"/>
        </w:rPr>
        <w:t xml:space="preserve">-браузере произойдет переход на </w:t>
      </w:r>
      <w:r>
        <w:rPr>
          <w:sz w:val="24"/>
        </w:rPr>
        <w:t>страницу</w:t>
      </w:r>
      <w:r w:rsidRPr="00D33615">
        <w:rPr>
          <w:sz w:val="24"/>
        </w:rPr>
        <w:t xml:space="preserve"> </w:t>
      </w:r>
      <w:r>
        <w:rPr>
          <w:sz w:val="24"/>
        </w:rPr>
        <w:t>авторизации Системы (</w:t>
      </w:r>
      <w:r w:rsidR="005E4374">
        <w:rPr>
          <w:sz w:val="24"/>
        </w:rPr>
        <w:fldChar w:fldCharType="begin"/>
      </w:r>
      <w:r w:rsidR="005E4374">
        <w:rPr>
          <w:sz w:val="24"/>
        </w:rPr>
        <w:instrText xml:space="preserve"> REF _Ref5896490 \h </w:instrText>
      </w:r>
      <w:r w:rsidR="005E4374">
        <w:rPr>
          <w:sz w:val="24"/>
        </w:rPr>
      </w:r>
      <w:r w:rsidR="005E4374">
        <w:rPr>
          <w:sz w:val="24"/>
        </w:rPr>
        <w:fldChar w:fldCharType="separate"/>
      </w:r>
      <w:r w:rsidR="008379BB">
        <w:t xml:space="preserve">Рисунок </w:t>
      </w:r>
      <w:r w:rsidR="008379BB">
        <w:rPr>
          <w:noProof/>
        </w:rPr>
        <w:t>1</w:t>
      </w:r>
      <w:r w:rsidR="005E4374">
        <w:rPr>
          <w:sz w:val="24"/>
        </w:rPr>
        <w:fldChar w:fldCharType="end"/>
      </w:r>
      <w:r>
        <w:rPr>
          <w:sz w:val="24"/>
        </w:rPr>
        <w:t>).</w:t>
      </w:r>
    </w:p>
    <w:p w14:paraId="5BDAB897" w14:textId="77777777" w:rsidR="00E3765D" w:rsidRDefault="00E3765D" w:rsidP="00E3765D">
      <w:pPr>
        <w:keepNext/>
        <w:ind w:firstLine="0"/>
        <w:jc w:val="center"/>
      </w:pPr>
      <w:r>
        <w:rPr>
          <w:noProof/>
        </w:rPr>
        <w:drawing>
          <wp:inline distT="0" distB="0" distL="0" distR="0" wp14:anchorId="1E93677D" wp14:editId="17F5F4DD">
            <wp:extent cx="2943225" cy="1808078"/>
            <wp:effectExtent l="0" t="0" r="0" b="190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54511" cy="1815011"/>
                    </a:xfrm>
                    <a:prstGeom prst="rect">
                      <a:avLst/>
                    </a:prstGeom>
                  </pic:spPr>
                </pic:pic>
              </a:graphicData>
            </a:graphic>
          </wp:inline>
        </w:drawing>
      </w:r>
    </w:p>
    <w:p w14:paraId="70E865B9" w14:textId="0EFE91FB" w:rsidR="00E3765D" w:rsidRDefault="00E3765D" w:rsidP="00E3765D">
      <w:pPr>
        <w:pStyle w:val="af8"/>
      </w:pPr>
      <w:bookmarkStart w:id="105" w:name="_Ref5896490"/>
      <w:r>
        <w:t xml:space="preserve">Рисунок </w:t>
      </w:r>
      <w:r w:rsidR="005A4E3F">
        <w:rPr>
          <w:noProof/>
        </w:rPr>
        <w:fldChar w:fldCharType="begin"/>
      </w:r>
      <w:r w:rsidR="005A4E3F">
        <w:rPr>
          <w:noProof/>
        </w:rPr>
        <w:instrText xml:space="preserve"> SEQ Рисунок \* ARABIC </w:instrText>
      </w:r>
      <w:r w:rsidR="005A4E3F">
        <w:rPr>
          <w:noProof/>
        </w:rPr>
        <w:fldChar w:fldCharType="separate"/>
      </w:r>
      <w:r w:rsidR="008379BB">
        <w:rPr>
          <w:noProof/>
        </w:rPr>
        <w:t>1</w:t>
      </w:r>
      <w:r w:rsidR="005A4E3F">
        <w:rPr>
          <w:noProof/>
        </w:rPr>
        <w:fldChar w:fldCharType="end"/>
      </w:r>
      <w:bookmarkEnd w:id="105"/>
      <w:r>
        <w:t xml:space="preserve"> Вход в систему</w:t>
      </w:r>
    </w:p>
    <w:p w14:paraId="189DCEB2" w14:textId="51BF7C94" w:rsidR="0053798C" w:rsidRDefault="0053798C" w:rsidP="00602A84">
      <w:pPr>
        <w:keepNext/>
        <w:ind w:firstLine="0"/>
      </w:pPr>
    </w:p>
    <w:p w14:paraId="5B1ACB53" w14:textId="77777777" w:rsidR="000675FA" w:rsidRDefault="000675FA" w:rsidP="00933A9C">
      <w:pPr>
        <w:pStyle w:val="24"/>
      </w:pPr>
      <w:bookmarkStart w:id="106" w:name="_Toc59653918"/>
      <w:r>
        <w:t>Предусловия для начала работы в системе</w:t>
      </w:r>
      <w:bookmarkEnd w:id="106"/>
    </w:p>
    <w:p w14:paraId="09E34659" w14:textId="77777777" w:rsidR="00E3765D" w:rsidRPr="00804AA3" w:rsidRDefault="00E3765D" w:rsidP="00E3765D">
      <w:pPr>
        <w:rPr>
          <w:sz w:val="24"/>
        </w:rPr>
      </w:pPr>
      <w:bookmarkStart w:id="107" w:name="_Toc482895990"/>
      <w:bookmarkStart w:id="108" w:name="_Toc496620171"/>
      <w:bookmarkStart w:id="109" w:name="_Toc522292506"/>
      <w:r>
        <w:t>З</w:t>
      </w:r>
      <w:r w:rsidRPr="00804AA3">
        <w:rPr>
          <w:sz w:val="24"/>
        </w:rPr>
        <w:t xml:space="preserve">агружаемая электронная подпись ведомства зарегистрирована в тестовом контуре СМЭВ 3 (для случая тестирования взаимодействия с ГИС ГМП) и продуктивном контуре СМЭВ 3 (для случая взаимодействия с продуктивным контуром ГИС ГМП) в соответствии с Приложением 3 Правил и процедур работы в СМЭВ по Методическим рекомендациям версии 3х, размещенным на технологическом портале СМЭВ (smev3.gosuslugi.ru). </w:t>
      </w:r>
    </w:p>
    <w:p w14:paraId="6F0E7B67" w14:textId="77777777" w:rsidR="00E3765D" w:rsidRPr="00804AA3" w:rsidRDefault="00E3765D" w:rsidP="00E3765D">
      <w:pPr>
        <w:rPr>
          <w:sz w:val="24"/>
        </w:rPr>
      </w:pPr>
      <w:r w:rsidRPr="00804AA3">
        <w:rPr>
          <w:sz w:val="24"/>
        </w:rPr>
        <w:t>Загружаемая электронная подпись должна использоваться только для работы в ЕСП.начисления, в противном случае корректное взаимодействие не гарантируется.</w:t>
      </w:r>
    </w:p>
    <w:p w14:paraId="581E2EEE" w14:textId="69922F92" w:rsidR="0053798C" w:rsidRPr="00D33615" w:rsidRDefault="0053798C" w:rsidP="00933A9C">
      <w:pPr>
        <w:pStyle w:val="10"/>
      </w:pPr>
      <w:bookmarkStart w:id="110" w:name="_Toc59653919"/>
      <w:r w:rsidRPr="00D33615">
        <w:lastRenderedPageBreak/>
        <w:t xml:space="preserve">Описание </w:t>
      </w:r>
      <w:bookmarkEnd w:id="107"/>
      <w:bookmarkEnd w:id="108"/>
      <w:bookmarkEnd w:id="109"/>
      <w:r w:rsidR="00D80FDA">
        <w:t>выполняемых в Системе функций, задач, комплексов задач, процедур</w:t>
      </w:r>
      <w:bookmarkEnd w:id="110"/>
    </w:p>
    <w:p w14:paraId="4215A27B" w14:textId="77777777" w:rsidR="00933A9C" w:rsidRPr="00933A9C" w:rsidRDefault="00933A9C" w:rsidP="004C4201">
      <w:pPr>
        <w:pStyle w:val="afffffffffa"/>
        <w:keepNext/>
        <w:keepLines/>
        <w:numPr>
          <w:ilvl w:val="0"/>
          <w:numId w:val="58"/>
        </w:numPr>
        <w:tabs>
          <w:tab w:val="left" w:pos="284"/>
          <w:tab w:val="left" w:pos="568"/>
          <w:tab w:val="left" w:pos="1418"/>
          <w:tab w:val="left" w:pos="1701"/>
          <w:tab w:val="left" w:pos="1985"/>
        </w:tabs>
        <w:suppressAutoHyphens/>
        <w:spacing w:before="240"/>
        <w:contextualSpacing w:val="0"/>
        <w:jc w:val="left"/>
        <w:outlineLvl w:val="1"/>
        <w:rPr>
          <w:rFonts w:eastAsia="Arial Unicode MS"/>
          <w:b/>
          <w:vanish/>
          <w:szCs w:val="44"/>
        </w:rPr>
      </w:pPr>
      <w:bookmarkStart w:id="111" w:name="_Toc50133346"/>
      <w:bookmarkStart w:id="112" w:name="_Toc51930829"/>
      <w:bookmarkStart w:id="113" w:name="_Toc51930985"/>
      <w:bookmarkStart w:id="114" w:name="_Toc51942493"/>
      <w:bookmarkStart w:id="115" w:name="_Toc51942640"/>
      <w:bookmarkStart w:id="116" w:name="_Toc59020582"/>
      <w:bookmarkStart w:id="117" w:name="_Toc59021166"/>
      <w:bookmarkStart w:id="118" w:name="_Toc59021885"/>
      <w:bookmarkStart w:id="119" w:name="_Toc59022209"/>
      <w:bookmarkStart w:id="120" w:name="_Toc59022275"/>
      <w:bookmarkStart w:id="121" w:name="_Toc59628412"/>
      <w:bookmarkStart w:id="122" w:name="_Ref5896537"/>
      <w:bookmarkStart w:id="123" w:name="_Toc59653920"/>
      <w:bookmarkEnd w:id="111"/>
      <w:bookmarkEnd w:id="112"/>
      <w:bookmarkEnd w:id="113"/>
      <w:bookmarkEnd w:id="114"/>
      <w:bookmarkEnd w:id="115"/>
      <w:bookmarkEnd w:id="116"/>
      <w:bookmarkEnd w:id="117"/>
      <w:bookmarkEnd w:id="118"/>
      <w:bookmarkEnd w:id="119"/>
      <w:bookmarkEnd w:id="120"/>
      <w:bookmarkEnd w:id="121"/>
      <w:bookmarkEnd w:id="123"/>
    </w:p>
    <w:p w14:paraId="18FB404C" w14:textId="5CCD1118" w:rsidR="0053798C" w:rsidRDefault="00D80FDA" w:rsidP="00933A9C">
      <w:pPr>
        <w:pStyle w:val="24"/>
      </w:pPr>
      <w:bookmarkStart w:id="124" w:name="_Toc59653921"/>
      <w:r>
        <w:t>Роли администраторов в системе</w:t>
      </w:r>
      <w:bookmarkEnd w:id="122"/>
      <w:bookmarkEnd w:id="124"/>
    </w:p>
    <w:p w14:paraId="2530C351" w14:textId="77777777" w:rsidR="00D80FDA" w:rsidRDefault="00D80FDA" w:rsidP="00D80FDA">
      <w:pPr>
        <w:rPr>
          <w:sz w:val="24"/>
        </w:rPr>
      </w:pPr>
      <w:r w:rsidRPr="00D33615">
        <w:rPr>
          <w:sz w:val="24"/>
        </w:rPr>
        <w:t xml:space="preserve">Доступ </w:t>
      </w:r>
      <w:r>
        <w:rPr>
          <w:sz w:val="24"/>
        </w:rPr>
        <w:t>администраторов</w:t>
      </w:r>
      <w:r w:rsidRPr="00D33615">
        <w:rPr>
          <w:sz w:val="24"/>
        </w:rPr>
        <w:t xml:space="preserve"> к функционалу Системы реализован на основании матрицы доступа с группировкой прав доступа субъектов с у</w:t>
      </w:r>
      <w:r>
        <w:rPr>
          <w:sz w:val="24"/>
        </w:rPr>
        <w:t>чётом специфики их применения ролей.</w:t>
      </w:r>
    </w:p>
    <w:p w14:paraId="233273C3" w14:textId="61329833" w:rsidR="00F826EB" w:rsidRDefault="00F826EB" w:rsidP="00F96894">
      <w:pPr>
        <w:pStyle w:val="af8"/>
        <w:keepNext/>
        <w:ind w:firstLine="567"/>
        <w:jc w:val="both"/>
      </w:pPr>
      <w:r w:rsidRPr="00F96894">
        <w:rPr>
          <w:sz w:val="24"/>
        </w:rPr>
        <w:t xml:space="preserve">Таблица </w:t>
      </w:r>
      <w:r w:rsidRPr="00F96894">
        <w:rPr>
          <w:sz w:val="24"/>
        </w:rPr>
        <w:fldChar w:fldCharType="begin"/>
      </w:r>
      <w:r w:rsidRPr="00F96894">
        <w:rPr>
          <w:sz w:val="24"/>
        </w:rPr>
        <w:instrText xml:space="preserve"> SEQ Таблица \* ARABIC </w:instrText>
      </w:r>
      <w:r w:rsidRPr="00F96894">
        <w:rPr>
          <w:sz w:val="24"/>
        </w:rPr>
        <w:fldChar w:fldCharType="separate"/>
      </w:r>
      <w:r w:rsidR="008379BB">
        <w:rPr>
          <w:noProof/>
          <w:sz w:val="24"/>
        </w:rPr>
        <w:t>1</w:t>
      </w:r>
      <w:r w:rsidRPr="00F96894">
        <w:rPr>
          <w:sz w:val="24"/>
        </w:rPr>
        <w:fldChar w:fldCharType="end"/>
      </w:r>
      <w:r w:rsidRPr="00F96894">
        <w:rPr>
          <w:sz w:val="24"/>
        </w:rPr>
        <w:t xml:space="preserve"> - </w:t>
      </w:r>
      <w:r w:rsidRPr="00F826EB">
        <w:rPr>
          <w:sz w:val="24"/>
        </w:rPr>
        <w:t>Роли</w:t>
      </w:r>
      <w:r w:rsidRPr="00D33615">
        <w:rPr>
          <w:sz w:val="24"/>
        </w:rPr>
        <w:t xml:space="preserve"> </w:t>
      </w:r>
      <w:r>
        <w:rPr>
          <w:sz w:val="24"/>
        </w:rPr>
        <w:t xml:space="preserve">Администраторов </w:t>
      </w:r>
      <w:r w:rsidRPr="00D33615">
        <w:rPr>
          <w:sz w:val="24"/>
        </w:rPr>
        <w:t>Системы</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3" w:type="dxa"/>
          <w:right w:w="113" w:type="dxa"/>
        </w:tblCellMar>
        <w:tblLook w:val="00A0" w:firstRow="1" w:lastRow="0" w:firstColumn="1" w:lastColumn="0" w:noHBand="0" w:noVBand="0"/>
      </w:tblPr>
      <w:tblGrid>
        <w:gridCol w:w="5807"/>
        <w:gridCol w:w="3691"/>
      </w:tblGrid>
      <w:tr w:rsidR="00D80FDA" w:rsidRPr="00447086" w14:paraId="0157E65F" w14:textId="77777777" w:rsidTr="00010E87">
        <w:trPr>
          <w:cantSplit/>
          <w:tblHeader/>
          <w:jc w:val="center"/>
        </w:trPr>
        <w:tc>
          <w:tcPr>
            <w:tcW w:w="5807" w:type="dxa"/>
            <w:vAlign w:val="center"/>
          </w:tcPr>
          <w:p w14:paraId="62D29A77" w14:textId="77777777" w:rsidR="00D80FDA" w:rsidRPr="00447086" w:rsidRDefault="00D80FDA" w:rsidP="00010E87">
            <w:pPr>
              <w:pStyle w:val="a8"/>
              <w:numPr>
                <w:ilvl w:val="0"/>
                <w:numId w:val="0"/>
              </w:numPr>
              <w:rPr>
                <w:b/>
                <w:szCs w:val="24"/>
                <w:lang w:eastAsia="ru-RU"/>
              </w:rPr>
            </w:pPr>
            <w:r w:rsidRPr="00447086">
              <w:rPr>
                <w:b/>
                <w:szCs w:val="24"/>
                <w:lang w:eastAsia="ru-RU"/>
              </w:rPr>
              <w:t>Имя</w:t>
            </w:r>
          </w:p>
        </w:tc>
        <w:tc>
          <w:tcPr>
            <w:tcW w:w="3691" w:type="dxa"/>
            <w:vAlign w:val="center"/>
          </w:tcPr>
          <w:p w14:paraId="447CC329" w14:textId="77777777" w:rsidR="00D80FDA" w:rsidRPr="00447086" w:rsidRDefault="00D80FDA" w:rsidP="00010E87">
            <w:pPr>
              <w:pStyle w:val="a8"/>
              <w:numPr>
                <w:ilvl w:val="0"/>
                <w:numId w:val="0"/>
              </w:numPr>
              <w:rPr>
                <w:b/>
                <w:szCs w:val="24"/>
                <w:lang w:eastAsia="ru-RU"/>
              </w:rPr>
            </w:pPr>
            <w:r w:rsidRPr="00447086">
              <w:rPr>
                <w:b/>
                <w:szCs w:val="24"/>
                <w:lang w:eastAsia="ru-RU"/>
              </w:rPr>
              <w:t>Роль</w:t>
            </w:r>
          </w:p>
        </w:tc>
      </w:tr>
      <w:tr w:rsidR="00D80FDA" w:rsidRPr="00D33615" w14:paraId="5200E0C9" w14:textId="77777777" w:rsidTr="00010E87">
        <w:trPr>
          <w:cantSplit/>
          <w:jc w:val="center"/>
        </w:trPr>
        <w:tc>
          <w:tcPr>
            <w:tcW w:w="5807" w:type="dxa"/>
            <w:vAlign w:val="center"/>
          </w:tcPr>
          <w:p w14:paraId="242D8243" w14:textId="77777777" w:rsidR="00D80FDA" w:rsidRPr="00926291" w:rsidRDefault="00D80FDA" w:rsidP="00010E87">
            <w:pPr>
              <w:pStyle w:val="a8"/>
              <w:numPr>
                <w:ilvl w:val="0"/>
                <w:numId w:val="0"/>
              </w:numPr>
              <w:rPr>
                <w:szCs w:val="24"/>
                <w:lang w:eastAsia="ru-RU"/>
              </w:rPr>
            </w:pPr>
            <w:r w:rsidRPr="00926291">
              <w:rPr>
                <w:szCs w:val="24"/>
                <w:lang w:eastAsia="ru-RU"/>
              </w:rPr>
              <w:t>Администратор приложения</w:t>
            </w:r>
          </w:p>
        </w:tc>
        <w:tc>
          <w:tcPr>
            <w:tcW w:w="3691" w:type="dxa"/>
            <w:vAlign w:val="center"/>
          </w:tcPr>
          <w:p w14:paraId="00EAFD37" w14:textId="77777777" w:rsidR="00D80FDA" w:rsidRPr="00926291" w:rsidRDefault="00D80FDA" w:rsidP="00010E87">
            <w:pPr>
              <w:spacing w:line="240" w:lineRule="auto"/>
              <w:ind w:firstLine="0"/>
              <w:jc w:val="left"/>
              <w:rPr>
                <w:sz w:val="24"/>
              </w:rPr>
            </w:pPr>
            <w:proofErr w:type="spellStart"/>
            <w:r w:rsidRPr="00926291">
              <w:rPr>
                <w:sz w:val="24"/>
              </w:rPr>
              <w:t>admin_super</w:t>
            </w:r>
            <w:proofErr w:type="spellEnd"/>
          </w:p>
        </w:tc>
      </w:tr>
      <w:tr w:rsidR="00D80FDA" w:rsidRPr="00D33615" w14:paraId="7DB59D2A" w14:textId="77777777" w:rsidTr="00010E87">
        <w:trPr>
          <w:cantSplit/>
          <w:jc w:val="center"/>
        </w:trPr>
        <w:tc>
          <w:tcPr>
            <w:tcW w:w="5807" w:type="dxa"/>
            <w:vAlign w:val="center"/>
          </w:tcPr>
          <w:p w14:paraId="06BC7141" w14:textId="77777777" w:rsidR="00D80FDA" w:rsidRPr="00D33615" w:rsidRDefault="00D80FDA" w:rsidP="00010E87">
            <w:pPr>
              <w:pStyle w:val="a8"/>
              <w:numPr>
                <w:ilvl w:val="0"/>
                <w:numId w:val="0"/>
              </w:numPr>
              <w:rPr>
                <w:szCs w:val="24"/>
                <w:lang w:eastAsia="ru-RU"/>
              </w:rPr>
            </w:pPr>
            <w:r w:rsidRPr="00D33615">
              <w:rPr>
                <w:szCs w:val="24"/>
                <w:lang w:eastAsia="ru-RU"/>
              </w:rPr>
              <w:t xml:space="preserve">Администратор </w:t>
            </w:r>
            <w:r>
              <w:rPr>
                <w:szCs w:val="24"/>
                <w:lang w:eastAsia="ru-RU"/>
              </w:rPr>
              <w:t>региона</w:t>
            </w:r>
          </w:p>
        </w:tc>
        <w:tc>
          <w:tcPr>
            <w:tcW w:w="3691" w:type="dxa"/>
            <w:vAlign w:val="center"/>
          </w:tcPr>
          <w:p w14:paraId="06517301" w14:textId="77777777" w:rsidR="00D80FDA" w:rsidRPr="00926291" w:rsidRDefault="00D80FDA" w:rsidP="00010E87">
            <w:pPr>
              <w:ind w:firstLine="0"/>
              <w:rPr>
                <w:sz w:val="24"/>
              </w:rPr>
            </w:pPr>
            <w:proofErr w:type="spellStart"/>
            <w:r w:rsidRPr="00926291">
              <w:rPr>
                <w:sz w:val="24"/>
              </w:rPr>
              <w:t>admin_region</w:t>
            </w:r>
            <w:proofErr w:type="spellEnd"/>
          </w:p>
        </w:tc>
      </w:tr>
    </w:tbl>
    <w:p w14:paraId="15450A6A" w14:textId="204F2B35" w:rsidR="00F826EB" w:rsidRDefault="00F826EB" w:rsidP="00F96894">
      <w:pPr>
        <w:pStyle w:val="af8"/>
        <w:keepNext/>
        <w:ind w:firstLine="567"/>
        <w:jc w:val="left"/>
      </w:pPr>
      <w:r w:rsidRPr="00F96894">
        <w:rPr>
          <w:sz w:val="24"/>
        </w:rPr>
        <w:t xml:space="preserve">Таблица </w:t>
      </w:r>
      <w:r w:rsidRPr="00F96894">
        <w:rPr>
          <w:sz w:val="24"/>
        </w:rPr>
        <w:fldChar w:fldCharType="begin"/>
      </w:r>
      <w:r w:rsidRPr="00F96894">
        <w:rPr>
          <w:sz w:val="24"/>
        </w:rPr>
        <w:instrText xml:space="preserve"> SEQ Таблица \* ARABIC </w:instrText>
      </w:r>
      <w:r w:rsidRPr="00F96894">
        <w:rPr>
          <w:sz w:val="24"/>
        </w:rPr>
        <w:fldChar w:fldCharType="separate"/>
      </w:r>
      <w:r w:rsidR="008379BB">
        <w:rPr>
          <w:noProof/>
          <w:sz w:val="24"/>
        </w:rPr>
        <w:t>2</w:t>
      </w:r>
      <w:r w:rsidRPr="00F96894">
        <w:rPr>
          <w:sz w:val="24"/>
        </w:rPr>
        <w:fldChar w:fldCharType="end"/>
      </w:r>
      <w:r w:rsidRPr="00F96894">
        <w:rPr>
          <w:sz w:val="24"/>
        </w:rPr>
        <w:t xml:space="preserve"> </w:t>
      </w:r>
      <w:r w:rsidRPr="00F826EB">
        <w:rPr>
          <w:sz w:val="24"/>
        </w:rPr>
        <w:t>-</w:t>
      </w:r>
      <w:r>
        <w:rPr>
          <w:sz w:val="24"/>
        </w:rPr>
        <w:t xml:space="preserve"> </w:t>
      </w:r>
      <w:r w:rsidRPr="00805216">
        <w:rPr>
          <w:sz w:val="24"/>
        </w:rPr>
        <w:t>Функциональность ролей</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805216" w:rsidRPr="00447086" w14:paraId="20E1828F" w14:textId="77777777" w:rsidTr="00010E87">
        <w:trPr>
          <w:cantSplit/>
          <w:tblHeader/>
          <w:jc w:val="center"/>
        </w:trPr>
        <w:tc>
          <w:tcPr>
            <w:tcW w:w="9356" w:type="dxa"/>
          </w:tcPr>
          <w:p w14:paraId="42E3CCAD" w14:textId="77777777" w:rsidR="00805216" w:rsidRDefault="00805216" w:rsidP="00010E87">
            <w:pPr>
              <w:pStyle w:val="a8"/>
              <w:numPr>
                <w:ilvl w:val="0"/>
                <w:numId w:val="0"/>
              </w:numPr>
              <w:rPr>
                <w:b/>
                <w:szCs w:val="24"/>
                <w:lang w:eastAsia="ru-RU"/>
              </w:rPr>
            </w:pPr>
            <w:r>
              <w:rPr>
                <w:b/>
                <w:szCs w:val="24"/>
                <w:lang w:eastAsia="ru-RU"/>
              </w:rPr>
              <w:t>Администратор приложения.</w:t>
            </w:r>
          </w:p>
          <w:p w14:paraId="382FE7EF" w14:textId="77777777" w:rsidR="00805216" w:rsidRPr="00447086" w:rsidRDefault="00805216" w:rsidP="00010E87">
            <w:pPr>
              <w:pStyle w:val="a8"/>
              <w:numPr>
                <w:ilvl w:val="0"/>
                <w:numId w:val="0"/>
              </w:numPr>
              <w:rPr>
                <w:b/>
                <w:szCs w:val="24"/>
                <w:lang w:eastAsia="ru-RU"/>
              </w:rPr>
            </w:pPr>
            <w:r>
              <w:rPr>
                <w:b/>
                <w:szCs w:val="24"/>
                <w:lang w:eastAsia="ru-RU"/>
              </w:rPr>
              <w:t>Доступная ф</w:t>
            </w:r>
            <w:r w:rsidRPr="00447086">
              <w:rPr>
                <w:b/>
                <w:szCs w:val="24"/>
                <w:lang w:eastAsia="ru-RU"/>
              </w:rPr>
              <w:t>ункционал</w:t>
            </w:r>
            <w:r>
              <w:rPr>
                <w:b/>
                <w:szCs w:val="24"/>
                <w:lang w:eastAsia="ru-RU"/>
              </w:rPr>
              <w:t>ьность</w:t>
            </w:r>
            <w:r w:rsidRPr="00447086">
              <w:rPr>
                <w:b/>
                <w:szCs w:val="24"/>
                <w:lang w:eastAsia="ru-RU"/>
              </w:rPr>
              <w:t xml:space="preserve"> в систем</w:t>
            </w:r>
            <w:r>
              <w:rPr>
                <w:b/>
                <w:szCs w:val="24"/>
                <w:lang w:eastAsia="ru-RU"/>
              </w:rPr>
              <w:t>е для роли.</w:t>
            </w:r>
          </w:p>
        </w:tc>
      </w:tr>
      <w:tr w:rsidR="00805216" w:rsidRPr="005A7CCC" w14:paraId="10FB3BC9" w14:textId="77777777" w:rsidTr="00010E87">
        <w:trPr>
          <w:cantSplit/>
          <w:tblHeader/>
          <w:jc w:val="center"/>
        </w:trPr>
        <w:tc>
          <w:tcPr>
            <w:tcW w:w="9356" w:type="dxa"/>
            <w:vAlign w:val="bottom"/>
          </w:tcPr>
          <w:p w14:paraId="666021BD" w14:textId="056A7B9C" w:rsidR="00805216" w:rsidRPr="00805216" w:rsidRDefault="00AA3EC5" w:rsidP="00010E87">
            <w:pPr>
              <w:spacing w:line="240" w:lineRule="auto"/>
              <w:ind w:firstLine="0"/>
              <w:jc w:val="left"/>
              <w:rPr>
                <w:sz w:val="24"/>
              </w:rPr>
            </w:pPr>
            <w:r>
              <w:rPr>
                <w:sz w:val="24"/>
              </w:rPr>
              <w:t>Редактирование справочника «Ведомства»</w:t>
            </w:r>
          </w:p>
        </w:tc>
      </w:tr>
      <w:tr w:rsidR="00805216" w:rsidRPr="005A7CCC" w14:paraId="52870A11" w14:textId="77777777" w:rsidTr="00010E87">
        <w:trPr>
          <w:cantSplit/>
          <w:tblHeader/>
          <w:jc w:val="center"/>
        </w:trPr>
        <w:tc>
          <w:tcPr>
            <w:tcW w:w="9356" w:type="dxa"/>
            <w:vAlign w:val="bottom"/>
          </w:tcPr>
          <w:p w14:paraId="61BE09B3" w14:textId="400AFB02" w:rsidR="00805216" w:rsidRPr="00805216" w:rsidRDefault="00805216" w:rsidP="00010E87">
            <w:pPr>
              <w:spacing w:line="240" w:lineRule="auto"/>
              <w:ind w:firstLine="0"/>
              <w:jc w:val="left"/>
              <w:rPr>
                <w:sz w:val="24"/>
              </w:rPr>
            </w:pPr>
            <w:r w:rsidRPr="00805216">
              <w:rPr>
                <w:sz w:val="24"/>
              </w:rPr>
              <w:t>Просмотр данных ведомств</w:t>
            </w:r>
          </w:p>
        </w:tc>
      </w:tr>
      <w:tr w:rsidR="00805216" w:rsidRPr="005A7CCC" w14:paraId="7994B590" w14:textId="77777777" w:rsidTr="00010E87">
        <w:trPr>
          <w:cantSplit/>
          <w:tblHeader/>
          <w:jc w:val="center"/>
        </w:trPr>
        <w:tc>
          <w:tcPr>
            <w:tcW w:w="9356" w:type="dxa"/>
            <w:vAlign w:val="bottom"/>
          </w:tcPr>
          <w:p w14:paraId="70B5629B" w14:textId="1F4CC864" w:rsidR="00805216" w:rsidRPr="00805216" w:rsidRDefault="00AA3EC5" w:rsidP="00B72133">
            <w:pPr>
              <w:spacing w:line="240" w:lineRule="auto"/>
              <w:ind w:firstLine="0"/>
              <w:jc w:val="left"/>
              <w:rPr>
                <w:sz w:val="24"/>
              </w:rPr>
            </w:pPr>
            <w:r>
              <w:rPr>
                <w:sz w:val="24"/>
              </w:rPr>
              <w:t>Редактирование справочника «</w:t>
            </w:r>
            <w:r w:rsidR="00B72133">
              <w:rPr>
                <w:sz w:val="24"/>
              </w:rPr>
              <w:t>Пользователи</w:t>
            </w:r>
            <w:r>
              <w:rPr>
                <w:sz w:val="24"/>
              </w:rPr>
              <w:t>»</w:t>
            </w:r>
          </w:p>
        </w:tc>
      </w:tr>
      <w:tr w:rsidR="00805216" w:rsidRPr="005A7CCC" w14:paraId="77BDE2D4" w14:textId="77777777" w:rsidTr="00010E87">
        <w:trPr>
          <w:cantSplit/>
          <w:tblHeader/>
          <w:jc w:val="center"/>
        </w:trPr>
        <w:tc>
          <w:tcPr>
            <w:tcW w:w="9356" w:type="dxa"/>
            <w:vAlign w:val="bottom"/>
          </w:tcPr>
          <w:p w14:paraId="3D54C2B1" w14:textId="625543A6" w:rsidR="00805216" w:rsidRPr="00805216" w:rsidRDefault="00AA3EC5" w:rsidP="00B72133">
            <w:pPr>
              <w:spacing w:line="240" w:lineRule="auto"/>
              <w:ind w:firstLine="0"/>
              <w:jc w:val="left"/>
              <w:rPr>
                <w:sz w:val="24"/>
              </w:rPr>
            </w:pPr>
            <w:r>
              <w:rPr>
                <w:sz w:val="24"/>
              </w:rPr>
              <w:t>Просмотр справочника «</w:t>
            </w:r>
            <w:r w:rsidR="00B72133">
              <w:rPr>
                <w:sz w:val="24"/>
              </w:rPr>
              <w:t>Пользователи</w:t>
            </w:r>
            <w:r>
              <w:rPr>
                <w:sz w:val="24"/>
              </w:rPr>
              <w:t>»</w:t>
            </w:r>
          </w:p>
        </w:tc>
      </w:tr>
      <w:tr w:rsidR="00AA3EC5" w:rsidRPr="005A7CCC" w14:paraId="3F5672C1" w14:textId="77777777" w:rsidTr="00010E87">
        <w:trPr>
          <w:cantSplit/>
          <w:tblHeader/>
          <w:jc w:val="center"/>
        </w:trPr>
        <w:tc>
          <w:tcPr>
            <w:tcW w:w="9356" w:type="dxa"/>
            <w:vAlign w:val="bottom"/>
          </w:tcPr>
          <w:p w14:paraId="044DFFAE" w14:textId="51A7F386" w:rsidR="00AA3EC5" w:rsidRDefault="00AA3EC5" w:rsidP="00B72133">
            <w:pPr>
              <w:spacing w:line="240" w:lineRule="auto"/>
              <w:ind w:firstLine="0"/>
              <w:jc w:val="left"/>
              <w:rPr>
                <w:sz w:val="24"/>
              </w:rPr>
            </w:pPr>
            <w:r>
              <w:rPr>
                <w:sz w:val="24"/>
              </w:rPr>
              <w:t>Редактирование справочника «Счета»</w:t>
            </w:r>
          </w:p>
        </w:tc>
      </w:tr>
      <w:tr w:rsidR="00AA3EC5" w:rsidRPr="005A7CCC" w14:paraId="3161504D" w14:textId="77777777" w:rsidTr="00010E87">
        <w:trPr>
          <w:cantSplit/>
          <w:tblHeader/>
          <w:jc w:val="center"/>
        </w:trPr>
        <w:tc>
          <w:tcPr>
            <w:tcW w:w="9356" w:type="dxa"/>
            <w:vAlign w:val="bottom"/>
          </w:tcPr>
          <w:p w14:paraId="5038E2CA" w14:textId="7C7DFF7B" w:rsidR="00AA3EC5" w:rsidRDefault="00AA3EC5" w:rsidP="00B72133">
            <w:pPr>
              <w:spacing w:line="240" w:lineRule="auto"/>
              <w:ind w:firstLine="0"/>
              <w:jc w:val="left"/>
              <w:rPr>
                <w:sz w:val="24"/>
              </w:rPr>
            </w:pPr>
            <w:r>
              <w:rPr>
                <w:sz w:val="24"/>
              </w:rPr>
              <w:t>Просмотр справочника «Счета»</w:t>
            </w:r>
          </w:p>
        </w:tc>
      </w:tr>
      <w:tr w:rsidR="00AA3EC5" w:rsidRPr="005A7CCC" w14:paraId="396A61D7" w14:textId="77777777" w:rsidTr="00010E87">
        <w:trPr>
          <w:cantSplit/>
          <w:tblHeader/>
          <w:jc w:val="center"/>
        </w:trPr>
        <w:tc>
          <w:tcPr>
            <w:tcW w:w="9356" w:type="dxa"/>
            <w:vAlign w:val="bottom"/>
          </w:tcPr>
          <w:p w14:paraId="439154AE" w14:textId="32164D9E" w:rsidR="00AA3EC5" w:rsidRDefault="00AA3EC5" w:rsidP="00B72133">
            <w:pPr>
              <w:spacing w:line="240" w:lineRule="auto"/>
              <w:ind w:firstLine="0"/>
              <w:jc w:val="left"/>
              <w:rPr>
                <w:sz w:val="24"/>
              </w:rPr>
            </w:pPr>
            <w:r>
              <w:rPr>
                <w:sz w:val="24"/>
              </w:rPr>
              <w:t>Редактирование справочника «Назначения платежей»</w:t>
            </w:r>
          </w:p>
        </w:tc>
      </w:tr>
      <w:tr w:rsidR="00AA3EC5" w:rsidRPr="005A7CCC" w14:paraId="262CDAD5" w14:textId="77777777" w:rsidTr="00010E87">
        <w:trPr>
          <w:cantSplit/>
          <w:tblHeader/>
          <w:jc w:val="center"/>
        </w:trPr>
        <w:tc>
          <w:tcPr>
            <w:tcW w:w="9356" w:type="dxa"/>
            <w:vAlign w:val="bottom"/>
          </w:tcPr>
          <w:p w14:paraId="55C94A1B" w14:textId="17B29743" w:rsidR="00AA3EC5" w:rsidRDefault="00AA3EC5" w:rsidP="00B72133">
            <w:pPr>
              <w:spacing w:line="240" w:lineRule="auto"/>
              <w:ind w:firstLine="0"/>
              <w:jc w:val="left"/>
              <w:rPr>
                <w:sz w:val="24"/>
              </w:rPr>
            </w:pPr>
            <w:r>
              <w:rPr>
                <w:sz w:val="24"/>
              </w:rPr>
              <w:t>Просмотр справочника «Назначение платежей»</w:t>
            </w:r>
          </w:p>
        </w:tc>
      </w:tr>
      <w:tr w:rsidR="00AA3EC5" w:rsidRPr="005A7CCC" w14:paraId="338FE166" w14:textId="77777777" w:rsidTr="00010E87">
        <w:trPr>
          <w:cantSplit/>
          <w:tblHeader/>
          <w:jc w:val="center"/>
        </w:trPr>
        <w:tc>
          <w:tcPr>
            <w:tcW w:w="9356" w:type="dxa"/>
            <w:vAlign w:val="bottom"/>
          </w:tcPr>
          <w:p w14:paraId="11B6F98A" w14:textId="201F6CCB" w:rsidR="00AA3EC5" w:rsidRDefault="00AA3EC5" w:rsidP="00B72133">
            <w:pPr>
              <w:spacing w:line="240" w:lineRule="auto"/>
              <w:ind w:firstLine="0"/>
              <w:jc w:val="left"/>
              <w:rPr>
                <w:sz w:val="24"/>
              </w:rPr>
            </w:pPr>
            <w:r>
              <w:rPr>
                <w:sz w:val="24"/>
              </w:rPr>
              <w:t>Просмотр данных начислений</w:t>
            </w:r>
          </w:p>
        </w:tc>
      </w:tr>
      <w:tr w:rsidR="00AA3EC5" w:rsidRPr="005A7CCC" w14:paraId="26A9EB44" w14:textId="77777777" w:rsidTr="00010E87">
        <w:trPr>
          <w:cantSplit/>
          <w:tblHeader/>
          <w:jc w:val="center"/>
        </w:trPr>
        <w:tc>
          <w:tcPr>
            <w:tcW w:w="9356" w:type="dxa"/>
            <w:vAlign w:val="bottom"/>
          </w:tcPr>
          <w:p w14:paraId="5A8B2226" w14:textId="5F71D957" w:rsidR="00AA3EC5" w:rsidRDefault="00AA3EC5" w:rsidP="00B72133">
            <w:pPr>
              <w:spacing w:line="240" w:lineRule="auto"/>
              <w:ind w:firstLine="0"/>
              <w:jc w:val="left"/>
              <w:rPr>
                <w:sz w:val="24"/>
              </w:rPr>
            </w:pPr>
            <w:r>
              <w:rPr>
                <w:sz w:val="24"/>
              </w:rPr>
              <w:t>Просмотр данных платежей</w:t>
            </w:r>
          </w:p>
        </w:tc>
      </w:tr>
      <w:tr w:rsidR="00AA3EC5" w:rsidRPr="005A7CCC" w14:paraId="0A10B36D" w14:textId="77777777" w:rsidTr="00010E87">
        <w:trPr>
          <w:cantSplit/>
          <w:tblHeader/>
          <w:jc w:val="center"/>
        </w:trPr>
        <w:tc>
          <w:tcPr>
            <w:tcW w:w="9356" w:type="dxa"/>
            <w:vAlign w:val="bottom"/>
          </w:tcPr>
          <w:p w14:paraId="263CEB04" w14:textId="3DC75D3E" w:rsidR="00AA3EC5" w:rsidRDefault="00AA3EC5" w:rsidP="00B72133">
            <w:pPr>
              <w:spacing w:line="240" w:lineRule="auto"/>
              <w:ind w:firstLine="0"/>
              <w:jc w:val="left"/>
              <w:rPr>
                <w:sz w:val="24"/>
              </w:rPr>
            </w:pPr>
            <w:r>
              <w:rPr>
                <w:sz w:val="24"/>
              </w:rPr>
              <w:t>Просмотр данных возвратов</w:t>
            </w:r>
          </w:p>
        </w:tc>
      </w:tr>
      <w:tr w:rsidR="00AA3EC5" w:rsidRPr="005A7CCC" w14:paraId="5AA656F3" w14:textId="77777777" w:rsidTr="00010E87">
        <w:trPr>
          <w:cantSplit/>
          <w:tblHeader/>
          <w:jc w:val="center"/>
        </w:trPr>
        <w:tc>
          <w:tcPr>
            <w:tcW w:w="9356" w:type="dxa"/>
            <w:vAlign w:val="bottom"/>
          </w:tcPr>
          <w:p w14:paraId="08986D50" w14:textId="3CB96302" w:rsidR="00AA3EC5" w:rsidRDefault="00AA3EC5" w:rsidP="00B72133">
            <w:pPr>
              <w:spacing w:line="240" w:lineRule="auto"/>
              <w:ind w:firstLine="0"/>
              <w:jc w:val="left"/>
              <w:rPr>
                <w:sz w:val="24"/>
              </w:rPr>
            </w:pPr>
            <w:r>
              <w:rPr>
                <w:sz w:val="24"/>
              </w:rPr>
              <w:t>Просмотр данных журналов запросов</w:t>
            </w:r>
          </w:p>
        </w:tc>
      </w:tr>
      <w:tr w:rsidR="003A46D2" w:rsidRPr="005A7CCC" w14:paraId="351BD334" w14:textId="77777777" w:rsidTr="00010E87">
        <w:trPr>
          <w:cantSplit/>
          <w:tblHeader/>
          <w:jc w:val="center"/>
        </w:trPr>
        <w:tc>
          <w:tcPr>
            <w:tcW w:w="9356" w:type="dxa"/>
            <w:vAlign w:val="bottom"/>
          </w:tcPr>
          <w:p w14:paraId="26C02A19" w14:textId="2F2DA013" w:rsidR="003A46D2" w:rsidRDefault="003A46D2" w:rsidP="003A46D2">
            <w:pPr>
              <w:spacing w:line="240" w:lineRule="auto"/>
              <w:ind w:firstLine="0"/>
              <w:jc w:val="left"/>
              <w:rPr>
                <w:sz w:val="24"/>
              </w:rPr>
            </w:pPr>
            <w:r>
              <w:rPr>
                <w:sz w:val="24"/>
              </w:rPr>
              <w:t>Просмотр перечня инструкций раздела «Инструкции»</w:t>
            </w:r>
          </w:p>
        </w:tc>
      </w:tr>
      <w:tr w:rsidR="003A46D2" w:rsidRPr="005A7CCC" w14:paraId="18A6D539" w14:textId="77777777" w:rsidTr="00010E87">
        <w:trPr>
          <w:cantSplit/>
          <w:tblHeader/>
          <w:jc w:val="center"/>
        </w:trPr>
        <w:tc>
          <w:tcPr>
            <w:tcW w:w="9356" w:type="dxa"/>
            <w:vAlign w:val="bottom"/>
          </w:tcPr>
          <w:p w14:paraId="0D949863" w14:textId="41E98A13" w:rsidR="003A46D2" w:rsidRDefault="003A46D2" w:rsidP="003A46D2">
            <w:pPr>
              <w:spacing w:line="240" w:lineRule="auto"/>
              <w:ind w:firstLine="0"/>
              <w:jc w:val="left"/>
              <w:rPr>
                <w:sz w:val="24"/>
              </w:rPr>
            </w:pPr>
            <w:r>
              <w:rPr>
                <w:sz w:val="24"/>
              </w:rPr>
              <w:t>Редактирование перечня инструкций раздела «Инструкции»</w:t>
            </w:r>
          </w:p>
        </w:tc>
      </w:tr>
      <w:tr w:rsidR="00A114AC" w:rsidRPr="005A7CCC" w14:paraId="07EB3093" w14:textId="77777777" w:rsidTr="00010E87">
        <w:trPr>
          <w:cantSplit/>
          <w:tblHeader/>
          <w:jc w:val="center"/>
        </w:trPr>
        <w:tc>
          <w:tcPr>
            <w:tcW w:w="9356" w:type="dxa"/>
            <w:vAlign w:val="bottom"/>
          </w:tcPr>
          <w:p w14:paraId="2F4512B3" w14:textId="4A2B313F" w:rsidR="00A114AC" w:rsidRDefault="00A114AC" w:rsidP="00A114AC">
            <w:pPr>
              <w:spacing w:line="240" w:lineRule="auto"/>
              <w:ind w:firstLine="0"/>
              <w:jc w:val="left"/>
              <w:rPr>
                <w:sz w:val="24"/>
              </w:rPr>
            </w:pPr>
            <w:r>
              <w:rPr>
                <w:sz w:val="24"/>
              </w:rPr>
              <w:t>Формирование и выгрузка отчётности об оценке взаимодействия ведомств с ГИС ГМП</w:t>
            </w:r>
          </w:p>
        </w:tc>
      </w:tr>
      <w:tr w:rsidR="00A114AC" w:rsidRPr="005A7CCC" w14:paraId="61980085" w14:textId="77777777" w:rsidTr="00010E87">
        <w:trPr>
          <w:cantSplit/>
          <w:tblHeader/>
          <w:jc w:val="center"/>
        </w:trPr>
        <w:tc>
          <w:tcPr>
            <w:tcW w:w="9356" w:type="dxa"/>
            <w:vAlign w:val="bottom"/>
          </w:tcPr>
          <w:p w14:paraId="5ADCBEFE" w14:textId="18769137" w:rsidR="00A114AC" w:rsidRDefault="00A114AC" w:rsidP="00A114AC">
            <w:pPr>
              <w:spacing w:line="240" w:lineRule="auto"/>
              <w:ind w:firstLine="0"/>
              <w:jc w:val="left"/>
              <w:rPr>
                <w:sz w:val="24"/>
              </w:rPr>
            </w:pPr>
            <w:r>
              <w:rPr>
                <w:sz w:val="24"/>
              </w:rPr>
              <w:t>Формирование и выгрузка отчётности об имеющихся в Системе начислениях, платежах и возвратах ведомств</w:t>
            </w:r>
          </w:p>
        </w:tc>
      </w:tr>
    </w:tbl>
    <w:p w14:paraId="4AD6E55C" w14:textId="77777777" w:rsidR="00805216" w:rsidRDefault="00805216" w:rsidP="00D80FDA">
      <w:pPr>
        <w:rPr>
          <w:sz w:val="2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AA3EC5" w:rsidRPr="00447086" w14:paraId="6533C034" w14:textId="77777777" w:rsidTr="00AA3EC5">
        <w:trPr>
          <w:cantSplit/>
          <w:tblHeader/>
          <w:jc w:val="center"/>
        </w:trPr>
        <w:tc>
          <w:tcPr>
            <w:tcW w:w="9356" w:type="dxa"/>
          </w:tcPr>
          <w:p w14:paraId="253B20C0" w14:textId="77777777" w:rsidR="00AA3EC5" w:rsidRDefault="00AA3EC5" w:rsidP="00AA3EC5">
            <w:pPr>
              <w:pStyle w:val="a8"/>
              <w:numPr>
                <w:ilvl w:val="0"/>
                <w:numId w:val="0"/>
              </w:numPr>
              <w:rPr>
                <w:b/>
                <w:szCs w:val="24"/>
                <w:lang w:eastAsia="ru-RU"/>
              </w:rPr>
            </w:pPr>
            <w:r>
              <w:rPr>
                <w:b/>
                <w:szCs w:val="24"/>
                <w:lang w:eastAsia="ru-RU"/>
              </w:rPr>
              <w:lastRenderedPageBreak/>
              <w:t>Администратор региона.</w:t>
            </w:r>
          </w:p>
          <w:p w14:paraId="686426DC" w14:textId="77777777" w:rsidR="00AA3EC5" w:rsidRPr="00447086" w:rsidRDefault="00AA3EC5" w:rsidP="00AA3EC5">
            <w:pPr>
              <w:pStyle w:val="a8"/>
              <w:numPr>
                <w:ilvl w:val="0"/>
                <w:numId w:val="0"/>
              </w:numPr>
              <w:rPr>
                <w:b/>
                <w:szCs w:val="24"/>
                <w:lang w:eastAsia="ru-RU"/>
              </w:rPr>
            </w:pPr>
            <w:r>
              <w:rPr>
                <w:b/>
                <w:szCs w:val="24"/>
                <w:lang w:eastAsia="ru-RU"/>
              </w:rPr>
              <w:t>Доступная ф</w:t>
            </w:r>
            <w:r w:rsidRPr="00447086">
              <w:rPr>
                <w:b/>
                <w:szCs w:val="24"/>
                <w:lang w:eastAsia="ru-RU"/>
              </w:rPr>
              <w:t>ункционал</w:t>
            </w:r>
            <w:r>
              <w:rPr>
                <w:b/>
                <w:szCs w:val="24"/>
                <w:lang w:eastAsia="ru-RU"/>
              </w:rPr>
              <w:t>ьность</w:t>
            </w:r>
            <w:r w:rsidRPr="00447086">
              <w:rPr>
                <w:b/>
                <w:szCs w:val="24"/>
                <w:lang w:eastAsia="ru-RU"/>
              </w:rPr>
              <w:t xml:space="preserve"> в систем</w:t>
            </w:r>
            <w:r>
              <w:rPr>
                <w:b/>
                <w:szCs w:val="24"/>
                <w:lang w:eastAsia="ru-RU"/>
              </w:rPr>
              <w:t>е для роли.</w:t>
            </w:r>
          </w:p>
        </w:tc>
      </w:tr>
      <w:tr w:rsidR="00AA3EC5" w:rsidRPr="005A7CCC" w14:paraId="6EE60EA2" w14:textId="77777777" w:rsidTr="00AA3EC5">
        <w:trPr>
          <w:cantSplit/>
          <w:tblHeader/>
          <w:jc w:val="center"/>
        </w:trPr>
        <w:tc>
          <w:tcPr>
            <w:tcW w:w="9356" w:type="dxa"/>
            <w:vAlign w:val="bottom"/>
          </w:tcPr>
          <w:p w14:paraId="0D617584" w14:textId="77777777" w:rsidR="00AA3EC5" w:rsidRPr="00C268EA" w:rsidRDefault="00AA3EC5" w:rsidP="00AA3EC5">
            <w:pPr>
              <w:spacing w:line="240" w:lineRule="auto"/>
              <w:ind w:firstLine="0"/>
              <w:jc w:val="left"/>
              <w:rPr>
                <w:sz w:val="24"/>
              </w:rPr>
            </w:pPr>
            <w:r w:rsidRPr="00C268EA">
              <w:rPr>
                <w:sz w:val="24"/>
              </w:rPr>
              <w:t>Создание ведомств в своем регионе</w:t>
            </w:r>
          </w:p>
        </w:tc>
      </w:tr>
      <w:tr w:rsidR="00AA3EC5" w:rsidRPr="005A7CCC" w14:paraId="5CAD78BF" w14:textId="77777777" w:rsidTr="00AA3EC5">
        <w:trPr>
          <w:cantSplit/>
          <w:tblHeader/>
          <w:jc w:val="center"/>
        </w:trPr>
        <w:tc>
          <w:tcPr>
            <w:tcW w:w="9356" w:type="dxa"/>
            <w:vAlign w:val="bottom"/>
          </w:tcPr>
          <w:p w14:paraId="0ACC5A36" w14:textId="77777777" w:rsidR="00AA3EC5" w:rsidRPr="00C268EA" w:rsidRDefault="00AA3EC5" w:rsidP="00AA3EC5">
            <w:pPr>
              <w:spacing w:line="240" w:lineRule="auto"/>
              <w:ind w:firstLine="0"/>
              <w:jc w:val="left"/>
              <w:rPr>
                <w:sz w:val="24"/>
              </w:rPr>
            </w:pPr>
            <w:r w:rsidRPr="00C268EA">
              <w:rPr>
                <w:sz w:val="24"/>
              </w:rPr>
              <w:t>Редактирование иерархии ведомств в своем регионе</w:t>
            </w:r>
          </w:p>
        </w:tc>
      </w:tr>
      <w:tr w:rsidR="00AA3EC5" w:rsidRPr="005A7CCC" w14:paraId="005A7F10" w14:textId="77777777" w:rsidTr="00AA3EC5">
        <w:trPr>
          <w:cantSplit/>
          <w:tblHeader/>
          <w:jc w:val="center"/>
        </w:trPr>
        <w:tc>
          <w:tcPr>
            <w:tcW w:w="9356" w:type="dxa"/>
            <w:vAlign w:val="bottom"/>
          </w:tcPr>
          <w:p w14:paraId="05FE1AE5" w14:textId="77777777" w:rsidR="00AA3EC5" w:rsidRPr="00C268EA" w:rsidRDefault="00AA3EC5" w:rsidP="00AA3EC5">
            <w:pPr>
              <w:spacing w:line="240" w:lineRule="auto"/>
              <w:ind w:firstLine="0"/>
              <w:jc w:val="left"/>
              <w:rPr>
                <w:sz w:val="24"/>
              </w:rPr>
            </w:pPr>
            <w:r w:rsidRPr="00C268EA">
              <w:rPr>
                <w:sz w:val="24"/>
              </w:rPr>
              <w:t>Просмотр данных ведомств своего региона</w:t>
            </w:r>
          </w:p>
        </w:tc>
      </w:tr>
      <w:tr w:rsidR="00AA3EC5" w:rsidRPr="005A7CCC" w14:paraId="05DB4BE5" w14:textId="77777777" w:rsidTr="00AA3EC5">
        <w:trPr>
          <w:cantSplit/>
          <w:tblHeader/>
          <w:jc w:val="center"/>
        </w:trPr>
        <w:tc>
          <w:tcPr>
            <w:tcW w:w="9356" w:type="dxa"/>
            <w:vAlign w:val="bottom"/>
          </w:tcPr>
          <w:p w14:paraId="2AC9414F" w14:textId="77777777" w:rsidR="00AA3EC5" w:rsidRPr="00C268EA" w:rsidRDefault="00AA3EC5" w:rsidP="00AA3EC5">
            <w:pPr>
              <w:spacing w:line="240" w:lineRule="auto"/>
              <w:ind w:firstLine="0"/>
              <w:jc w:val="left"/>
              <w:rPr>
                <w:sz w:val="24"/>
              </w:rPr>
            </w:pPr>
            <w:r w:rsidRPr="00C268EA">
              <w:rPr>
                <w:sz w:val="24"/>
              </w:rPr>
              <w:t>Редактирование справочника "Сотрудники" своего региона</w:t>
            </w:r>
          </w:p>
        </w:tc>
      </w:tr>
      <w:tr w:rsidR="00AA3EC5" w:rsidRPr="005A7CCC" w14:paraId="6B541DCC" w14:textId="77777777" w:rsidTr="00AA3EC5">
        <w:trPr>
          <w:cantSplit/>
          <w:tblHeader/>
          <w:jc w:val="center"/>
        </w:trPr>
        <w:tc>
          <w:tcPr>
            <w:tcW w:w="9356" w:type="dxa"/>
            <w:vAlign w:val="bottom"/>
          </w:tcPr>
          <w:p w14:paraId="48FB4A09" w14:textId="77777777" w:rsidR="00AA3EC5" w:rsidRPr="00C268EA" w:rsidRDefault="00AA3EC5" w:rsidP="00AA3EC5">
            <w:pPr>
              <w:spacing w:line="240" w:lineRule="auto"/>
              <w:ind w:firstLine="0"/>
              <w:jc w:val="left"/>
              <w:rPr>
                <w:sz w:val="24"/>
              </w:rPr>
            </w:pPr>
            <w:r w:rsidRPr="00C268EA">
              <w:rPr>
                <w:sz w:val="24"/>
              </w:rPr>
              <w:t>Просмотр справочника "Сотрудники" своего региона</w:t>
            </w:r>
          </w:p>
        </w:tc>
      </w:tr>
      <w:tr w:rsidR="00AA3EC5" w:rsidRPr="005A7CCC" w14:paraId="723AC752" w14:textId="77777777" w:rsidTr="00AA3EC5">
        <w:trPr>
          <w:cantSplit/>
          <w:tblHeader/>
          <w:jc w:val="center"/>
        </w:trPr>
        <w:tc>
          <w:tcPr>
            <w:tcW w:w="9356" w:type="dxa"/>
            <w:vAlign w:val="bottom"/>
          </w:tcPr>
          <w:p w14:paraId="150815D8" w14:textId="77777777" w:rsidR="00AA3EC5" w:rsidRPr="00C268EA" w:rsidRDefault="00AA3EC5" w:rsidP="00AA3EC5">
            <w:pPr>
              <w:spacing w:line="240" w:lineRule="auto"/>
              <w:ind w:firstLine="0"/>
              <w:jc w:val="left"/>
              <w:rPr>
                <w:sz w:val="24"/>
              </w:rPr>
            </w:pPr>
            <w:r w:rsidRPr="00C268EA">
              <w:rPr>
                <w:sz w:val="24"/>
              </w:rPr>
              <w:t>Редактирование справочника "Счета" своего ведомства</w:t>
            </w:r>
          </w:p>
        </w:tc>
      </w:tr>
      <w:tr w:rsidR="00AA3EC5" w:rsidRPr="005A7CCC" w14:paraId="4366394B" w14:textId="77777777" w:rsidTr="00AA3EC5">
        <w:trPr>
          <w:cantSplit/>
          <w:tblHeader/>
          <w:jc w:val="center"/>
        </w:trPr>
        <w:tc>
          <w:tcPr>
            <w:tcW w:w="9356" w:type="dxa"/>
            <w:vAlign w:val="bottom"/>
          </w:tcPr>
          <w:p w14:paraId="53FD9C69" w14:textId="77777777" w:rsidR="00AA3EC5" w:rsidRPr="00C268EA" w:rsidRDefault="00AA3EC5" w:rsidP="00AA3EC5">
            <w:pPr>
              <w:spacing w:line="240" w:lineRule="auto"/>
              <w:ind w:firstLine="0"/>
              <w:jc w:val="left"/>
              <w:rPr>
                <w:sz w:val="24"/>
              </w:rPr>
            </w:pPr>
            <w:r w:rsidRPr="00C268EA">
              <w:rPr>
                <w:sz w:val="24"/>
              </w:rPr>
              <w:t>Просмотр справочника "Счета" своего ведомства</w:t>
            </w:r>
          </w:p>
        </w:tc>
      </w:tr>
      <w:tr w:rsidR="00AA3EC5" w:rsidRPr="005A7CCC" w14:paraId="6EF16C6A" w14:textId="77777777" w:rsidTr="00AA3EC5">
        <w:trPr>
          <w:cantSplit/>
          <w:tblHeader/>
          <w:jc w:val="center"/>
        </w:trPr>
        <w:tc>
          <w:tcPr>
            <w:tcW w:w="9356" w:type="dxa"/>
            <w:vAlign w:val="bottom"/>
          </w:tcPr>
          <w:p w14:paraId="43B0C138" w14:textId="77777777" w:rsidR="00AA3EC5" w:rsidRPr="00C268EA" w:rsidRDefault="00AA3EC5" w:rsidP="00AA3EC5">
            <w:pPr>
              <w:spacing w:line="240" w:lineRule="auto"/>
              <w:ind w:firstLine="0"/>
              <w:jc w:val="left"/>
              <w:rPr>
                <w:sz w:val="24"/>
              </w:rPr>
            </w:pPr>
            <w:r w:rsidRPr="00C268EA">
              <w:rPr>
                <w:sz w:val="24"/>
              </w:rPr>
              <w:t>Редактирование справочника "Назначения платежей" своего ведомства</w:t>
            </w:r>
          </w:p>
        </w:tc>
      </w:tr>
      <w:tr w:rsidR="00AA3EC5" w:rsidRPr="005A7CCC" w14:paraId="27FAFAA1" w14:textId="77777777" w:rsidTr="00AA3EC5">
        <w:trPr>
          <w:cantSplit/>
          <w:tblHeader/>
          <w:jc w:val="center"/>
        </w:trPr>
        <w:tc>
          <w:tcPr>
            <w:tcW w:w="9356" w:type="dxa"/>
            <w:vAlign w:val="bottom"/>
          </w:tcPr>
          <w:p w14:paraId="3ED90E00" w14:textId="77777777" w:rsidR="00AA3EC5" w:rsidRPr="00C268EA" w:rsidRDefault="00AA3EC5" w:rsidP="00AA3EC5">
            <w:pPr>
              <w:spacing w:line="240" w:lineRule="auto"/>
              <w:ind w:firstLine="0"/>
              <w:jc w:val="left"/>
              <w:rPr>
                <w:sz w:val="24"/>
              </w:rPr>
            </w:pPr>
            <w:r w:rsidRPr="00C268EA">
              <w:rPr>
                <w:sz w:val="24"/>
              </w:rPr>
              <w:t>Просмотр справочника "Назначения платежей" своего ведомства</w:t>
            </w:r>
          </w:p>
        </w:tc>
      </w:tr>
      <w:tr w:rsidR="00A114AC" w:rsidRPr="005A7CCC" w14:paraId="0644E588" w14:textId="77777777" w:rsidTr="00AA3EC5">
        <w:trPr>
          <w:cantSplit/>
          <w:tblHeader/>
          <w:jc w:val="center"/>
        </w:trPr>
        <w:tc>
          <w:tcPr>
            <w:tcW w:w="9356" w:type="dxa"/>
            <w:vAlign w:val="bottom"/>
          </w:tcPr>
          <w:p w14:paraId="28A96999" w14:textId="3558D518" w:rsidR="00A114AC" w:rsidRPr="00C268EA" w:rsidRDefault="00A114AC" w:rsidP="00AA3EC5">
            <w:pPr>
              <w:spacing w:line="240" w:lineRule="auto"/>
              <w:ind w:firstLine="0"/>
              <w:jc w:val="left"/>
              <w:rPr>
                <w:sz w:val="24"/>
              </w:rPr>
            </w:pPr>
            <w:r>
              <w:rPr>
                <w:sz w:val="24"/>
              </w:rPr>
              <w:t>Формирование и выгрузка отчётности об оценке взаимодействия ведомств своего региона с ГИС ГМП</w:t>
            </w:r>
          </w:p>
        </w:tc>
      </w:tr>
      <w:tr w:rsidR="00A114AC" w:rsidRPr="005A7CCC" w14:paraId="1C60AF8A" w14:textId="77777777" w:rsidTr="00AA3EC5">
        <w:trPr>
          <w:cantSplit/>
          <w:tblHeader/>
          <w:jc w:val="center"/>
        </w:trPr>
        <w:tc>
          <w:tcPr>
            <w:tcW w:w="9356" w:type="dxa"/>
            <w:vAlign w:val="bottom"/>
          </w:tcPr>
          <w:p w14:paraId="2BB3661A" w14:textId="3B8B1F45" w:rsidR="00A114AC" w:rsidRPr="00C268EA" w:rsidRDefault="00A114AC" w:rsidP="00AA3EC5">
            <w:pPr>
              <w:spacing w:line="240" w:lineRule="auto"/>
              <w:ind w:firstLine="0"/>
              <w:jc w:val="left"/>
              <w:rPr>
                <w:sz w:val="24"/>
              </w:rPr>
            </w:pPr>
            <w:r>
              <w:rPr>
                <w:sz w:val="24"/>
              </w:rPr>
              <w:t>Формирование и выгрузка отчётности об имеющихся в Системе начислениях, платежах и возвратах ведомств своего региона</w:t>
            </w:r>
          </w:p>
        </w:tc>
      </w:tr>
    </w:tbl>
    <w:p w14:paraId="59C7EA3C" w14:textId="77777777" w:rsidR="00805216" w:rsidRPr="00805216" w:rsidRDefault="00805216" w:rsidP="00D80FDA">
      <w:pPr>
        <w:rPr>
          <w:sz w:val="24"/>
        </w:rPr>
      </w:pPr>
    </w:p>
    <w:p w14:paraId="2EDFE5F1" w14:textId="23FA1191" w:rsidR="00B72133" w:rsidRDefault="00B72133" w:rsidP="00933A9C">
      <w:pPr>
        <w:pStyle w:val="24"/>
      </w:pPr>
      <w:bookmarkStart w:id="125" w:name="_Toc522204903"/>
      <w:bookmarkStart w:id="126" w:name="_Toc522204904"/>
      <w:bookmarkStart w:id="127" w:name="_Toc522204905"/>
      <w:bookmarkStart w:id="128" w:name="_Toc522204921"/>
      <w:bookmarkStart w:id="129" w:name="_Toc522204922"/>
      <w:bookmarkStart w:id="130" w:name="_Toc522204964"/>
      <w:bookmarkStart w:id="131" w:name="_Ref522203659"/>
      <w:bookmarkStart w:id="132" w:name="_Toc522292509"/>
      <w:bookmarkStart w:id="133" w:name="_Toc59653922"/>
      <w:bookmarkEnd w:id="125"/>
      <w:bookmarkEnd w:id="126"/>
      <w:bookmarkEnd w:id="127"/>
      <w:bookmarkEnd w:id="128"/>
      <w:bookmarkEnd w:id="129"/>
      <w:bookmarkEnd w:id="130"/>
      <w:r>
        <w:t>Администрирование</w:t>
      </w:r>
      <w:bookmarkEnd w:id="133"/>
    </w:p>
    <w:p w14:paraId="0958FB32" w14:textId="5D7891DB" w:rsidR="00AA3EC5" w:rsidRDefault="00AA3EC5" w:rsidP="00AA3EC5">
      <w:pPr>
        <w:tabs>
          <w:tab w:val="left" w:pos="4678"/>
        </w:tabs>
        <w:ind w:firstLine="720"/>
        <w:rPr>
          <w:sz w:val="24"/>
        </w:rPr>
      </w:pPr>
      <w:r w:rsidRPr="00D33615">
        <w:rPr>
          <w:sz w:val="24"/>
        </w:rPr>
        <w:t xml:space="preserve">Пользователь имеет возможность </w:t>
      </w:r>
      <w:r>
        <w:rPr>
          <w:sz w:val="24"/>
        </w:rPr>
        <w:t>работать осуществлять администрирование следующих справочников Системы</w:t>
      </w:r>
      <w:r w:rsidRPr="004A4B4A">
        <w:rPr>
          <w:sz w:val="24"/>
        </w:rPr>
        <w:t>:</w:t>
      </w:r>
    </w:p>
    <w:p w14:paraId="35A9722D" w14:textId="77777777" w:rsidR="00AA3EC5" w:rsidRPr="00952DF5" w:rsidRDefault="00AA3EC5" w:rsidP="00666BA3">
      <w:pPr>
        <w:pStyle w:val="afffffffffa"/>
        <w:numPr>
          <w:ilvl w:val="0"/>
          <w:numId w:val="41"/>
        </w:numPr>
        <w:tabs>
          <w:tab w:val="left" w:pos="4678"/>
        </w:tabs>
        <w:rPr>
          <w:sz w:val="24"/>
        </w:rPr>
      </w:pPr>
      <w:r w:rsidRPr="00952DF5">
        <w:rPr>
          <w:sz w:val="24"/>
        </w:rPr>
        <w:t>Ведомства</w:t>
      </w:r>
      <w:r>
        <w:rPr>
          <w:sz w:val="24"/>
        </w:rPr>
        <w:t>;</w:t>
      </w:r>
    </w:p>
    <w:p w14:paraId="408DE6FD" w14:textId="77777777" w:rsidR="00AA3EC5" w:rsidRPr="00952DF5" w:rsidRDefault="00AA3EC5" w:rsidP="00666BA3">
      <w:pPr>
        <w:pStyle w:val="afffffffffa"/>
        <w:numPr>
          <w:ilvl w:val="0"/>
          <w:numId w:val="41"/>
        </w:numPr>
        <w:tabs>
          <w:tab w:val="left" w:pos="4678"/>
        </w:tabs>
        <w:rPr>
          <w:sz w:val="24"/>
        </w:rPr>
      </w:pPr>
      <w:r w:rsidRPr="00952DF5">
        <w:rPr>
          <w:sz w:val="24"/>
        </w:rPr>
        <w:t>Пользователи</w:t>
      </w:r>
      <w:r>
        <w:rPr>
          <w:sz w:val="24"/>
        </w:rPr>
        <w:t>;</w:t>
      </w:r>
    </w:p>
    <w:p w14:paraId="1EE34C0F" w14:textId="77777777" w:rsidR="00AA3EC5" w:rsidRDefault="00AA3EC5" w:rsidP="00666BA3">
      <w:pPr>
        <w:pStyle w:val="afffffffffa"/>
        <w:numPr>
          <w:ilvl w:val="0"/>
          <w:numId w:val="41"/>
        </w:numPr>
        <w:tabs>
          <w:tab w:val="left" w:pos="4678"/>
        </w:tabs>
        <w:rPr>
          <w:sz w:val="24"/>
        </w:rPr>
      </w:pPr>
      <w:r w:rsidRPr="00952DF5">
        <w:rPr>
          <w:sz w:val="24"/>
        </w:rPr>
        <w:t>Счета</w:t>
      </w:r>
      <w:r>
        <w:rPr>
          <w:sz w:val="24"/>
        </w:rPr>
        <w:t>;</w:t>
      </w:r>
    </w:p>
    <w:p w14:paraId="10E98E41" w14:textId="77777777" w:rsidR="00AA3EC5" w:rsidRPr="005E0B09" w:rsidRDefault="00AA3EC5" w:rsidP="00666BA3">
      <w:pPr>
        <w:pStyle w:val="afffffffffa"/>
        <w:numPr>
          <w:ilvl w:val="0"/>
          <w:numId w:val="41"/>
        </w:numPr>
        <w:tabs>
          <w:tab w:val="left" w:pos="4678"/>
        </w:tabs>
        <w:rPr>
          <w:sz w:val="24"/>
        </w:rPr>
      </w:pPr>
      <w:r>
        <w:rPr>
          <w:sz w:val="24"/>
        </w:rPr>
        <w:t>Назначения платежей;</w:t>
      </w:r>
    </w:p>
    <w:p w14:paraId="6B030CEE" w14:textId="6BFE7F87" w:rsidR="00AA3EC5" w:rsidRPr="0074565F" w:rsidRDefault="00AA3EC5" w:rsidP="00AA3EC5">
      <w:pPr>
        <w:tabs>
          <w:tab w:val="left" w:pos="4678"/>
        </w:tabs>
        <w:rPr>
          <w:sz w:val="24"/>
        </w:rPr>
      </w:pPr>
      <w:r>
        <w:rPr>
          <w:sz w:val="24"/>
        </w:rPr>
        <w:t xml:space="preserve">Полномочия пользователя зависят от его роли в соответствии с п. </w:t>
      </w:r>
      <w:r w:rsidR="005E4374">
        <w:rPr>
          <w:sz w:val="24"/>
        </w:rPr>
        <w:fldChar w:fldCharType="begin"/>
      </w:r>
      <w:r w:rsidR="005E4374">
        <w:rPr>
          <w:sz w:val="24"/>
        </w:rPr>
        <w:instrText xml:space="preserve"> REF _Ref5896537 \n \h </w:instrText>
      </w:r>
      <w:r w:rsidR="005E4374">
        <w:rPr>
          <w:sz w:val="24"/>
        </w:rPr>
      </w:r>
      <w:r w:rsidR="005E4374">
        <w:rPr>
          <w:sz w:val="24"/>
        </w:rPr>
        <w:fldChar w:fldCharType="separate"/>
      </w:r>
      <w:r w:rsidR="008379BB">
        <w:rPr>
          <w:sz w:val="24"/>
        </w:rPr>
        <w:t>4</w:t>
      </w:r>
      <w:r w:rsidR="005E4374">
        <w:rPr>
          <w:sz w:val="24"/>
        </w:rPr>
        <w:fldChar w:fldCharType="end"/>
      </w:r>
      <w:r>
        <w:rPr>
          <w:sz w:val="24"/>
        </w:rPr>
        <w:t xml:space="preserve"> Руководства.</w:t>
      </w:r>
    </w:p>
    <w:p w14:paraId="24784A4F" w14:textId="77777777" w:rsidR="005E4374" w:rsidRDefault="005E4374">
      <w:pPr>
        <w:pStyle w:val="31"/>
        <w:numPr>
          <w:ilvl w:val="2"/>
          <w:numId w:val="45"/>
        </w:numPr>
      </w:pPr>
      <w:bookmarkStart w:id="134" w:name="_Toc5894611"/>
      <w:bookmarkStart w:id="135" w:name="_Toc530945451"/>
      <w:bookmarkStart w:id="136" w:name="_Toc59653923"/>
      <w:r>
        <w:t>Создание новой записи справочника</w:t>
      </w:r>
      <w:bookmarkEnd w:id="134"/>
      <w:bookmarkEnd w:id="136"/>
    </w:p>
    <w:p w14:paraId="35C77F35" w14:textId="33E93B19" w:rsidR="005E4374" w:rsidRDefault="005E4374" w:rsidP="00F96894">
      <w:pPr>
        <w:pStyle w:val="41"/>
        <w:numPr>
          <w:ilvl w:val="3"/>
          <w:numId w:val="45"/>
        </w:numPr>
      </w:pPr>
      <w:bookmarkStart w:id="137" w:name="_Toc5894612"/>
      <w:bookmarkStart w:id="138" w:name="_Ref26975498"/>
      <w:bookmarkStart w:id="139" w:name="_Toc59653924"/>
      <w:r>
        <w:t>Создание новой записи справочника «Ведомства»</w:t>
      </w:r>
      <w:bookmarkEnd w:id="137"/>
      <w:bookmarkEnd w:id="138"/>
      <w:bookmarkEnd w:id="139"/>
    </w:p>
    <w:p w14:paraId="73E56F30" w14:textId="77777777" w:rsidR="008B7B56" w:rsidRPr="00F027DB" w:rsidRDefault="008B7B56" w:rsidP="008B7B56">
      <w:pPr>
        <w:keepNext/>
        <w:ind w:firstLine="720"/>
        <w:rPr>
          <w:sz w:val="24"/>
        </w:rPr>
      </w:pPr>
      <w:r w:rsidRPr="00232309">
        <w:rPr>
          <w:sz w:val="24"/>
        </w:rPr>
        <w:t>Для создания ново</w:t>
      </w:r>
      <w:r>
        <w:rPr>
          <w:sz w:val="24"/>
        </w:rPr>
        <w:t>й записи о ведомстве необходимо выполнить следующую последовательность действий</w:t>
      </w:r>
      <w:r w:rsidRPr="00F027DB">
        <w:rPr>
          <w:sz w:val="24"/>
        </w:rPr>
        <w:t>:</w:t>
      </w:r>
    </w:p>
    <w:p w14:paraId="43E76E29" w14:textId="77777777" w:rsidR="008B7B56" w:rsidRDefault="008B7B56" w:rsidP="004C4201">
      <w:pPr>
        <w:pStyle w:val="afffffffffa"/>
        <w:numPr>
          <w:ilvl w:val="0"/>
          <w:numId w:val="52"/>
        </w:numPr>
        <w:rPr>
          <w:sz w:val="24"/>
        </w:rPr>
      </w:pPr>
      <w:r>
        <w:rPr>
          <w:sz w:val="24"/>
        </w:rPr>
        <w:t>Войдите в Систему в роли Администратора ведомства</w:t>
      </w:r>
    </w:p>
    <w:p w14:paraId="207A0020" w14:textId="77777777" w:rsidR="008B7B56" w:rsidRPr="00952DF5" w:rsidRDefault="008B7B56" w:rsidP="004C4201">
      <w:pPr>
        <w:pStyle w:val="afffffffffa"/>
        <w:numPr>
          <w:ilvl w:val="0"/>
          <w:numId w:val="52"/>
        </w:numPr>
        <w:rPr>
          <w:sz w:val="24"/>
        </w:rPr>
      </w:pPr>
      <w:r w:rsidRPr="00952DF5">
        <w:rPr>
          <w:sz w:val="24"/>
        </w:rPr>
        <w:t xml:space="preserve">Выберите пункт меню «Администрирование» — </w:t>
      </w:r>
      <w:r>
        <w:rPr>
          <w:sz w:val="24"/>
        </w:rPr>
        <w:t xml:space="preserve">вкладка </w:t>
      </w:r>
      <w:r w:rsidRPr="00952DF5">
        <w:rPr>
          <w:sz w:val="24"/>
        </w:rPr>
        <w:t>«Ведомства»</w:t>
      </w:r>
    </w:p>
    <w:p w14:paraId="03638E51" w14:textId="68FA53A9" w:rsidR="008B7B56" w:rsidRPr="008C5213" w:rsidRDefault="008B7B56" w:rsidP="004C4201">
      <w:pPr>
        <w:pStyle w:val="afffffffffa"/>
        <w:numPr>
          <w:ilvl w:val="0"/>
          <w:numId w:val="52"/>
        </w:numPr>
      </w:pPr>
      <w:r w:rsidRPr="00952DF5">
        <w:rPr>
          <w:sz w:val="24"/>
        </w:rPr>
        <w:t>В открывшемся окне нажмите на кнопку «Создать</w:t>
      </w:r>
      <w:r>
        <w:rPr>
          <w:sz w:val="24"/>
        </w:rPr>
        <w:t xml:space="preserve"> ведомство</w:t>
      </w:r>
      <w:r w:rsidRPr="00952DF5">
        <w:rPr>
          <w:sz w:val="24"/>
        </w:rPr>
        <w:t xml:space="preserve">» для создания новой позиции </w:t>
      </w:r>
      <w:r w:rsidRPr="007F0B2D">
        <w:rPr>
          <w:sz w:val="24"/>
        </w:rPr>
        <w:t>(</w:t>
      </w:r>
      <w:r w:rsidR="00287BD6">
        <w:rPr>
          <w:sz w:val="24"/>
        </w:rPr>
        <w:fldChar w:fldCharType="begin"/>
      </w:r>
      <w:r w:rsidR="00287BD6">
        <w:rPr>
          <w:sz w:val="24"/>
        </w:rPr>
        <w:instrText xml:space="preserve"> REF _Ref21450246 \h </w:instrText>
      </w:r>
      <w:r w:rsidR="00287BD6">
        <w:rPr>
          <w:sz w:val="24"/>
        </w:rPr>
      </w:r>
      <w:r w:rsidR="00287BD6">
        <w:rPr>
          <w:sz w:val="24"/>
        </w:rPr>
        <w:fldChar w:fldCharType="separate"/>
      </w:r>
      <w:r w:rsidR="008379BB">
        <w:t xml:space="preserve">Рисунок </w:t>
      </w:r>
      <w:r w:rsidR="008379BB">
        <w:rPr>
          <w:noProof/>
        </w:rPr>
        <w:t>2</w:t>
      </w:r>
      <w:r w:rsidR="00287BD6">
        <w:rPr>
          <w:sz w:val="24"/>
        </w:rPr>
        <w:fldChar w:fldCharType="end"/>
      </w:r>
      <w:r w:rsidRPr="007F0B2D">
        <w:rPr>
          <w:sz w:val="24"/>
        </w:rPr>
        <w:t>)</w:t>
      </w:r>
      <w:r w:rsidR="00287BD6">
        <w:rPr>
          <w:sz w:val="24"/>
        </w:rPr>
        <w:t>.</w:t>
      </w:r>
    </w:p>
    <w:p w14:paraId="6FC7AE1E" w14:textId="31413DCB" w:rsidR="00287BD6" w:rsidRDefault="00884018" w:rsidP="00287BD6">
      <w:pPr>
        <w:keepNext/>
        <w:ind w:left="-142" w:firstLine="0"/>
        <w:jc w:val="center"/>
      </w:pPr>
      <w:r w:rsidRPr="00884018">
        <w:rPr>
          <w:snapToGrid w:val="0"/>
          <w:color w:val="000000"/>
          <w:w w:val="0"/>
          <w:sz w:val="0"/>
          <w:szCs w:val="0"/>
          <w:u w:color="000000"/>
          <w:bdr w:val="none" w:sz="0" w:space="0" w:color="000000"/>
          <w:shd w:val="clear" w:color="000000" w:fill="000000"/>
          <w:lang w:val="x-none" w:eastAsia="x-none" w:bidi="x-none"/>
        </w:rPr>
        <w:lastRenderedPageBreak/>
        <w:t xml:space="preserve"> </w:t>
      </w:r>
      <w:r w:rsidRPr="00884018">
        <w:rPr>
          <w:noProof/>
        </w:rPr>
        <w:drawing>
          <wp:inline distT="0" distB="0" distL="0" distR="0" wp14:anchorId="3F0D4221" wp14:editId="38994965">
            <wp:extent cx="6113237" cy="8382000"/>
            <wp:effectExtent l="0" t="0" r="1905" b="0"/>
            <wp:docPr id="68" name="Рисунок 68" descr="C:\Users\darya.molotkova\Downloads\espn-uat.test.gosuslugi.ru_front_administration_departments_1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ya.molotkova\Downloads\espn-uat.test.gosuslugi.ru_front_administration_departments_119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5587" cy="8385222"/>
                    </a:xfrm>
                    <a:prstGeom prst="rect">
                      <a:avLst/>
                    </a:prstGeom>
                    <a:noFill/>
                    <a:ln>
                      <a:noFill/>
                    </a:ln>
                  </pic:spPr>
                </pic:pic>
              </a:graphicData>
            </a:graphic>
          </wp:inline>
        </w:drawing>
      </w:r>
    </w:p>
    <w:p w14:paraId="1D575FDE" w14:textId="3BE488F6" w:rsidR="008B7B56" w:rsidRDefault="00287BD6" w:rsidP="00287BD6">
      <w:pPr>
        <w:pStyle w:val="af8"/>
      </w:pPr>
      <w:bookmarkStart w:id="140" w:name="_Ref21450246"/>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w:t>
      </w:r>
      <w:r w:rsidR="006520B3">
        <w:rPr>
          <w:noProof/>
        </w:rPr>
        <w:fldChar w:fldCharType="end"/>
      </w:r>
      <w:bookmarkEnd w:id="140"/>
      <w:r>
        <w:t xml:space="preserve"> Форма создания ведомства</w:t>
      </w:r>
    </w:p>
    <w:p w14:paraId="0E7D50D5" w14:textId="77777777" w:rsidR="008B7B56" w:rsidRPr="00BA5A83" w:rsidRDefault="008B7B56" w:rsidP="004C4201">
      <w:pPr>
        <w:pStyle w:val="afffffffffa"/>
        <w:numPr>
          <w:ilvl w:val="0"/>
          <w:numId w:val="52"/>
        </w:numPr>
        <w:rPr>
          <w:sz w:val="24"/>
        </w:rPr>
      </w:pPr>
      <w:r>
        <w:rPr>
          <w:sz w:val="24"/>
        </w:rPr>
        <w:lastRenderedPageBreak/>
        <w:t>В открывшейся форме заполните реквизиты ведомства:</w:t>
      </w:r>
    </w:p>
    <w:p w14:paraId="7892C614" w14:textId="77777777" w:rsidR="008B7B56" w:rsidRPr="003901AD" w:rsidRDefault="008B7B56" w:rsidP="004C4201">
      <w:pPr>
        <w:pStyle w:val="afff4"/>
        <w:numPr>
          <w:ilvl w:val="0"/>
          <w:numId w:val="47"/>
        </w:numPr>
        <w:spacing w:line="360" w:lineRule="auto"/>
        <w:rPr>
          <w:color w:val="000000" w:themeColor="text1"/>
          <w:szCs w:val="22"/>
        </w:rPr>
      </w:pPr>
      <w:r>
        <w:rPr>
          <w:color w:val="000000" w:themeColor="text1"/>
          <w:szCs w:val="22"/>
        </w:rPr>
        <w:t>Раздел</w:t>
      </w:r>
      <w:r w:rsidRPr="003901AD">
        <w:rPr>
          <w:color w:val="000000" w:themeColor="text1"/>
          <w:szCs w:val="22"/>
        </w:rPr>
        <w:t xml:space="preserve"> «Основные реквизиты ведомства»</w:t>
      </w:r>
    </w:p>
    <w:p w14:paraId="31C5F124"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Поле «</w:t>
      </w:r>
      <w:r w:rsidRPr="003901AD">
        <w:rPr>
          <w:color w:val="000000" w:themeColor="text1"/>
          <w:szCs w:val="22"/>
        </w:rPr>
        <w:t>Идентификатор</w:t>
      </w:r>
      <w:r>
        <w:rPr>
          <w:color w:val="000000" w:themeColor="text1"/>
          <w:szCs w:val="22"/>
        </w:rPr>
        <w:t xml:space="preserve">» </w:t>
      </w:r>
      <w:r w:rsidRPr="00C30A8D">
        <w:t>(</w:t>
      </w:r>
      <w:r>
        <w:t>формируется автоматически в процессе сохранения записи о ведомстве</w:t>
      </w:r>
      <w:r w:rsidRPr="00C30A8D">
        <w:t>)</w:t>
      </w:r>
      <w:r>
        <w:t>;</w:t>
      </w:r>
    </w:p>
    <w:p w14:paraId="11C0BFEF"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 xml:space="preserve">Поле для ввода «Наименование» </w:t>
      </w:r>
      <w:r w:rsidRPr="00C30A8D">
        <w:t>(</w:t>
      </w:r>
      <w:r>
        <w:t xml:space="preserve">обязательно для ввода, </w:t>
      </w:r>
      <w:r w:rsidRPr="00C30A8D">
        <w:t>ввод значения вручную)</w:t>
      </w:r>
      <w:r>
        <w:t>;</w:t>
      </w:r>
    </w:p>
    <w:p w14:paraId="2A8FDCBD"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Поле для ввода «</w:t>
      </w:r>
      <w:r w:rsidRPr="003901AD">
        <w:rPr>
          <w:color w:val="000000" w:themeColor="text1"/>
          <w:szCs w:val="22"/>
        </w:rPr>
        <w:t>ИНН</w:t>
      </w:r>
      <w:r>
        <w:rPr>
          <w:color w:val="000000" w:themeColor="text1"/>
          <w:szCs w:val="22"/>
        </w:rPr>
        <w:t xml:space="preserve">» </w:t>
      </w:r>
      <w:r w:rsidRPr="00C30A8D">
        <w:t>(</w:t>
      </w:r>
      <w:r>
        <w:t xml:space="preserve">Обязательно для ввода, </w:t>
      </w:r>
      <w:r w:rsidRPr="00C30A8D">
        <w:t>ввод значения вручную)</w:t>
      </w:r>
      <w:r>
        <w:t>;</w:t>
      </w:r>
    </w:p>
    <w:p w14:paraId="6C13F8E1"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Поле для ввода «</w:t>
      </w:r>
      <w:r w:rsidRPr="003901AD">
        <w:rPr>
          <w:color w:val="000000" w:themeColor="text1"/>
          <w:szCs w:val="22"/>
        </w:rPr>
        <w:t>ОГРН</w:t>
      </w:r>
      <w:r>
        <w:rPr>
          <w:color w:val="000000" w:themeColor="text1"/>
          <w:szCs w:val="22"/>
        </w:rPr>
        <w:t xml:space="preserve">» </w:t>
      </w:r>
      <w:r w:rsidRPr="00C30A8D">
        <w:t>(</w:t>
      </w:r>
      <w:r>
        <w:t>В</w:t>
      </w:r>
      <w:r w:rsidRPr="00C30A8D">
        <w:t>вод значения вручную)</w:t>
      </w:r>
      <w:r>
        <w:t>;</w:t>
      </w:r>
    </w:p>
    <w:p w14:paraId="553FAEBF"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Поле для ввода «</w:t>
      </w:r>
      <w:r w:rsidRPr="003901AD">
        <w:rPr>
          <w:color w:val="000000" w:themeColor="text1"/>
          <w:szCs w:val="22"/>
        </w:rPr>
        <w:t>КПП</w:t>
      </w:r>
      <w:r>
        <w:rPr>
          <w:color w:val="000000" w:themeColor="text1"/>
          <w:szCs w:val="22"/>
        </w:rPr>
        <w:t xml:space="preserve">» </w:t>
      </w:r>
      <w:r w:rsidRPr="00C30A8D">
        <w:t>(</w:t>
      </w:r>
      <w:r>
        <w:t xml:space="preserve">Обязательно для ввода, </w:t>
      </w:r>
      <w:r w:rsidRPr="00C30A8D">
        <w:t>ввод значения вручную)</w:t>
      </w:r>
      <w:r>
        <w:t>;</w:t>
      </w:r>
    </w:p>
    <w:p w14:paraId="071FBB85"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Поле для ввода «</w:t>
      </w:r>
      <w:r w:rsidRPr="003901AD">
        <w:rPr>
          <w:color w:val="000000" w:themeColor="text1"/>
          <w:szCs w:val="22"/>
        </w:rPr>
        <w:t>ОКТМО</w:t>
      </w:r>
      <w:r>
        <w:rPr>
          <w:color w:val="000000" w:themeColor="text1"/>
          <w:szCs w:val="22"/>
        </w:rPr>
        <w:t xml:space="preserve">» </w:t>
      </w:r>
      <w:r w:rsidRPr="00C30A8D">
        <w:t>(</w:t>
      </w:r>
      <w:r>
        <w:t xml:space="preserve">Обязательно для ввода, </w:t>
      </w:r>
      <w:r w:rsidRPr="00C30A8D">
        <w:t>ввод значения вручную</w:t>
      </w:r>
      <w:r>
        <w:t>, не должно превышать 8 цифр</w:t>
      </w:r>
      <w:r w:rsidRPr="00C30A8D">
        <w:t>)</w:t>
      </w:r>
      <w:r>
        <w:t>;</w:t>
      </w:r>
    </w:p>
    <w:p w14:paraId="67698088"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Выпадающий список «</w:t>
      </w:r>
      <w:r w:rsidRPr="003901AD">
        <w:rPr>
          <w:color w:val="000000" w:themeColor="text1"/>
          <w:szCs w:val="22"/>
        </w:rPr>
        <w:t>Регион</w:t>
      </w:r>
      <w:r>
        <w:rPr>
          <w:color w:val="000000" w:themeColor="text1"/>
          <w:szCs w:val="22"/>
        </w:rPr>
        <w:t>»</w:t>
      </w:r>
      <w:r w:rsidRPr="003901AD">
        <w:rPr>
          <w:color w:val="000000" w:themeColor="text1"/>
          <w:szCs w:val="22"/>
        </w:rPr>
        <w:t xml:space="preserve"> (</w:t>
      </w:r>
      <w:r>
        <w:rPr>
          <w:color w:val="000000" w:themeColor="text1"/>
          <w:szCs w:val="22"/>
        </w:rPr>
        <w:t>определяется автоматически на основе данных о регионе пользователя, работающего с формой</w:t>
      </w:r>
      <w:r w:rsidRPr="003901AD">
        <w:rPr>
          <w:color w:val="000000" w:themeColor="text1"/>
          <w:szCs w:val="22"/>
        </w:rPr>
        <w:t>)</w:t>
      </w:r>
      <w:r>
        <w:rPr>
          <w:color w:val="000000" w:themeColor="text1"/>
          <w:szCs w:val="22"/>
        </w:rPr>
        <w:t>;</w:t>
      </w:r>
    </w:p>
    <w:p w14:paraId="5574C97B" w14:textId="77777777" w:rsidR="008B7B56" w:rsidRPr="003901AD" w:rsidRDefault="008B7B56" w:rsidP="004C4201">
      <w:pPr>
        <w:pStyle w:val="afff4"/>
        <w:numPr>
          <w:ilvl w:val="1"/>
          <w:numId w:val="48"/>
        </w:numPr>
        <w:spacing w:line="360" w:lineRule="auto"/>
        <w:rPr>
          <w:color w:val="000000" w:themeColor="text1"/>
          <w:szCs w:val="22"/>
        </w:rPr>
      </w:pPr>
      <w:r>
        <w:rPr>
          <w:color w:val="000000" w:themeColor="text1"/>
          <w:szCs w:val="22"/>
        </w:rPr>
        <w:t>Выпадающий список «Головное ведомство» (по умолчанию указана</w:t>
      </w:r>
      <w:r w:rsidRPr="003901AD">
        <w:rPr>
          <w:color w:val="000000" w:themeColor="text1"/>
          <w:szCs w:val="22"/>
        </w:rPr>
        <w:t xml:space="preserve"> </w:t>
      </w:r>
      <w:r>
        <w:rPr>
          <w:color w:val="000000" w:themeColor="text1"/>
          <w:szCs w:val="22"/>
        </w:rPr>
        <w:t>организация</w:t>
      </w:r>
      <w:r w:rsidRPr="003901AD">
        <w:rPr>
          <w:color w:val="000000" w:themeColor="text1"/>
          <w:szCs w:val="22"/>
        </w:rPr>
        <w:t xml:space="preserve"> </w:t>
      </w:r>
      <w:r>
        <w:rPr>
          <w:color w:val="000000" w:themeColor="text1"/>
          <w:szCs w:val="22"/>
        </w:rPr>
        <w:t>пользователя, работающего с формой</w:t>
      </w:r>
      <w:r w:rsidRPr="003901AD">
        <w:rPr>
          <w:color w:val="000000" w:themeColor="text1"/>
          <w:szCs w:val="22"/>
        </w:rPr>
        <w:t>)</w:t>
      </w:r>
      <w:r>
        <w:rPr>
          <w:color w:val="000000" w:themeColor="text1"/>
          <w:szCs w:val="22"/>
        </w:rPr>
        <w:t>;</w:t>
      </w:r>
    </w:p>
    <w:p w14:paraId="7C6258FC" w14:textId="77777777" w:rsidR="008B7B56" w:rsidRPr="00A94CD9" w:rsidRDefault="008B7B56" w:rsidP="004C4201">
      <w:pPr>
        <w:pStyle w:val="afff4"/>
        <w:numPr>
          <w:ilvl w:val="1"/>
          <w:numId w:val="48"/>
        </w:numPr>
        <w:spacing w:line="360" w:lineRule="auto"/>
        <w:rPr>
          <w:color w:val="000000" w:themeColor="text1"/>
          <w:szCs w:val="22"/>
        </w:rPr>
      </w:pPr>
      <w:r>
        <w:rPr>
          <w:color w:val="000000" w:themeColor="text1"/>
          <w:szCs w:val="22"/>
        </w:rPr>
        <w:t>Поле для ввода «</w:t>
      </w:r>
      <w:r w:rsidRPr="003901AD">
        <w:rPr>
          <w:color w:val="000000" w:themeColor="text1"/>
          <w:szCs w:val="22"/>
        </w:rPr>
        <w:t>Мнемоника</w:t>
      </w:r>
      <w:r>
        <w:rPr>
          <w:color w:val="000000" w:themeColor="text1"/>
          <w:szCs w:val="22"/>
        </w:rPr>
        <w:t xml:space="preserve">» </w:t>
      </w:r>
      <w:r w:rsidRPr="00C30A8D">
        <w:t>(ввод значения вручную)</w:t>
      </w:r>
      <w:r>
        <w:t>;</w:t>
      </w:r>
    </w:p>
    <w:p w14:paraId="63FCAB90" w14:textId="77777777" w:rsidR="008B7B56" w:rsidRPr="003901AD" w:rsidRDefault="008B7B56" w:rsidP="004C4201">
      <w:pPr>
        <w:pStyle w:val="afff4"/>
        <w:numPr>
          <w:ilvl w:val="0"/>
          <w:numId w:val="52"/>
        </w:numPr>
        <w:spacing w:line="360" w:lineRule="auto"/>
        <w:rPr>
          <w:color w:val="000000" w:themeColor="text1"/>
          <w:szCs w:val="22"/>
        </w:rPr>
      </w:pPr>
      <w:r>
        <w:t>Далее заполните параметры роли ГИС ГМП ведомства:</w:t>
      </w:r>
    </w:p>
    <w:p w14:paraId="6F4EA26E" w14:textId="77777777" w:rsidR="008B7B56" w:rsidRPr="003901AD" w:rsidRDefault="008B7B56" w:rsidP="004C4201">
      <w:pPr>
        <w:pStyle w:val="afff4"/>
        <w:numPr>
          <w:ilvl w:val="0"/>
          <w:numId w:val="47"/>
        </w:numPr>
        <w:spacing w:line="360" w:lineRule="auto"/>
        <w:rPr>
          <w:color w:val="000000" w:themeColor="text1"/>
          <w:szCs w:val="22"/>
        </w:rPr>
      </w:pPr>
      <w:r>
        <w:rPr>
          <w:color w:val="000000" w:themeColor="text1"/>
          <w:szCs w:val="22"/>
        </w:rPr>
        <w:t>Раздел</w:t>
      </w:r>
      <w:r w:rsidRPr="003901AD">
        <w:rPr>
          <w:color w:val="000000" w:themeColor="text1"/>
          <w:szCs w:val="22"/>
        </w:rPr>
        <w:t xml:space="preserve"> «Добавить роль ГИС ГМП»</w:t>
      </w:r>
    </w:p>
    <w:p w14:paraId="36BA3E1D" w14:textId="77777777" w:rsidR="008B7B56" w:rsidRPr="003901AD" w:rsidRDefault="008B7B56" w:rsidP="004C4201">
      <w:pPr>
        <w:pStyle w:val="afff4"/>
        <w:numPr>
          <w:ilvl w:val="1"/>
          <w:numId w:val="46"/>
        </w:numPr>
        <w:spacing w:line="360" w:lineRule="auto"/>
        <w:rPr>
          <w:color w:val="000000" w:themeColor="text1"/>
          <w:szCs w:val="22"/>
        </w:rPr>
      </w:pPr>
      <w:r>
        <w:rPr>
          <w:color w:val="000000" w:themeColor="text1"/>
          <w:szCs w:val="22"/>
        </w:rPr>
        <w:t>Выпадающий список «</w:t>
      </w:r>
      <w:r w:rsidRPr="003901AD">
        <w:rPr>
          <w:color w:val="000000" w:themeColor="text1"/>
          <w:szCs w:val="22"/>
        </w:rPr>
        <w:t>Роль ГИС ГМП</w:t>
      </w:r>
      <w:r>
        <w:rPr>
          <w:color w:val="000000" w:themeColor="text1"/>
          <w:szCs w:val="22"/>
        </w:rPr>
        <w:t>»</w:t>
      </w:r>
      <w:r w:rsidRPr="003901AD">
        <w:rPr>
          <w:color w:val="000000" w:themeColor="text1"/>
          <w:szCs w:val="22"/>
        </w:rPr>
        <w:t xml:space="preserve"> (</w:t>
      </w:r>
      <w:r>
        <w:rPr>
          <w:color w:val="000000" w:themeColor="text1"/>
          <w:szCs w:val="22"/>
        </w:rPr>
        <w:t>Обязательно для выбора</w:t>
      </w:r>
      <w:r w:rsidRPr="003901AD">
        <w:rPr>
          <w:color w:val="000000" w:themeColor="text1"/>
          <w:szCs w:val="22"/>
        </w:rPr>
        <w:t>)</w:t>
      </w:r>
      <w:r>
        <w:rPr>
          <w:color w:val="000000" w:themeColor="text1"/>
          <w:szCs w:val="22"/>
        </w:rPr>
        <w:t>;</w:t>
      </w:r>
    </w:p>
    <w:p w14:paraId="21EDA498" w14:textId="77777777" w:rsidR="008B7B56" w:rsidRPr="00456483" w:rsidRDefault="008B7B56" w:rsidP="004C4201">
      <w:pPr>
        <w:pStyle w:val="afff4"/>
        <w:numPr>
          <w:ilvl w:val="1"/>
          <w:numId w:val="46"/>
        </w:numPr>
        <w:spacing w:line="360" w:lineRule="auto"/>
        <w:rPr>
          <w:color w:val="000000" w:themeColor="text1"/>
          <w:szCs w:val="22"/>
        </w:rPr>
      </w:pPr>
      <w:r>
        <w:rPr>
          <w:color w:val="000000" w:themeColor="text1"/>
          <w:szCs w:val="22"/>
        </w:rPr>
        <w:t>Поле для ввода «</w:t>
      </w:r>
      <w:r w:rsidRPr="003901AD">
        <w:rPr>
          <w:color w:val="000000" w:themeColor="text1"/>
          <w:szCs w:val="22"/>
        </w:rPr>
        <w:t>УРН ведомства</w:t>
      </w:r>
      <w:r>
        <w:rPr>
          <w:color w:val="000000" w:themeColor="text1"/>
          <w:szCs w:val="22"/>
        </w:rPr>
        <w:t xml:space="preserve">» </w:t>
      </w:r>
      <w:r w:rsidRPr="00C30A8D">
        <w:t>(</w:t>
      </w:r>
      <w:r>
        <w:t xml:space="preserve">Обязательно для ввода, </w:t>
      </w:r>
      <w:r w:rsidRPr="00C30A8D">
        <w:t>ввод значения вручную</w:t>
      </w:r>
      <w:r>
        <w:t>, 6 символов</w:t>
      </w:r>
      <w:r w:rsidRPr="00A85183">
        <w:t xml:space="preserve">, </w:t>
      </w:r>
      <w:r>
        <w:t>не может быть одинаковым для разных ведомств</w:t>
      </w:r>
      <w:r w:rsidRPr="00C30A8D">
        <w:t>)</w:t>
      </w:r>
      <w:r>
        <w:t>;</w:t>
      </w:r>
    </w:p>
    <w:p w14:paraId="34D02EB1" w14:textId="77777777" w:rsidR="008B7B56" w:rsidRPr="00C93C35" w:rsidRDefault="008B7B56" w:rsidP="004C4201">
      <w:pPr>
        <w:pStyle w:val="afff4"/>
        <w:numPr>
          <w:ilvl w:val="1"/>
          <w:numId w:val="46"/>
        </w:numPr>
        <w:spacing w:line="360" w:lineRule="auto"/>
        <w:rPr>
          <w:color w:val="000000" w:themeColor="text1"/>
          <w:szCs w:val="22"/>
        </w:rPr>
      </w:pPr>
      <w:r>
        <w:rPr>
          <w:color w:val="000000" w:themeColor="text1"/>
          <w:szCs w:val="22"/>
        </w:rPr>
        <w:t xml:space="preserve">Отметка о взаимодействии данного ведомства с ГИС ГМП через </w:t>
      </w:r>
      <w:proofErr w:type="spellStart"/>
      <w:r>
        <w:rPr>
          <w:color w:val="000000" w:themeColor="text1"/>
          <w:szCs w:val="22"/>
        </w:rPr>
        <w:t>агрегатора</w:t>
      </w:r>
      <w:proofErr w:type="spellEnd"/>
      <w:r w:rsidRPr="00C42752">
        <w:rPr>
          <w:color w:val="000000" w:themeColor="text1"/>
          <w:szCs w:val="22"/>
        </w:rPr>
        <w:t xml:space="preserve"> (по умолчанию </w:t>
      </w:r>
      <w:r>
        <w:rPr>
          <w:color w:val="000000" w:themeColor="text1"/>
          <w:szCs w:val="22"/>
        </w:rPr>
        <w:t>не выставлена</w:t>
      </w:r>
      <w:r w:rsidRPr="00C42752">
        <w:rPr>
          <w:color w:val="000000" w:themeColor="text1"/>
          <w:szCs w:val="22"/>
        </w:rPr>
        <w:t>)</w:t>
      </w:r>
      <w:r>
        <w:rPr>
          <w:color w:val="000000" w:themeColor="text1"/>
          <w:szCs w:val="22"/>
        </w:rPr>
        <w:t>;</w:t>
      </w:r>
    </w:p>
    <w:p w14:paraId="319BFD1D" w14:textId="77777777" w:rsidR="008B7B56" w:rsidRDefault="008B7B56" w:rsidP="004C4201">
      <w:pPr>
        <w:pStyle w:val="afff4"/>
        <w:numPr>
          <w:ilvl w:val="1"/>
          <w:numId w:val="46"/>
        </w:numPr>
        <w:spacing w:line="360" w:lineRule="auto"/>
        <w:rPr>
          <w:color w:val="000000" w:themeColor="text1"/>
          <w:szCs w:val="22"/>
        </w:rPr>
      </w:pPr>
      <w:r>
        <w:rPr>
          <w:color w:val="000000" w:themeColor="text1"/>
          <w:szCs w:val="22"/>
        </w:rPr>
        <w:t>Поле для ввода «</w:t>
      </w:r>
      <w:r w:rsidRPr="003901AD">
        <w:rPr>
          <w:color w:val="000000" w:themeColor="text1"/>
          <w:szCs w:val="22"/>
        </w:rPr>
        <w:t xml:space="preserve">УРН </w:t>
      </w:r>
      <w:proofErr w:type="spellStart"/>
      <w:r w:rsidRPr="003901AD">
        <w:rPr>
          <w:color w:val="000000" w:themeColor="text1"/>
          <w:szCs w:val="22"/>
        </w:rPr>
        <w:t>агрегатора</w:t>
      </w:r>
      <w:proofErr w:type="spellEnd"/>
      <w:r>
        <w:rPr>
          <w:color w:val="000000" w:themeColor="text1"/>
          <w:szCs w:val="22"/>
        </w:rPr>
        <w:t>»</w:t>
      </w:r>
      <w:r w:rsidRPr="003901AD">
        <w:rPr>
          <w:color w:val="000000" w:themeColor="text1"/>
          <w:szCs w:val="22"/>
        </w:rPr>
        <w:t xml:space="preserve"> (при проставленном флаге</w:t>
      </w:r>
      <w:r>
        <w:rPr>
          <w:color w:val="000000" w:themeColor="text1"/>
          <w:szCs w:val="22"/>
        </w:rPr>
        <w:t xml:space="preserve"> обязательно для заполнения</w:t>
      </w:r>
      <w:r w:rsidRPr="003901AD">
        <w:rPr>
          <w:color w:val="000000" w:themeColor="text1"/>
          <w:szCs w:val="22"/>
        </w:rPr>
        <w:t>)</w:t>
      </w:r>
      <w:r>
        <w:rPr>
          <w:color w:val="000000" w:themeColor="text1"/>
          <w:szCs w:val="22"/>
        </w:rPr>
        <w:t>;</w:t>
      </w:r>
    </w:p>
    <w:p w14:paraId="484A1FF2" w14:textId="77777777" w:rsidR="008B7B56" w:rsidRDefault="008B7B56" w:rsidP="004C4201">
      <w:pPr>
        <w:pStyle w:val="afff4"/>
        <w:numPr>
          <w:ilvl w:val="1"/>
          <w:numId w:val="46"/>
        </w:numPr>
        <w:spacing w:line="360" w:lineRule="auto"/>
        <w:rPr>
          <w:color w:val="000000" w:themeColor="text1"/>
          <w:szCs w:val="22"/>
        </w:rPr>
      </w:pPr>
      <w:r>
        <w:rPr>
          <w:color w:val="000000" w:themeColor="text1"/>
          <w:szCs w:val="22"/>
        </w:rPr>
        <w:t xml:space="preserve">Выпадающий список «Роль ГИС ГМП </w:t>
      </w:r>
      <w:proofErr w:type="spellStart"/>
      <w:r>
        <w:rPr>
          <w:color w:val="000000" w:themeColor="text1"/>
          <w:szCs w:val="22"/>
        </w:rPr>
        <w:t>агрегатора</w:t>
      </w:r>
      <w:proofErr w:type="spellEnd"/>
      <w:r>
        <w:rPr>
          <w:color w:val="000000" w:themeColor="text1"/>
          <w:szCs w:val="22"/>
        </w:rPr>
        <w:t>» (при проставленном флаге обязательно для заполнения);</w:t>
      </w:r>
    </w:p>
    <w:p w14:paraId="5EB85BA8" w14:textId="77777777" w:rsidR="008B7B56" w:rsidRDefault="008B7B56" w:rsidP="004C4201">
      <w:pPr>
        <w:pStyle w:val="afff4"/>
        <w:numPr>
          <w:ilvl w:val="0"/>
          <w:numId w:val="52"/>
        </w:numPr>
        <w:spacing w:line="360" w:lineRule="auto"/>
        <w:rPr>
          <w:color w:val="000000" w:themeColor="text1"/>
          <w:szCs w:val="22"/>
        </w:rPr>
      </w:pPr>
      <w:r>
        <w:rPr>
          <w:color w:val="000000" w:themeColor="text1"/>
          <w:szCs w:val="22"/>
        </w:rPr>
        <w:t>Нажмите кнопку «Добавить» для сохранения данных выбранной роли. Добавление роли ГИС ГМП обязательно для создания нового ведомства.</w:t>
      </w:r>
    </w:p>
    <w:p w14:paraId="61A12694" w14:textId="77777777" w:rsidR="008B7B56" w:rsidRPr="00C93C35" w:rsidRDefault="008B7B56" w:rsidP="004C4201">
      <w:pPr>
        <w:pStyle w:val="afff4"/>
        <w:numPr>
          <w:ilvl w:val="0"/>
          <w:numId w:val="52"/>
        </w:numPr>
        <w:spacing w:line="360" w:lineRule="auto"/>
        <w:rPr>
          <w:color w:val="000000" w:themeColor="text1"/>
          <w:szCs w:val="22"/>
        </w:rPr>
      </w:pPr>
      <w:r>
        <w:rPr>
          <w:color w:val="000000" w:themeColor="text1"/>
          <w:szCs w:val="22"/>
        </w:rPr>
        <w:t>Далее заполните параметры подписания запросов:</w:t>
      </w:r>
    </w:p>
    <w:p w14:paraId="7E51E0D7" w14:textId="77777777" w:rsidR="008B7B56" w:rsidRPr="003901AD" w:rsidRDefault="008B7B56" w:rsidP="004C4201">
      <w:pPr>
        <w:pStyle w:val="afff4"/>
        <w:numPr>
          <w:ilvl w:val="0"/>
          <w:numId w:val="47"/>
        </w:numPr>
        <w:spacing w:line="360" w:lineRule="auto"/>
        <w:rPr>
          <w:color w:val="000000" w:themeColor="text1"/>
          <w:szCs w:val="22"/>
        </w:rPr>
      </w:pPr>
      <w:r>
        <w:rPr>
          <w:color w:val="000000" w:themeColor="text1"/>
          <w:szCs w:val="22"/>
        </w:rPr>
        <w:t>Раздел</w:t>
      </w:r>
      <w:r w:rsidRPr="003901AD">
        <w:rPr>
          <w:color w:val="000000" w:themeColor="text1"/>
          <w:szCs w:val="22"/>
        </w:rPr>
        <w:t xml:space="preserve"> «Параметры подписания»</w:t>
      </w:r>
    </w:p>
    <w:p w14:paraId="262B9995" w14:textId="77777777" w:rsidR="008B7B56" w:rsidRDefault="008B7B56" w:rsidP="004C4201">
      <w:pPr>
        <w:pStyle w:val="afff4"/>
        <w:numPr>
          <w:ilvl w:val="1"/>
          <w:numId w:val="47"/>
        </w:numPr>
        <w:spacing w:line="360" w:lineRule="auto"/>
        <w:rPr>
          <w:color w:val="000000" w:themeColor="text1"/>
          <w:szCs w:val="22"/>
        </w:rPr>
      </w:pPr>
      <w:r>
        <w:rPr>
          <w:color w:val="000000" w:themeColor="text1"/>
          <w:szCs w:val="22"/>
        </w:rPr>
        <w:t>Выпадающий список «</w:t>
      </w:r>
      <w:r w:rsidRPr="003901AD">
        <w:rPr>
          <w:color w:val="000000" w:themeColor="text1"/>
          <w:szCs w:val="22"/>
        </w:rPr>
        <w:t>Режи</w:t>
      </w:r>
      <w:r>
        <w:rPr>
          <w:color w:val="000000" w:themeColor="text1"/>
          <w:szCs w:val="22"/>
        </w:rPr>
        <w:t>м подписания»;</w:t>
      </w:r>
    </w:p>
    <w:p w14:paraId="71AFBE2B" w14:textId="77777777" w:rsidR="008B7B56" w:rsidRDefault="008B7B56" w:rsidP="004C4201">
      <w:pPr>
        <w:pStyle w:val="afff4"/>
        <w:numPr>
          <w:ilvl w:val="0"/>
          <w:numId w:val="47"/>
        </w:numPr>
        <w:spacing w:line="360" w:lineRule="auto"/>
        <w:rPr>
          <w:color w:val="000000" w:themeColor="text1"/>
          <w:szCs w:val="22"/>
        </w:rPr>
      </w:pPr>
      <w:r>
        <w:rPr>
          <w:color w:val="000000" w:themeColor="text1"/>
          <w:szCs w:val="22"/>
        </w:rPr>
        <w:t>Таблица с перечнем уже добавленных сертификатов</w:t>
      </w:r>
    </w:p>
    <w:p w14:paraId="7E1F7E0A" w14:textId="77777777" w:rsidR="008B7B56" w:rsidRDefault="008B7B56" w:rsidP="008B7B56">
      <w:pPr>
        <w:pStyle w:val="afff4"/>
        <w:spacing w:line="360" w:lineRule="auto"/>
        <w:ind w:left="1134"/>
        <w:rPr>
          <w:color w:val="000000" w:themeColor="text1"/>
          <w:szCs w:val="22"/>
        </w:rPr>
      </w:pPr>
      <w:r>
        <w:rPr>
          <w:color w:val="000000" w:themeColor="text1"/>
          <w:szCs w:val="22"/>
        </w:rPr>
        <w:lastRenderedPageBreak/>
        <w:t>Каждая запись таблицы отображает информацию о добавленных ведомству сертификатах в составе:</w:t>
      </w:r>
    </w:p>
    <w:p w14:paraId="193340BE" w14:textId="77777777" w:rsidR="008B7B56" w:rsidRDefault="008B7B56" w:rsidP="004C4201">
      <w:pPr>
        <w:pStyle w:val="afff4"/>
        <w:numPr>
          <w:ilvl w:val="1"/>
          <w:numId w:val="47"/>
        </w:numPr>
        <w:spacing w:line="360" w:lineRule="auto"/>
        <w:rPr>
          <w:color w:val="000000" w:themeColor="text1"/>
          <w:szCs w:val="22"/>
        </w:rPr>
      </w:pPr>
      <w:r>
        <w:rPr>
          <w:color w:val="000000" w:themeColor="text1"/>
          <w:szCs w:val="22"/>
        </w:rPr>
        <w:t>Тип подписи;</w:t>
      </w:r>
    </w:p>
    <w:p w14:paraId="5E477D48" w14:textId="77777777" w:rsidR="008B7B56" w:rsidRDefault="008B7B56" w:rsidP="004C4201">
      <w:pPr>
        <w:pStyle w:val="afff4"/>
        <w:numPr>
          <w:ilvl w:val="1"/>
          <w:numId w:val="47"/>
        </w:numPr>
        <w:spacing w:line="360" w:lineRule="auto"/>
        <w:rPr>
          <w:color w:val="000000" w:themeColor="text1"/>
          <w:szCs w:val="22"/>
        </w:rPr>
      </w:pPr>
      <w:proofErr w:type="spellStart"/>
      <w:r>
        <w:rPr>
          <w:color w:val="000000" w:themeColor="text1"/>
          <w:szCs w:val="22"/>
        </w:rPr>
        <w:t>Алиас</w:t>
      </w:r>
      <w:proofErr w:type="spellEnd"/>
      <w:r>
        <w:rPr>
          <w:color w:val="000000" w:themeColor="text1"/>
          <w:szCs w:val="22"/>
        </w:rPr>
        <w:t xml:space="preserve"> подписи;</w:t>
      </w:r>
    </w:p>
    <w:p w14:paraId="779E1F33" w14:textId="77777777" w:rsidR="008B7B56" w:rsidRPr="00C93C35" w:rsidRDefault="008B7B56" w:rsidP="004C4201">
      <w:pPr>
        <w:pStyle w:val="afff4"/>
        <w:numPr>
          <w:ilvl w:val="0"/>
          <w:numId w:val="47"/>
        </w:numPr>
        <w:spacing w:line="360" w:lineRule="auto"/>
        <w:rPr>
          <w:color w:val="000000" w:themeColor="text1"/>
          <w:szCs w:val="22"/>
        </w:rPr>
      </w:pPr>
      <w:r>
        <w:rPr>
          <w:color w:val="000000" w:themeColor="text1"/>
          <w:szCs w:val="22"/>
        </w:rPr>
        <w:t>Форма</w:t>
      </w:r>
      <w:r w:rsidRPr="00C93C35">
        <w:rPr>
          <w:color w:val="000000" w:themeColor="text1"/>
          <w:szCs w:val="22"/>
        </w:rPr>
        <w:t xml:space="preserve"> </w:t>
      </w:r>
      <w:r>
        <w:rPr>
          <w:color w:val="000000" w:themeColor="text1"/>
          <w:szCs w:val="22"/>
        </w:rPr>
        <w:t>добавления сертификатов:</w:t>
      </w:r>
    </w:p>
    <w:p w14:paraId="081FE4E3" w14:textId="77777777" w:rsidR="008B7B56" w:rsidRPr="00C93C35" w:rsidRDefault="008B7B56" w:rsidP="004C4201">
      <w:pPr>
        <w:pStyle w:val="afff4"/>
        <w:numPr>
          <w:ilvl w:val="1"/>
          <w:numId w:val="47"/>
        </w:numPr>
        <w:spacing w:line="360" w:lineRule="auto"/>
        <w:rPr>
          <w:color w:val="000000" w:themeColor="text1"/>
          <w:szCs w:val="22"/>
        </w:rPr>
      </w:pPr>
      <w:r>
        <w:rPr>
          <w:color w:val="000000" w:themeColor="text1"/>
          <w:szCs w:val="22"/>
        </w:rPr>
        <w:t>Выпадающий список «</w:t>
      </w:r>
      <w:r w:rsidRPr="00C93C35">
        <w:rPr>
          <w:color w:val="000000" w:themeColor="text1"/>
          <w:szCs w:val="22"/>
        </w:rPr>
        <w:t>Тип подписи</w:t>
      </w:r>
      <w:r>
        <w:rPr>
          <w:color w:val="000000" w:themeColor="text1"/>
          <w:szCs w:val="22"/>
        </w:rPr>
        <w:t>»:</w:t>
      </w:r>
    </w:p>
    <w:p w14:paraId="4A9C8798" w14:textId="77777777" w:rsidR="008B7B56" w:rsidRPr="00C93C35" w:rsidRDefault="008B7B56" w:rsidP="004C4201">
      <w:pPr>
        <w:pStyle w:val="afff4"/>
        <w:numPr>
          <w:ilvl w:val="2"/>
          <w:numId w:val="47"/>
        </w:numPr>
        <w:spacing w:line="360" w:lineRule="auto"/>
        <w:rPr>
          <w:color w:val="000000" w:themeColor="text1"/>
          <w:szCs w:val="22"/>
        </w:rPr>
      </w:pPr>
      <w:r w:rsidRPr="00C93C35">
        <w:rPr>
          <w:color w:val="000000" w:themeColor="text1"/>
          <w:szCs w:val="22"/>
        </w:rPr>
        <w:t>СМЭВ3</w:t>
      </w:r>
      <w:r>
        <w:rPr>
          <w:color w:val="000000" w:themeColor="text1"/>
          <w:szCs w:val="22"/>
        </w:rPr>
        <w:t>;</w:t>
      </w:r>
    </w:p>
    <w:p w14:paraId="720AB5B9" w14:textId="77777777" w:rsidR="008B7B56" w:rsidRDefault="008B7B56" w:rsidP="004C4201">
      <w:pPr>
        <w:pStyle w:val="afff4"/>
        <w:numPr>
          <w:ilvl w:val="2"/>
          <w:numId w:val="47"/>
        </w:numPr>
        <w:spacing w:line="360" w:lineRule="auto"/>
        <w:rPr>
          <w:color w:val="000000" w:themeColor="text1"/>
          <w:szCs w:val="22"/>
        </w:rPr>
      </w:pPr>
      <w:r w:rsidRPr="00C93C35">
        <w:rPr>
          <w:color w:val="000000" w:themeColor="text1"/>
          <w:szCs w:val="22"/>
        </w:rPr>
        <w:t>ГИС ГМП</w:t>
      </w:r>
      <w:r>
        <w:rPr>
          <w:color w:val="000000" w:themeColor="text1"/>
          <w:szCs w:val="22"/>
        </w:rPr>
        <w:t>;</w:t>
      </w:r>
    </w:p>
    <w:p w14:paraId="1FEA5C71" w14:textId="77777777" w:rsidR="008B7B56" w:rsidRPr="00C93C35" w:rsidRDefault="008B7B56" w:rsidP="004C4201">
      <w:pPr>
        <w:pStyle w:val="afff4"/>
        <w:numPr>
          <w:ilvl w:val="1"/>
          <w:numId w:val="47"/>
        </w:numPr>
        <w:spacing w:line="360" w:lineRule="auto"/>
        <w:rPr>
          <w:color w:val="000000" w:themeColor="text1"/>
          <w:szCs w:val="22"/>
        </w:rPr>
      </w:pPr>
      <w:r>
        <w:rPr>
          <w:color w:val="000000" w:themeColor="text1"/>
          <w:szCs w:val="22"/>
        </w:rPr>
        <w:t>Ссылка на текст пользовательского соглашения;</w:t>
      </w:r>
    </w:p>
    <w:p w14:paraId="7CE9139E" w14:textId="77777777" w:rsidR="008B7B56" w:rsidRPr="00C93C35" w:rsidRDefault="008B7B56" w:rsidP="004C4201">
      <w:pPr>
        <w:pStyle w:val="afff4"/>
        <w:numPr>
          <w:ilvl w:val="1"/>
          <w:numId w:val="47"/>
        </w:numPr>
        <w:spacing w:line="360" w:lineRule="auto"/>
        <w:rPr>
          <w:color w:val="000000" w:themeColor="text1"/>
          <w:szCs w:val="22"/>
        </w:rPr>
      </w:pPr>
      <w:r>
        <w:rPr>
          <w:color w:val="000000" w:themeColor="text1"/>
          <w:szCs w:val="22"/>
        </w:rPr>
        <w:t>Отметка об ознакомлении и согласии пользователя с текстом пользовательского соглашения (</w:t>
      </w:r>
      <w:r w:rsidRPr="00C93C35">
        <w:rPr>
          <w:color w:val="000000" w:themeColor="text1"/>
          <w:szCs w:val="22"/>
        </w:rPr>
        <w:t xml:space="preserve">по умолчанию </w:t>
      </w:r>
      <w:r>
        <w:rPr>
          <w:color w:val="000000" w:themeColor="text1"/>
          <w:szCs w:val="22"/>
        </w:rPr>
        <w:t>не выставлена</w:t>
      </w:r>
      <w:r w:rsidRPr="00C93C35">
        <w:rPr>
          <w:color w:val="000000" w:themeColor="text1"/>
          <w:szCs w:val="22"/>
        </w:rPr>
        <w:t>)</w:t>
      </w:r>
      <w:r>
        <w:rPr>
          <w:color w:val="000000" w:themeColor="text1"/>
          <w:szCs w:val="22"/>
        </w:rPr>
        <w:t>;</w:t>
      </w:r>
    </w:p>
    <w:p w14:paraId="14A299EC" w14:textId="77777777" w:rsidR="008B7B56" w:rsidRPr="00C93C35" w:rsidRDefault="008B7B56" w:rsidP="004C4201">
      <w:pPr>
        <w:pStyle w:val="afff4"/>
        <w:numPr>
          <w:ilvl w:val="1"/>
          <w:numId w:val="47"/>
        </w:numPr>
        <w:spacing w:line="360" w:lineRule="auto"/>
        <w:rPr>
          <w:color w:val="000000" w:themeColor="text1"/>
          <w:szCs w:val="22"/>
        </w:rPr>
      </w:pPr>
      <w:r w:rsidRPr="00C93C35">
        <w:rPr>
          <w:color w:val="000000" w:themeColor="text1"/>
          <w:szCs w:val="22"/>
        </w:rPr>
        <w:t>Кнопка для выбора файла подписи (</w:t>
      </w:r>
      <w:proofErr w:type="spellStart"/>
      <w:r w:rsidRPr="00C93C35">
        <w:rPr>
          <w:color w:val="000000" w:themeColor="text1"/>
          <w:szCs w:val="22"/>
        </w:rPr>
        <w:t>zip</w:t>
      </w:r>
      <w:proofErr w:type="spellEnd"/>
      <w:r w:rsidRPr="00C93C35">
        <w:rPr>
          <w:color w:val="000000" w:themeColor="text1"/>
          <w:szCs w:val="22"/>
        </w:rPr>
        <w:t xml:space="preserve"> архив, не более 10Мб)</w:t>
      </w:r>
      <w:r>
        <w:rPr>
          <w:color w:val="000000" w:themeColor="text1"/>
          <w:szCs w:val="22"/>
        </w:rPr>
        <w:t>;</w:t>
      </w:r>
    </w:p>
    <w:p w14:paraId="3CF7C096" w14:textId="77777777" w:rsidR="008B7B56" w:rsidRPr="00C93C35" w:rsidRDefault="008B7B56" w:rsidP="004C4201">
      <w:pPr>
        <w:pStyle w:val="afff4"/>
        <w:numPr>
          <w:ilvl w:val="1"/>
          <w:numId w:val="47"/>
        </w:numPr>
        <w:spacing w:line="360" w:lineRule="auto"/>
        <w:rPr>
          <w:color w:val="000000" w:themeColor="text1"/>
          <w:szCs w:val="22"/>
        </w:rPr>
      </w:pPr>
      <w:r>
        <w:rPr>
          <w:color w:val="000000" w:themeColor="text1"/>
          <w:szCs w:val="22"/>
        </w:rPr>
        <w:t xml:space="preserve">Поле для ввода пароля </w:t>
      </w:r>
      <w:r w:rsidRPr="00C93C35">
        <w:rPr>
          <w:color w:val="000000" w:themeColor="text1"/>
          <w:szCs w:val="22"/>
        </w:rPr>
        <w:t>контейнера сертификата</w:t>
      </w:r>
      <w:r>
        <w:rPr>
          <w:color w:val="000000" w:themeColor="text1"/>
          <w:szCs w:val="22"/>
        </w:rPr>
        <w:t>;</w:t>
      </w:r>
    </w:p>
    <w:p w14:paraId="07A409C5" w14:textId="77777777" w:rsidR="008B7B56" w:rsidRDefault="008B7B56" w:rsidP="004C4201">
      <w:pPr>
        <w:pStyle w:val="afff4"/>
        <w:numPr>
          <w:ilvl w:val="1"/>
          <w:numId w:val="47"/>
        </w:numPr>
        <w:spacing w:line="360" w:lineRule="auto"/>
        <w:rPr>
          <w:color w:val="000000" w:themeColor="text1"/>
          <w:szCs w:val="22"/>
        </w:rPr>
      </w:pPr>
      <w:r>
        <w:rPr>
          <w:color w:val="000000" w:themeColor="text1"/>
          <w:szCs w:val="22"/>
        </w:rPr>
        <w:t>Отметка о совпадении подписей</w:t>
      </w:r>
      <w:r w:rsidRPr="00BA5A83">
        <w:rPr>
          <w:color w:val="000000" w:themeColor="text1"/>
        </w:rPr>
        <w:t xml:space="preserve"> </w:t>
      </w:r>
      <w:r>
        <w:rPr>
          <w:color w:val="000000" w:themeColor="text1"/>
        </w:rPr>
        <w:t>типа «</w:t>
      </w:r>
      <w:r w:rsidRPr="00BA5A83">
        <w:rPr>
          <w:color w:val="000000" w:themeColor="text1"/>
        </w:rPr>
        <w:t>СМЭВ</w:t>
      </w:r>
      <w:r>
        <w:rPr>
          <w:color w:val="000000" w:themeColor="text1"/>
        </w:rPr>
        <w:t>»</w:t>
      </w:r>
      <w:r w:rsidRPr="00BA5A83">
        <w:rPr>
          <w:color w:val="000000" w:themeColor="text1"/>
        </w:rPr>
        <w:t xml:space="preserve"> и </w:t>
      </w:r>
      <w:r>
        <w:rPr>
          <w:color w:val="000000" w:themeColor="text1"/>
        </w:rPr>
        <w:t>«</w:t>
      </w:r>
      <w:r w:rsidRPr="00BA5A83">
        <w:rPr>
          <w:color w:val="000000" w:themeColor="text1"/>
        </w:rPr>
        <w:t>ГИС ГМП</w:t>
      </w:r>
      <w:r>
        <w:rPr>
          <w:color w:val="000000" w:themeColor="text1"/>
        </w:rPr>
        <w:t>» (по умолчанию выставлена)</w:t>
      </w:r>
      <w:r>
        <w:rPr>
          <w:color w:val="000000" w:themeColor="text1"/>
          <w:szCs w:val="22"/>
        </w:rPr>
        <w:t>;</w:t>
      </w:r>
    </w:p>
    <w:p w14:paraId="3B1784C9" w14:textId="77777777" w:rsidR="008B7B56" w:rsidRPr="00F6274B" w:rsidRDefault="008B7B56" w:rsidP="004C4201">
      <w:pPr>
        <w:pStyle w:val="afff4"/>
        <w:numPr>
          <w:ilvl w:val="1"/>
          <w:numId w:val="47"/>
        </w:numPr>
        <w:spacing w:line="360" w:lineRule="auto"/>
        <w:rPr>
          <w:color w:val="000000" w:themeColor="text1"/>
          <w:szCs w:val="22"/>
        </w:rPr>
      </w:pPr>
      <w:r>
        <w:rPr>
          <w:color w:val="000000" w:themeColor="text1"/>
          <w:szCs w:val="22"/>
        </w:rPr>
        <w:t xml:space="preserve">Отметка о разрешении ведомствам использовать сертификаты данного ведомства при формировании подписи запросов, отправляемых от имени организаций, указавших код УРН и роль ГИС ГМП данного ведомства в качестве реквизитов роли ГИС ГМП своего </w:t>
      </w:r>
      <w:proofErr w:type="spellStart"/>
      <w:r>
        <w:rPr>
          <w:color w:val="000000" w:themeColor="text1"/>
          <w:szCs w:val="22"/>
        </w:rPr>
        <w:t>агрегатора</w:t>
      </w:r>
      <w:proofErr w:type="spellEnd"/>
      <w:r>
        <w:rPr>
          <w:color w:val="000000" w:themeColor="text1"/>
          <w:szCs w:val="22"/>
        </w:rPr>
        <w:t>;</w:t>
      </w:r>
    </w:p>
    <w:p w14:paraId="104DF208" w14:textId="77777777" w:rsidR="008B7B56" w:rsidRPr="00874901" w:rsidRDefault="008B7B56" w:rsidP="004C4201">
      <w:pPr>
        <w:pStyle w:val="afffffffffa"/>
        <w:numPr>
          <w:ilvl w:val="0"/>
          <w:numId w:val="52"/>
        </w:numPr>
        <w:rPr>
          <w:sz w:val="24"/>
        </w:rPr>
      </w:pPr>
      <w:r w:rsidRPr="00874901">
        <w:rPr>
          <w:sz w:val="24"/>
        </w:rPr>
        <w:t xml:space="preserve">Нажмите на кнопку «Сохранить» </w:t>
      </w:r>
      <w:r>
        <w:rPr>
          <w:sz w:val="24"/>
        </w:rPr>
        <w:t>для сохранения внесенных данных о ведомстве. Д</w:t>
      </w:r>
      <w:r w:rsidRPr="00874901">
        <w:rPr>
          <w:sz w:val="24"/>
        </w:rPr>
        <w:t xml:space="preserve">ля возврата к </w:t>
      </w:r>
      <w:r>
        <w:rPr>
          <w:sz w:val="24"/>
        </w:rPr>
        <w:t xml:space="preserve">общему </w:t>
      </w:r>
      <w:r w:rsidRPr="00874901">
        <w:rPr>
          <w:sz w:val="24"/>
        </w:rPr>
        <w:t xml:space="preserve">списку </w:t>
      </w:r>
      <w:r>
        <w:rPr>
          <w:sz w:val="24"/>
        </w:rPr>
        <w:t>ведомств без сохранения</w:t>
      </w:r>
      <w:r w:rsidRPr="00874901">
        <w:rPr>
          <w:sz w:val="24"/>
        </w:rPr>
        <w:t xml:space="preserve"> нажмите на кнопку «</w:t>
      </w:r>
      <w:r>
        <w:rPr>
          <w:sz w:val="24"/>
        </w:rPr>
        <w:t>Отмена</w:t>
      </w:r>
      <w:r w:rsidRPr="00874901">
        <w:rPr>
          <w:sz w:val="24"/>
        </w:rPr>
        <w:t>».</w:t>
      </w:r>
    </w:p>
    <w:p w14:paraId="194ADCAC" w14:textId="77777777" w:rsidR="008B7B56" w:rsidRDefault="008B7B56" w:rsidP="004C4201">
      <w:pPr>
        <w:pStyle w:val="afffffffffa"/>
        <w:numPr>
          <w:ilvl w:val="0"/>
          <w:numId w:val="52"/>
        </w:numPr>
        <w:rPr>
          <w:sz w:val="24"/>
        </w:rPr>
      </w:pPr>
      <w:r w:rsidRPr="00094849">
        <w:rPr>
          <w:sz w:val="24"/>
        </w:rPr>
        <w:t xml:space="preserve">Созданная </w:t>
      </w:r>
      <w:r>
        <w:rPr>
          <w:sz w:val="24"/>
        </w:rPr>
        <w:t>запись</w:t>
      </w:r>
      <w:r w:rsidRPr="00094849">
        <w:rPr>
          <w:sz w:val="24"/>
        </w:rPr>
        <w:t xml:space="preserve"> добавится в список </w:t>
      </w:r>
      <w:r>
        <w:rPr>
          <w:sz w:val="24"/>
        </w:rPr>
        <w:t>записей</w:t>
      </w:r>
      <w:r w:rsidRPr="00094849">
        <w:rPr>
          <w:sz w:val="24"/>
        </w:rPr>
        <w:t xml:space="preserve"> </w:t>
      </w:r>
      <w:r>
        <w:rPr>
          <w:sz w:val="24"/>
        </w:rPr>
        <w:t>раздела</w:t>
      </w:r>
      <w:r w:rsidRPr="00094849">
        <w:rPr>
          <w:sz w:val="24"/>
        </w:rPr>
        <w:t xml:space="preserve"> «</w:t>
      </w:r>
      <w:r>
        <w:rPr>
          <w:sz w:val="24"/>
        </w:rPr>
        <w:t>Ведомства</w:t>
      </w:r>
      <w:r w:rsidRPr="00094849">
        <w:rPr>
          <w:sz w:val="24"/>
        </w:rPr>
        <w:t>».</w:t>
      </w:r>
    </w:p>
    <w:p w14:paraId="68007C10" w14:textId="112F5817" w:rsidR="008B7B56" w:rsidRDefault="008B7B56" w:rsidP="008B7B56">
      <w:pPr>
        <w:pStyle w:val="afff4"/>
        <w:spacing w:line="360" w:lineRule="auto"/>
        <w:ind w:left="709" w:firstLine="0"/>
        <w:rPr>
          <w:color w:val="000000" w:themeColor="text1"/>
        </w:rPr>
      </w:pPr>
      <w:r w:rsidRPr="001A2467">
        <w:rPr>
          <w:b/>
          <w:color w:val="000000" w:themeColor="text1"/>
        </w:rPr>
        <w:t>ВАЖНО!</w:t>
      </w:r>
      <w:r>
        <w:rPr>
          <w:color w:val="000000" w:themeColor="text1"/>
        </w:rPr>
        <w:t xml:space="preserve"> В Систему допустимо загружать только ЭП, </w:t>
      </w:r>
      <w:proofErr w:type="spellStart"/>
      <w:r>
        <w:rPr>
          <w:color w:val="000000" w:themeColor="text1"/>
        </w:rPr>
        <w:t>алиас</w:t>
      </w:r>
      <w:proofErr w:type="spellEnd"/>
      <w:r>
        <w:rPr>
          <w:color w:val="000000" w:themeColor="text1"/>
        </w:rPr>
        <w:t xml:space="preserve"> которых содержит исключительно символы букв латинского алфавита, цифры и тире. Инструкция по изменению </w:t>
      </w:r>
      <w:proofErr w:type="spellStart"/>
      <w:r>
        <w:rPr>
          <w:color w:val="000000" w:themeColor="text1"/>
        </w:rPr>
        <w:t>алиаса</w:t>
      </w:r>
      <w:proofErr w:type="spellEnd"/>
      <w:r>
        <w:rPr>
          <w:color w:val="000000" w:themeColor="text1"/>
        </w:rPr>
        <w:t xml:space="preserve"> подписи доступна в </w:t>
      </w:r>
      <w:r w:rsidRPr="006A1B10">
        <w:rPr>
          <w:color w:val="000000" w:themeColor="text1"/>
        </w:rPr>
        <w:fldChar w:fldCharType="begin"/>
      </w:r>
      <w:r w:rsidRPr="006A1B10">
        <w:rPr>
          <w:color w:val="000000" w:themeColor="text1"/>
        </w:rPr>
        <w:instrText xml:space="preserve"> REF _Ref14097790 \h </w:instrText>
      </w:r>
      <w:r>
        <w:rPr>
          <w:color w:val="000000" w:themeColor="text1"/>
        </w:rPr>
        <w:instrText xml:space="preserve"> \* MERGEFORMAT </w:instrText>
      </w:r>
      <w:r w:rsidRPr="006A1B10">
        <w:rPr>
          <w:color w:val="000000" w:themeColor="text1"/>
        </w:rPr>
      </w:r>
      <w:r w:rsidRPr="006A1B10">
        <w:rPr>
          <w:color w:val="000000" w:themeColor="text1"/>
        </w:rPr>
        <w:fldChar w:fldCharType="separate"/>
      </w:r>
      <w:r w:rsidR="008379BB" w:rsidRPr="006A1B10">
        <w:t>Приложение А</w:t>
      </w:r>
      <w:r w:rsidR="008379BB">
        <w:t xml:space="preserve">. </w:t>
      </w:r>
      <w:r w:rsidR="008379BB" w:rsidRPr="006A1B10">
        <w:t xml:space="preserve">Инструкция по изменению </w:t>
      </w:r>
      <w:proofErr w:type="spellStart"/>
      <w:r w:rsidR="008379BB" w:rsidRPr="006A1B10">
        <w:t>Алиаса</w:t>
      </w:r>
      <w:proofErr w:type="spellEnd"/>
      <w:r w:rsidRPr="006A1B10">
        <w:rPr>
          <w:color w:val="000000" w:themeColor="text1"/>
        </w:rPr>
        <w:fldChar w:fldCharType="end"/>
      </w:r>
      <w:r>
        <w:rPr>
          <w:color w:val="000000" w:themeColor="text1"/>
        </w:rPr>
        <w:t xml:space="preserve"> к настоящему документу.</w:t>
      </w:r>
    </w:p>
    <w:p w14:paraId="75A459E3" w14:textId="77777777" w:rsidR="008B7B56" w:rsidRDefault="008B7B56" w:rsidP="008B7B56">
      <w:pPr>
        <w:pStyle w:val="afff4"/>
        <w:spacing w:line="360" w:lineRule="auto"/>
        <w:ind w:left="709" w:firstLine="0"/>
        <w:rPr>
          <w:color w:val="000000" w:themeColor="text1"/>
        </w:rPr>
      </w:pPr>
      <w:r>
        <w:rPr>
          <w:b/>
          <w:color w:val="000000" w:themeColor="text1"/>
        </w:rPr>
        <w:t>ВАЖНО!</w:t>
      </w:r>
      <w:r>
        <w:rPr>
          <w:color w:val="000000" w:themeColor="text1"/>
        </w:rPr>
        <w:t xml:space="preserve"> Для использования сертификата ведомства-</w:t>
      </w:r>
      <w:proofErr w:type="spellStart"/>
      <w:r>
        <w:rPr>
          <w:color w:val="000000" w:themeColor="text1"/>
        </w:rPr>
        <w:t>агрегатора</w:t>
      </w:r>
      <w:proofErr w:type="spellEnd"/>
      <w:r>
        <w:rPr>
          <w:color w:val="000000" w:themeColor="text1"/>
        </w:rPr>
        <w:t xml:space="preserve"> для подписания запросов необходимо, чтобы в карточке ведомства-</w:t>
      </w:r>
      <w:proofErr w:type="spellStart"/>
      <w:r>
        <w:rPr>
          <w:color w:val="000000" w:themeColor="text1"/>
        </w:rPr>
        <w:t>агрегатора</w:t>
      </w:r>
      <w:proofErr w:type="spellEnd"/>
      <w:r>
        <w:rPr>
          <w:color w:val="000000" w:themeColor="text1"/>
        </w:rPr>
        <w:t xml:space="preserve"> был загружен валидный и действительный сертификат, а также, чтобы в карточке ведомства-</w:t>
      </w:r>
      <w:proofErr w:type="spellStart"/>
      <w:r>
        <w:rPr>
          <w:color w:val="000000" w:themeColor="text1"/>
        </w:rPr>
        <w:t>агрегатора</w:t>
      </w:r>
      <w:proofErr w:type="spellEnd"/>
      <w:r>
        <w:rPr>
          <w:color w:val="000000" w:themeColor="text1"/>
        </w:rPr>
        <w:t xml:space="preserve"> была выставлена галочка «Разрешить использование ЭП участникам косвенного взаимодействия».</w:t>
      </w:r>
    </w:p>
    <w:p w14:paraId="20E92CFC" w14:textId="3E92DD8F" w:rsidR="00483964" w:rsidRPr="00136831" w:rsidRDefault="00483964" w:rsidP="008B7B56">
      <w:pPr>
        <w:pStyle w:val="afff4"/>
        <w:spacing w:line="360" w:lineRule="auto"/>
        <w:ind w:left="709" w:firstLine="0"/>
        <w:rPr>
          <w:color w:val="000000" w:themeColor="text1"/>
        </w:rPr>
      </w:pPr>
      <w:r>
        <w:rPr>
          <w:b/>
          <w:color w:val="000000" w:themeColor="text1"/>
        </w:rPr>
        <w:lastRenderedPageBreak/>
        <w:t>ВАЖНО!</w:t>
      </w:r>
      <w:r>
        <w:rPr>
          <w:color w:val="000000" w:themeColor="text1"/>
        </w:rPr>
        <w:t xml:space="preserve"> Заполнение поля «Мнемоника» обязательно в случае, если ведомство планирует взаимодействовать с функциональностью подписок (подробнее – раздел </w:t>
      </w:r>
      <w:r>
        <w:rPr>
          <w:color w:val="000000" w:themeColor="text1"/>
        </w:rPr>
        <w:fldChar w:fldCharType="begin"/>
      </w:r>
      <w:r>
        <w:rPr>
          <w:color w:val="000000" w:themeColor="text1"/>
        </w:rPr>
        <w:instrText xml:space="preserve"> REF _Ref21450141 \n \h </w:instrText>
      </w:r>
      <w:r>
        <w:rPr>
          <w:color w:val="000000" w:themeColor="text1"/>
        </w:rPr>
      </w:r>
      <w:r>
        <w:rPr>
          <w:color w:val="000000" w:themeColor="text1"/>
        </w:rPr>
        <w:fldChar w:fldCharType="separate"/>
      </w:r>
      <w:r w:rsidR="008379BB">
        <w:rPr>
          <w:color w:val="000000" w:themeColor="text1"/>
        </w:rPr>
        <w:t>4.7</w:t>
      </w:r>
      <w:r>
        <w:rPr>
          <w:color w:val="000000" w:themeColor="text1"/>
        </w:rPr>
        <w:fldChar w:fldCharType="end"/>
      </w:r>
      <w:r>
        <w:rPr>
          <w:color w:val="000000" w:themeColor="text1"/>
        </w:rPr>
        <w:t>).</w:t>
      </w:r>
    </w:p>
    <w:p w14:paraId="16D2F858" w14:textId="77777777" w:rsidR="005E4374" w:rsidRDefault="005E4374" w:rsidP="00F96894">
      <w:pPr>
        <w:pStyle w:val="41"/>
        <w:numPr>
          <w:ilvl w:val="3"/>
          <w:numId w:val="45"/>
        </w:numPr>
      </w:pPr>
      <w:bookmarkStart w:id="141" w:name="_Toc18081960"/>
      <w:bookmarkStart w:id="142" w:name="_Toc18082048"/>
      <w:bookmarkStart w:id="143" w:name="_Toc18081961"/>
      <w:bookmarkStart w:id="144" w:name="_Toc18082049"/>
      <w:bookmarkStart w:id="145" w:name="_Toc18081962"/>
      <w:bookmarkStart w:id="146" w:name="_Toc18082050"/>
      <w:bookmarkStart w:id="147" w:name="_Toc18081963"/>
      <w:bookmarkStart w:id="148" w:name="_Toc18082051"/>
      <w:bookmarkStart w:id="149" w:name="_Toc18081964"/>
      <w:bookmarkStart w:id="150" w:name="_Toc18082052"/>
      <w:bookmarkStart w:id="151" w:name="_Toc18081965"/>
      <w:bookmarkStart w:id="152" w:name="_Toc18082053"/>
      <w:bookmarkStart w:id="153" w:name="_Toc18081966"/>
      <w:bookmarkStart w:id="154" w:name="_Toc18082054"/>
      <w:bookmarkStart w:id="155" w:name="_Toc18081967"/>
      <w:bookmarkStart w:id="156" w:name="_Toc18082055"/>
      <w:bookmarkStart w:id="157" w:name="_Toc18081968"/>
      <w:bookmarkStart w:id="158" w:name="_Toc18082056"/>
      <w:bookmarkStart w:id="159" w:name="_Toc18081969"/>
      <w:bookmarkStart w:id="160" w:name="_Toc18082057"/>
      <w:bookmarkStart w:id="161" w:name="_Toc18081970"/>
      <w:bookmarkStart w:id="162" w:name="_Toc18082058"/>
      <w:bookmarkStart w:id="163" w:name="_Toc18081971"/>
      <w:bookmarkStart w:id="164" w:name="_Toc18082059"/>
      <w:bookmarkStart w:id="165" w:name="_Toc18081972"/>
      <w:bookmarkStart w:id="166" w:name="_Toc18082060"/>
      <w:bookmarkStart w:id="167" w:name="_Toc18081973"/>
      <w:bookmarkStart w:id="168" w:name="_Toc18082061"/>
      <w:bookmarkStart w:id="169" w:name="_Toc18081974"/>
      <w:bookmarkStart w:id="170" w:name="_Toc18082062"/>
      <w:bookmarkStart w:id="171" w:name="_Toc18081975"/>
      <w:bookmarkStart w:id="172" w:name="_Toc18082063"/>
      <w:bookmarkStart w:id="173" w:name="_Toc18081976"/>
      <w:bookmarkStart w:id="174" w:name="_Toc18082064"/>
      <w:bookmarkStart w:id="175" w:name="_Toc18081977"/>
      <w:bookmarkStart w:id="176" w:name="_Toc18082065"/>
      <w:bookmarkStart w:id="177" w:name="_Toc18081978"/>
      <w:bookmarkStart w:id="178" w:name="_Toc18082066"/>
      <w:bookmarkStart w:id="179" w:name="_Toc18081979"/>
      <w:bookmarkStart w:id="180" w:name="_Toc18082067"/>
      <w:bookmarkStart w:id="181" w:name="_Toc18081980"/>
      <w:bookmarkStart w:id="182" w:name="_Toc18082068"/>
      <w:bookmarkStart w:id="183" w:name="_Toc18081981"/>
      <w:bookmarkStart w:id="184" w:name="_Toc18082069"/>
      <w:bookmarkStart w:id="185" w:name="_Toc18081982"/>
      <w:bookmarkStart w:id="186" w:name="_Toc18082070"/>
      <w:bookmarkStart w:id="187" w:name="_Toc18081983"/>
      <w:bookmarkStart w:id="188" w:name="_Toc18082071"/>
      <w:bookmarkStart w:id="189" w:name="_Toc18081984"/>
      <w:bookmarkStart w:id="190" w:name="_Toc18082072"/>
      <w:bookmarkStart w:id="191" w:name="_Toc18081985"/>
      <w:bookmarkStart w:id="192" w:name="_Toc18082073"/>
      <w:bookmarkStart w:id="193" w:name="_Toc18081986"/>
      <w:bookmarkStart w:id="194" w:name="_Toc18082074"/>
      <w:bookmarkStart w:id="195" w:name="_Toc18081987"/>
      <w:bookmarkStart w:id="196" w:name="_Toc18082075"/>
      <w:bookmarkStart w:id="197" w:name="_Toc18081988"/>
      <w:bookmarkStart w:id="198" w:name="_Toc18082076"/>
      <w:bookmarkStart w:id="199" w:name="_Toc18081989"/>
      <w:bookmarkStart w:id="200" w:name="_Toc18082077"/>
      <w:bookmarkStart w:id="201" w:name="_Toc18081990"/>
      <w:bookmarkStart w:id="202" w:name="_Toc18082078"/>
      <w:bookmarkStart w:id="203" w:name="_Toc18081991"/>
      <w:bookmarkStart w:id="204" w:name="_Toc18082079"/>
      <w:bookmarkStart w:id="205" w:name="_Toc18081992"/>
      <w:bookmarkStart w:id="206" w:name="_Toc18082080"/>
      <w:bookmarkStart w:id="207" w:name="_Toc18081993"/>
      <w:bookmarkStart w:id="208" w:name="_Toc18082081"/>
      <w:bookmarkStart w:id="209" w:name="_Toc18081994"/>
      <w:bookmarkStart w:id="210" w:name="_Toc18082082"/>
      <w:bookmarkStart w:id="211" w:name="_Toc18081995"/>
      <w:bookmarkStart w:id="212" w:name="_Toc18082083"/>
      <w:bookmarkStart w:id="213" w:name="_Toc18081996"/>
      <w:bookmarkStart w:id="214" w:name="_Toc18082084"/>
      <w:bookmarkStart w:id="215" w:name="_Toc18081997"/>
      <w:bookmarkStart w:id="216" w:name="_Toc18082085"/>
      <w:bookmarkStart w:id="217" w:name="_Toc18081998"/>
      <w:bookmarkStart w:id="218" w:name="_Toc18082086"/>
      <w:bookmarkStart w:id="219" w:name="_Toc18081999"/>
      <w:bookmarkStart w:id="220" w:name="_Toc18082087"/>
      <w:bookmarkStart w:id="221" w:name="_Toc18082000"/>
      <w:bookmarkStart w:id="222" w:name="_Toc18082088"/>
      <w:bookmarkStart w:id="223" w:name="_Toc18082001"/>
      <w:bookmarkStart w:id="224" w:name="_Toc18082089"/>
      <w:bookmarkStart w:id="225" w:name="_Toc18082002"/>
      <w:bookmarkStart w:id="226" w:name="_Toc18082090"/>
      <w:bookmarkStart w:id="227" w:name="_Toc18082003"/>
      <w:bookmarkStart w:id="228" w:name="_Toc18082091"/>
      <w:bookmarkStart w:id="229" w:name="_Toc18082004"/>
      <w:bookmarkStart w:id="230" w:name="_Toc18082092"/>
      <w:bookmarkStart w:id="231" w:name="_Toc5894613"/>
      <w:bookmarkStart w:id="232" w:name="_Toc59653925"/>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t>Создание новой записи справочника «Пользователи»</w:t>
      </w:r>
      <w:bookmarkEnd w:id="231"/>
      <w:bookmarkEnd w:id="232"/>
    </w:p>
    <w:p w14:paraId="368E10A6" w14:textId="03351BE5" w:rsidR="005E4374" w:rsidRDefault="005E4374" w:rsidP="005E4374">
      <w:pPr>
        <w:keepNext/>
        <w:ind w:firstLine="720"/>
        <w:rPr>
          <w:sz w:val="24"/>
        </w:rPr>
      </w:pPr>
      <w:r>
        <w:rPr>
          <w:sz w:val="24"/>
        </w:rPr>
        <w:t>Для создания новой записи о пользователе необходимо выбрать в главном меню Системы пункт «Администрирование», перейти во вкладку «Пользователи», затем нажать на кнопку «Создать пользователя» (</w:t>
      </w:r>
      <w:r>
        <w:rPr>
          <w:sz w:val="24"/>
        </w:rPr>
        <w:fldChar w:fldCharType="begin"/>
      </w:r>
      <w:r>
        <w:rPr>
          <w:sz w:val="24"/>
        </w:rPr>
        <w:instrText xml:space="preserve"> REF _Ref5894571 \h </w:instrText>
      </w:r>
      <w:r>
        <w:rPr>
          <w:sz w:val="24"/>
        </w:rPr>
      </w:r>
      <w:r>
        <w:rPr>
          <w:sz w:val="24"/>
        </w:rPr>
        <w:fldChar w:fldCharType="separate"/>
      </w:r>
      <w:r w:rsidR="008379BB">
        <w:t xml:space="preserve">Рисунок </w:t>
      </w:r>
      <w:r w:rsidR="008379BB">
        <w:rPr>
          <w:noProof/>
        </w:rPr>
        <w:t>3</w:t>
      </w:r>
      <w:r>
        <w:rPr>
          <w:sz w:val="24"/>
        </w:rPr>
        <w:fldChar w:fldCharType="end"/>
      </w:r>
      <w:r>
        <w:rPr>
          <w:sz w:val="24"/>
        </w:rPr>
        <w:t>). В результате отобразится форма создания нового пользователя (</w:t>
      </w:r>
      <w:r>
        <w:rPr>
          <w:sz w:val="24"/>
        </w:rPr>
        <w:fldChar w:fldCharType="begin"/>
      </w:r>
      <w:r>
        <w:rPr>
          <w:sz w:val="24"/>
        </w:rPr>
        <w:instrText xml:space="preserve"> REF _Ref533360231 \h </w:instrText>
      </w:r>
      <w:r>
        <w:rPr>
          <w:sz w:val="24"/>
        </w:rPr>
      </w:r>
      <w:r>
        <w:rPr>
          <w:sz w:val="24"/>
        </w:rPr>
        <w:fldChar w:fldCharType="separate"/>
      </w:r>
      <w:r w:rsidR="008379BB">
        <w:t xml:space="preserve">Рисунок </w:t>
      </w:r>
      <w:r w:rsidR="008379BB">
        <w:rPr>
          <w:noProof/>
        </w:rPr>
        <w:t>4</w:t>
      </w:r>
      <w:r>
        <w:rPr>
          <w:sz w:val="24"/>
        </w:rPr>
        <w:fldChar w:fldCharType="end"/>
      </w:r>
      <w:r w:rsidRPr="007F0B2D">
        <w:rPr>
          <w:sz w:val="24"/>
        </w:rPr>
        <w:t>)</w:t>
      </w:r>
      <w:r>
        <w:rPr>
          <w:sz w:val="24"/>
        </w:rPr>
        <w:t>.</w:t>
      </w:r>
    </w:p>
    <w:p w14:paraId="0321917E" w14:textId="77777777" w:rsidR="005E4374" w:rsidRDefault="005E4374" w:rsidP="005E4374">
      <w:pPr>
        <w:keepNext/>
        <w:ind w:firstLine="0"/>
        <w:jc w:val="center"/>
      </w:pPr>
      <w:r>
        <w:rPr>
          <w:noProof/>
          <w:sz w:val="24"/>
        </w:rPr>
        <w:drawing>
          <wp:inline distT="0" distB="0" distL="0" distR="0" wp14:anchorId="066C285D" wp14:editId="7E55305A">
            <wp:extent cx="6210935" cy="3443605"/>
            <wp:effectExtent l="0" t="0" r="0" b="4445"/>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кнопка создать пользователя.png"/>
                    <pic:cNvPicPr/>
                  </pic:nvPicPr>
                  <pic:blipFill>
                    <a:blip r:embed="rId27">
                      <a:extLst>
                        <a:ext uri="{28A0092B-C50C-407E-A947-70E740481C1C}">
                          <a14:useLocalDpi xmlns:a14="http://schemas.microsoft.com/office/drawing/2010/main" val="0"/>
                        </a:ext>
                      </a:extLst>
                    </a:blip>
                    <a:stretch>
                      <a:fillRect/>
                    </a:stretch>
                  </pic:blipFill>
                  <pic:spPr>
                    <a:xfrm>
                      <a:off x="0" y="0"/>
                      <a:ext cx="6210935" cy="3443605"/>
                    </a:xfrm>
                    <a:prstGeom prst="rect">
                      <a:avLst/>
                    </a:prstGeom>
                  </pic:spPr>
                </pic:pic>
              </a:graphicData>
            </a:graphic>
          </wp:inline>
        </w:drawing>
      </w:r>
    </w:p>
    <w:p w14:paraId="39D73271" w14:textId="352D2130" w:rsidR="005E4374" w:rsidRDefault="005E4374" w:rsidP="005E4374">
      <w:pPr>
        <w:pStyle w:val="af8"/>
        <w:rPr>
          <w:sz w:val="24"/>
        </w:rPr>
      </w:pPr>
      <w:bookmarkStart w:id="233" w:name="_Ref5894571"/>
      <w:r>
        <w:t xml:space="preserve">Рисунок </w:t>
      </w:r>
      <w:r w:rsidR="005A4E3F">
        <w:rPr>
          <w:noProof/>
        </w:rPr>
        <w:fldChar w:fldCharType="begin"/>
      </w:r>
      <w:r w:rsidR="005A4E3F">
        <w:rPr>
          <w:noProof/>
        </w:rPr>
        <w:instrText xml:space="preserve"> SEQ Рисунок \* ARABIC </w:instrText>
      </w:r>
      <w:r w:rsidR="005A4E3F">
        <w:rPr>
          <w:noProof/>
        </w:rPr>
        <w:fldChar w:fldCharType="separate"/>
      </w:r>
      <w:r w:rsidR="008379BB">
        <w:rPr>
          <w:noProof/>
        </w:rPr>
        <w:t>3</w:t>
      </w:r>
      <w:r w:rsidR="005A4E3F">
        <w:rPr>
          <w:noProof/>
        </w:rPr>
        <w:fldChar w:fldCharType="end"/>
      </w:r>
      <w:bookmarkEnd w:id="233"/>
      <w:r>
        <w:t xml:space="preserve"> Раздел Системы «Пользователи»</w:t>
      </w:r>
    </w:p>
    <w:p w14:paraId="0FB6DE37" w14:textId="0B686BB1" w:rsidR="005E4374" w:rsidRDefault="006825BF" w:rsidP="005E4374">
      <w:pPr>
        <w:keepNext/>
        <w:ind w:firstLine="0"/>
        <w:jc w:val="center"/>
      </w:pPr>
      <w:r>
        <w:rPr>
          <w:noProof/>
        </w:rPr>
        <w:lastRenderedPageBreak/>
        <w:drawing>
          <wp:inline distT="0" distB="0" distL="0" distR="0" wp14:anchorId="2B70832F" wp14:editId="1E15A5E1">
            <wp:extent cx="6299835" cy="6092825"/>
            <wp:effectExtent l="0" t="0" r="5715" b="317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форма создания нового пользователя.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299835" cy="6092825"/>
                    </a:xfrm>
                    <a:prstGeom prst="rect">
                      <a:avLst/>
                    </a:prstGeom>
                  </pic:spPr>
                </pic:pic>
              </a:graphicData>
            </a:graphic>
          </wp:inline>
        </w:drawing>
      </w:r>
    </w:p>
    <w:p w14:paraId="7577A132" w14:textId="65D9238B" w:rsidR="005E4374" w:rsidRDefault="005E4374" w:rsidP="005E4374">
      <w:pPr>
        <w:pStyle w:val="af8"/>
      </w:pPr>
      <w:bookmarkStart w:id="234" w:name="_Ref533360231"/>
      <w:r>
        <w:t xml:space="preserve">Рисунок </w:t>
      </w:r>
      <w:r w:rsidR="005A4E3F">
        <w:rPr>
          <w:noProof/>
        </w:rPr>
        <w:fldChar w:fldCharType="begin"/>
      </w:r>
      <w:r w:rsidR="005A4E3F">
        <w:rPr>
          <w:noProof/>
        </w:rPr>
        <w:instrText xml:space="preserve"> SEQ Рисунок \* ARABIC </w:instrText>
      </w:r>
      <w:r w:rsidR="005A4E3F">
        <w:rPr>
          <w:noProof/>
        </w:rPr>
        <w:fldChar w:fldCharType="separate"/>
      </w:r>
      <w:r w:rsidR="008379BB">
        <w:rPr>
          <w:noProof/>
        </w:rPr>
        <w:t>4</w:t>
      </w:r>
      <w:r w:rsidR="005A4E3F">
        <w:rPr>
          <w:noProof/>
        </w:rPr>
        <w:fldChar w:fldCharType="end"/>
      </w:r>
      <w:bookmarkEnd w:id="234"/>
      <w:r>
        <w:t xml:space="preserve"> Форма создания пользователя</w:t>
      </w:r>
    </w:p>
    <w:p w14:paraId="096FE45E" w14:textId="77777777" w:rsidR="005E4374" w:rsidRPr="00BA5A83" w:rsidRDefault="005E4374" w:rsidP="004C4201">
      <w:pPr>
        <w:pStyle w:val="afffffffffa"/>
        <w:numPr>
          <w:ilvl w:val="0"/>
          <w:numId w:val="49"/>
        </w:numPr>
        <w:rPr>
          <w:sz w:val="24"/>
        </w:rPr>
      </w:pPr>
      <w:r>
        <w:rPr>
          <w:sz w:val="24"/>
        </w:rPr>
        <w:t>В открывшемся окне необходимо заполнить поля:</w:t>
      </w:r>
    </w:p>
    <w:p w14:paraId="24989E86" w14:textId="77777777" w:rsidR="005E4374" w:rsidRPr="00BA5A83" w:rsidRDefault="005E4374" w:rsidP="004C4201">
      <w:pPr>
        <w:pStyle w:val="afff4"/>
        <w:numPr>
          <w:ilvl w:val="0"/>
          <w:numId w:val="47"/>
        </w:numPr>
        <w:spacing w:line="360" w:lineRule="auto"/>
        <w:rPr>
          <w:color w:val="000000" w:themeColor="text1"/>
          <w:szCs w:val="22"/>
        </w:rPr>
      </w:pPr>
      <w:r w:rsidRPr="00BA5A83">
        <w:rPr>
          <w:color w:val="000000" w:themeColor="text1"/>
          <w:szCs w:val="22"/>
        </w:rPr>
        <w:t>Блок «Основные данные пользователя»:</w:t>
      </w:r>
    </w:p>
    <w:p w14:paraId="0E065340"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Фамилия (Обязательно для ввода, ввод значения вручную)</w:t>
      </w:r>
      <w:r>
        <w:rPr>
          <w:color w:val="000000" w:themeColor="text1"/>
          <w:szCs w:val="22"/>
        </w:rPr>
        <w:t>;</w:t>
      </w:r>
    </w:p>
    <w:p w14:paraId="23B46630"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Имя (Обязательно для ввода, ввод значения вручную)</w:t>
      </w:r>
      <w:r>
        <w:rPr>
          <w:color w:val="000000" w:themeColor="text1"/>
          <w:szCs w:val="22"/>
        </w:rPr>
        <w:t>;</w:t>
      </w:r>
    </w:p>
    <w:p w14:paraId="5AC11228"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Отчество (Обязательно для ввода, ввод значения вручную)</w:t>
      </w:r>
      <w:r>
        <w:rPr>
          <w:color w:val="000000" w:themeColor="text1"/>
          <w:szCs w:val="22"/>
        </w:rPr>
        <w:t>;</w:t>
      </w:r>
    </w:p>
    <w:p w14:paraId="3BE276C0"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E-</w:t>
      </w:r>
      <w:proofErr w:type="spellStart"/>
      <w:r w:rsidRPr="00BA5A83">
        <w:rPr>
          <w:color w:val="000000" w:themeColor="text1"/>
          <w:szCs w:val="22"/>
        </w:rPr>
        <w:t>mail</w:t>
      </w:r>
      <w:proofErr w:type="spellEnd"/>
      <w:r w:rsidRPr="00BA5A83">
        <w:rPr>
          <w:color w:val="000000" w:themeColor="text1"/>
          <w:szCs w:val="22"/>
        </w:rPr>
        <w:t xml:space="preserve"> (Обязательно для ввода, ввод значения вручную)</w:t>
      </w:r>
      <w:r>
        <w:rPr>
          <w:color w:val="000000" w:themeColor="text1"/>
          <w:szCs w:val="22"/>
        </w:rPr>
        <w:t>;</w:t>
      </w:r>
    </w:p>
    <w:p w14:paraId="79F28501"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СНИЛС (Ввод значения вручную)</w:t>
      </w:r>
      <w:r>
        <w:rPr>
          <w:color w:val="000000" w:themeColor="text1"/>
          <w:szCs w:val="22"/>
        </w:rPr>
        <w:t>;</w:t>
      </w:r>
    </w:p>
    <w:p w14:paraId="67E56EB9"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Идентификатор ЕСИА (Ввод значения вручную)</w:t>
      </w:r>
      <w:r>
        <w:rPr>
          <w:color w:val="000000" w:themeColor="text1"/>
          <w:szCs w:val="22"/>
        </w:rPr>
        <w:t>;</w:t>
      </w:r>
    </w:p>
    <w:p w14:paraId="67D596AE"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lastRenderedPageBreak/>
        <w:t>Логин (Обязательно для ввода, ввод значения вручную)</w:t>
      </w:r>
      <w:r>
        <w:rPr>
          <w:color w:val="000000" w:themeColor="text1"/>
          <w:szCs w:val="22"/>
        </w:rPr>
        <w:t>;</w:t>
      </w:r>
    </w:p>
    <w:p w14:paraId="08028B7F" w14:textId="77777777" w:rsidR="005E4374" w:rsidRDefault="005E4374" w:rsidP="004C4201">
      <w:pPr>
        <w:pStyle w:val="afff4"/>
        <w:numPr>
          <w:ilvl w:val="1"/>
          <w:numId w:val="48"/>
        </w:numPr>
        <w:spacing w:line="360" w:lineRule="auto"/>
        <w:rPr>
          <w:color w:val="000000" w:themeColor="text1"/>
          <w:szCs w:val="22"/>
        </w:rPr>
      </w:pPr>
      <w:r w:rsidRPr="00BA5A83">
        <w:rPr>
          <w:color w:val="000000" w:themeColor="text1"/>
          <w:szCs w:val="22"/>
        </w:rPr>
        <w:t>Пароль (Ввод значения вручную)</w:t>
      </w:r>
      <w:r>
        <w:rPr>
          <w:color w:val="000000" w:themeColor="text1"/>
          <w:szCs w:val="22"/>
        </w:rPr>
        <w:t>;</w:t>
      </w:r>
    </w:p>
    <w:p w14:paraId="3F897996" w14:textId="343C813F" w:rsidR="006825BF" w:rsidRPr="00BA5A83" w:rsidRDefault="006825BF" w:rsidP="004C4201">
      <w:pPr>
        <w:pStyle w:val="afff4"/>
        <w:numPr>
          <w:ilvl w:val="1"/>
          <w:numId w:val="48"/>
        </w:numPr>
        <w:spacing w:line="360" w:lineRule="auto"/>
        <w:rPr>
          <w:color w:val="000000" w:themeColor="text1"/>
          <w:szCs w:val="22"/>
        </w:rPr>
      </w:pPr>
      <w:r>
        <w:rPr>
          <w:color w:val="000000" w:themeColor="text1"/>
          <w:szCs w:val="22"/>
        </w:rPr>
        <w:t>Отметка об использовании ЭП-СП (по умолчанию не выставлена);</w:t>
      </w:r>
    </w:p>
    <w:p w14:paraId="64AE4B65" w14:textId="77777777" w:rsidR="005E4374" w:rsidRPr="00BA5A83" w:rsidRDefault="005E4374" w:rsidP="004C4201">
      <w:pPr>
        <w:pStyle w:val="afff4"/>
        <w:numPr>
          <w:ilvl w:val="0"/>
          <w:numId w:val="47"/>
        </w:numPr>
        <w:spacing w:line="360" w:lineRule="auto"/>
        <w:rPr>
          <w:color w:val="000000" w:themeColor="text1"/>
          <w:szCs w:val="22"/>
        </w:rPr>
      </w:pPr>
      <w:r w:rsidRPr="00BA5A83">
        <w:rPr>
          <w:color w:val="000000" w:themeColor="text1"/>
          <w:szCs w:val="22"/>
        </w:rPr>
        <w:t>Блок «Добавить роль»:</w:t>
      </w:r>
    </w:p>
    <w:p w14:paraId="0D8F4DBE"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Регион пользователя (выбран регион пользователя, осуществившего вход в Систему)</w:t>
      </w:r>
      <w:r>
        <w:rPr>
          <w:color w:val="000000" w:themeColor="text1"/>
          <w:szCs w:val="22"/>
        </w:rPr>
        <w:t>;</w:t>
      </w:r>
    </w:p>
    <w:p w14:paraId="4DA622A7"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Организация (выбрана организация пользователя, осуществившего вход в Систему)</w:t>
      </w:r>
      <w:r>
        <w:rPr>
          <w:color w:val="000000" w:themeColor="text1"/>
          <w:szCs w:val="22"/>
        </w:rPr>
        <w:t>;</w:t>
      </w:r>
    </w:p>
    <w:p w14:paraId="798C3615" w14:textId="77777777" w:rsidR="005E4374" w:rsidRPr="00BA5A83" w:rsidRDefault="005E4374" w:rsidP="004C4201">
      <w:pPr>
        <w:pStyle w:val="afff4"/>
        <w:numPr>
          <w:ilvl w:val="1"/>
          <w:numId w:val="48"/>
        </w:numPr>
        <w:spacing w:line="360" w:lineRule="auto"/>
        <w:rPr>
          <w:color w:val="000000" w:themeColor="text1"/>
          <w:szCs w:val="22"/>
        </w:rPr>
      </w:pPr>
      <w:r w:rsidRPr="00BA5A83">
        <w:rPr>
          <w:color w:val="000000" w:themeColor="text1"/>
          <w:szCs w:val="22"/>
        </w:rPr>
        <w:t>Роль пользователя (выпадающий список, в зависимости от роли пользователя, осуществившего вход в Систему)</w:t>
      </w:r>
      <w:r>
        <w:rPr>
          <w:color w:val="000000" w:themeColor="text1"/>
          <w:szCs w:val="22"/>
        </w:rPr>
        <w:t>:</w:t>
      </w:r>
    </w:p>
    <w:p w14:paraId="1303C688" w14:textId="77777777" w:rsidR="005E4374" w:rsidRPr="008B21D2" w:rsidRDefault="005E4374" w:rsidP="004C4201">
      <w:pPr>
        <w:pStyle w:val="afff4"/>
        <w:numPr>
          <w:ilvl w:val="2"/>
          <w:numId w:val="48"/>
        </w:numPr>
        <w:spacing w:line="360" w:lineRule="auto"/>
        <w:rPr>
          <w:color w:val="000000" w:themeColor="text1"/>
          <w:szCs w:val="22"/>
        </w:rPr>
      </w:pPr>
      <w:r w:rsidRPr="008B21D2">
        <w:rPr>
          <w:color w:val="000000" w:themeColor="text1"/>
          <w:szCs w:val="22"/>
        </w:rPr>
        <w:t>Администратор ведомства</w:t>
      </w:r>
      <w:r>
        <w:rPr>
          <w:color w:val="000000" w:themeColor="text1"/>
          <w:szCs w:val="22"/>
        </w:rPr>
        <w:t>;</w:t>
      </w:r>
    </w:p>
    <w:p w14:paraId="12E40F79" w14:textId="77777777" w:rsidR="005E4374" w:rsidRDefault="005E4374" w:rsidP="004C4201">
      <w:pPr>
        <w:pStyle w:val="afff4"/>
        <w:numPr>
          <w:ilvl w:val="2"/>
          <w:numId w:val="48"/>
        </w:numPr>
        <w:spacing w:line="360" w:lineRule="auto"/>
        <w:rPr>
          <w:color w:val="000000" w:themeColor="text1"/>
          <w:szCs w:val="22"/>
        </w:rPr>
      </w:pPr>
      <w:r w:rsidRPr="008B21D2">
        <w:rPr>
          <w:color w:val="000000" w:themeColor="text1"/>
          <w:szCs w:val="22"/>
        </w:rPr>
        <w:t>Сотрудник ведомства</w:t>
      </w:r>
      <w:r>
        <w:rPr>
          <w:color w:val="000000" w:themeColor="text1"/>
          <w:szCs w:val="22"/>
        </w:rPr>
        <w:t>;</w:t>
      </w:r>
    </w:p>
    <w:p w14:paraId="5232540C" w14:textId="77777777" w:rsidR="005E4374" w:rsidRPr="00C93C35" w:rsidRDefault="005E4374" w:rsidP="005E4374">
      <w:pPr>
        <w:pStyle w:val="afff4"/>
        <w:spacing w:line="360" w:lineRule="auto"/>
        <w:rPr>
          <w:color w:val="000000" w:themeColor="text1"/>
          <w:szCs w:val="22"/>
        </w:rPr>
      </w:pPr>
      <w:r>
        <w:rPr>
          <w:color w:val="000000" w:themeColor="text1"/>
          <w:szCs w:val="22"/>
        </w:rPr>
        <w:t>Нажмите кнопку «Добавить» для сохранения данных выбранной роли. Добавление роли пользователя обязательно для создания новой учетной записи пользователя.</w:t>
      </w:r>
    </w:p>
    <w:p w14:paraId="6FCF27F3" w14:textId="77777777" w:rsidR="005E4374" w:rsidRPr="00874901" w:rsidRDefault="005E4374" w:rsidP="004C4201">
      <w:pPr>
        <w:pStyle w:val="afffffffffa"/>
        <w:numPr>
          <w:ilvl w:val="0"/>
          <w:numId w:val="49"/>
        </w:numPr>
        <w:rPr>
          <w:sz w:val="24"/>
        </w:rPr>
      </w:pPr>
      <w:r w:rsidRPr="00874901">
        <w:rPr>
          <w:sz w:val="24"/>
        </w:rPr>
        <w:t xml:space="preserve">Нажмите на кнопку «Сохранить» для сохранения внесенных данных, для возврата к </w:t>
      </w:r>
      <w:r>
        <w:rPr>
          <w:sz w:val="24"/>
        </w:rPr>
        <w:t xml:space="preserve">общему </w:t>
      </w:r>
      <w:r w:rsidRPr="00874901">
        <w:rPr>
          <w:sz w:val="24"/>
        </w:rPr>
        <w:t xml:space="preserve">списку </w:t>
      </w:r>
      <w:r>
        <w:rPr>
          <w:sz w:val="24"/>
        </w:rPr>
        <w:t>пользователей без сохранения</w:t>
      </w:r>
      <w:r w:rsidRPr="00874901">
        <w:rPr>
          <w:sz w:val="24"/>
        </w:rPr>
        <w:t xml:space="preserve"> нажмите на кнопку «</w:t>
      </w:r>
      <w:r>
        <w:rPr>
          <w:sz w:val="24"/>
        </w:rPr>
        <w:t>Отмена</w:t>
      </w:r>
      <w:r w:rsidRPr="00874901">
        <w:rPr>
          <w:sz w:val="24"/>
        </w:rPr>
        <w:t>».</w:t>
      </w:r>
    </w:p>
    <w:p w14:paraId="793C7C13" w14:textId="77777777" w:rsidR="005E4374" w:rsidRDefault="005E4374" w:rsidP="004C4201">
      <w:pPr>
        <w:pStyle w:val="afffffffffa"/>
        <w:numPr>
          <w:ilvl w:val="0"/>
          <w:numId w:val="49"/>
        </w:numPr>
        <w:rPr>
          <w:sz w:val="24"/>
        </w:rPr>
      </w:pPr>
      <w:r w:rsidRPr="00094849">
        <w:rPr>
          <w:sz w:val="24"/>
        </w:rPr>
        <w:t xml:space="preserve">Созданная позиция добавится в список позиций </w:t>
      </w:r>
      <w:r>
        <w:rPr>
          <w:sz w:val="24"/>
        </w:rPr>
        <w:t>раздела</w:t>
      </w:r>
      <w:r w:rsidRPr="00094849">
        <w:rPr>
          <w:sz w:val="24"/>
        </w:rPr>
        <w:t xml:space="preserve"> «</w:t>
      </w:r>
      <w:r>
        <w:rPr>
          <w:sz w:val="24"/>
        </w:rPr>
        <w:t>Пользователи</w:t>
      </w:r>
      <w:r w:rsidRPr="00094849">
        <w:rPr>
          <w:sz w:val="24"/>
        </w:rPr>
        <w:t>».</w:t>
      </w:r>
    </w:p>
    <w:p w14:paraId="2070ED33" w14:textId="77777777" w:rsidR="005E4374" w:rsidRDefault="005E4374" w:rsidP="00F96894">
      <w:pPr>
        <w:pStyle w:val="41"/>
        <w:numPr>
          <w:ilvl w:val="3"/>
          <w:numId w:val="45"/>
        </w:numPr>
      </w:pPr>
      <w:bookmarkStart w:id="235" w:name="_Ref5813784"/>
      <w:bookmarkStart w:id="236" w:name="_Toc5894614"/>
      <w:bookmarkStart w:id="237" w:name="_Toc59653926"/>
      <w:r>
        <w:t>Создание новой записи справочника «Счета»</w:t>
      </w:r>
      <w:bookmarkEnd w:id="235"/>
      <w:bookmarkEnd w:id="236"/>
      <w:bookmarkEnd w:id="237"/>
    </w:p>
    <w:p w14:paraId="27488097" w14:textId="77777777" w:rsidR="005E4374" w:rsidRPr="00F027DB" w:rsidRDefault="005E4374" w:rsidP="005E4374">
      <w:pPr>
        <w:keepNext/>
        <w:ind w:firstLine="720"/>
        <w:rPr>
          <w:sz w:val="24"/>
        </w:rPr>
      </w:pPr>
      <w:r w:rsidRPr="00232309">
        <w:rPr>
          <w:sz w:val="24"/>
        </w:rPr>
        <w:t xml:space="preserve">Для создания </w:t>
      </w:r>
      <w:r>
        <w:rPr>
          <w:sz w:val="24"/>
        </w:rPr>
        <w:t>новой записи</w:t>
      </w:r>
      <w:r w:rsidRPr="00232309">
        <w:rPr>
          <w:sz w:val="24"/>
        </w:rPr>
        <w:t xml:space="preserve"> </w:t>
      </w:r>
      <w:r>
        <w:rPr>
          <w:sz w:val="24"/>
        </w:rPr>
        <w:t>необходимо выполнить следующую последовательность действий</w:t>
      </w:r>
      <w:r w:rsidRPr="00F027DB">
        <w:rPr>
          <w:sz w:val="24"/>
        </w:rPr>
        <w:t>:</w:t>
      </w:r>
    </w:p>
    <w:p w14:paraId="2379EA23" w14:textId="77777777" w:rsidR="005E4374" w:rsidRPr="004060FD" w:rsidRDefault="005E4374" w:rsidP="004C4201">
      <w:pPr>
        <w:pStyle w:val="afffffffffa"/>
        <w:numPr>
          <w:ilvl w:val="0"/>
          <w:numId w:val="50"/>
        </w:numPr>
        <w:rPr>
          <w:sz w:val="24"/>
        </w:rPr>
      </w:pPr>
      <w:r>
        <w:rPr>
          <w:sz w:val="24"/>
        </w:rPr>
        <w:t>Войдите в Систему в роли Администратора ведомства</w:t>
      </w:r>
    </w:p>
    <w:p w14:paraId="17180CEB" w14:textId="77777777" w:rsidR="005E4374" w:rsidRPr="00952DF5" w:rsidRDefault="005E4374" w:rsidP="004C4201">
      <w:pPr>
        <w:pStyle w:val="afffffffffa"/>
        <w:numPr>
          <w:ilvl w:val="0"/>
          <w:numId w:val="50"/>
        </w:numPr>
        <w:rPr>
          <w:sz w:val="24"/>
        </w:rPr>
      </w:pPr>
      <w:r w:rsidRPr="00952DF5">
        <w:rPr>
          <w:sz w:val="24"/>
        </w:rPr>
        <w:t xml:space="preserve">Выберите пункт меню «Администрирование» — </w:t>
      </w:r>
      <w:r>
        <w:rPr>
          <w:sz w:val="24"/>
        </w:rPr>
        <w:t>вкладка «Счета</w:t>
      </w:r>
      <w:r w:rsidRPr="00952DF5">
        <w:rPr>
          <w:sz w:val="24"/>
        </w:rPr>
        <w:t>»</w:t>
      </w:r>
    </w:p>
    <w:p w14:paraId="10B462CC" w14:textId="0C41720E" w:rsidR="005E4374" w:rsidRPr="00BA5A83" w:rsidRDefault="005E4374" w:rsidP="004C4201">
      <w:pPr>
        <w:pStyle w:val="afffffffffa"/>
        <w:numPr>
          <w:ilvl w:val="0"/>
          <w:numId w:val="50"/>
        </w:numPr>
        <w:rPr>
          <w:sz w:val="24"/>
        </w:rPr>
      </w:pPr>
      <w:r w:rsidRPr="00952DF5">
        <w:rPr>
          <w:sz w:val="24"/>
        </w:rPr>
        <w:t>В открывшемся окне нажмите на кнопку «Создать</w:t>
      </w:r>
      <w:r>
        <w:rPr>
          <w:sz w:val="24"/>
        </w:rPr>
        <w:t xml:space="preserve"> счет</w:t>
      </w:r>
      <w:r w:rsidRPr="00952DF5">
        <w:rPr>
          <w:sz w:val="24"/>
        </w:rPr>
        <w:t xml:space="preserve">» для создания новой позиции </w:t>
      </w:r>
      <w:r>
        <w:rPr>
          <w:sz w:val="24"/>
        </w:rPr>
        <w:t>(</w:t>
      </w:r>
      <w:r>
        <w:rPr>
          <w:sz w:val="24"/>
        </w:rPr>
        <w:fldChar w:fldCharType="begin"/>
      </w:r>
      <w:r>
        <w:rPr>
          <w:sz w:val="24"/>
        </w:rPr>
        <w:instrText xml:space="preserve"> REF _Ref533360253 \h </w:instrText>
      </w:r>
      <w:r>
        <w:rPr>
          <w:sz w:val="24"/>
        </w:rPr>
      </w:r>
      <w:r>
        <w:rPr>
          <w:sz w:val="24"/>
        </w:rPr>
        <w:fldChar w:fldCharType="separate"/>
      </w:r>
      <w:r w:rsidR="008379BB">
        <w:t xml:space="preserve">Рисунок </w:t>
      </w:r>
      <w:r w:rsidR="008379BB">
        <w:rPr>
          <w:noProof/>
        </w:rPr>
        <w:t>5</w:t>
      </w:r>
      <w:r>
        <w:rPr>
          <w:sz w:val="24"/>
        </w:rPr>
        <w:fldChar w:fldCharType="end"/>
      </w:r>
      <w:r w:rsidRPr="007F0B2D">
        <w:rPr>
          <w:sz w:val="24"/>
        </w:rPr>
        <w:t>)</w:t>
      </w:r>
    </w:p>
    <w:p w14:paraId="733EF443" w14:textId="0D830FAB" w:rsidR="005E4374" w:rsidRDefault="008379CC" w:rsidP="004C655C">
      <w:pPr>
        <w:keepNext/>
        <w:ind w:firstLine="0"/>
        <w:jc w:val="center"/>
      </w:pPr>
      <w:r>
        <w:rPr>
          <w:noProof/>
        </w:rPr>
        <w:lastRenderedPageBreak/>
        <w:drawing>
          <wp:inline distT="0" distB="0" distL="0" distR="0" wp14:anchorId="18E55A10" wp14:editId="6CCF15D9">
            <wp:extent cx="6299835" cy="2522220"/>
            <wp:effectExtent l="0" t="0" r="571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99835" cy="2522220"/>
                    </a:xfrm>
                    <a:prstGeom prst="rect">
                      <a:avLst/>
                    </a:prstGeom>
                  </pic:spPr>
                </pic:pic>
              </a:graphicData>
            </a:graphic>
          </wp:inline>
        </w:drawing>
      </w:r>
    </w:p>
    <w:p w14:paraId="512DAB78" w14:textId="104B6969" w:rsidR="005E4374" w:rsidRDefault="005E4374" w:rsidP="005E4374">
      <w:pPr>
        <w:pStyle w:val="af8"/>
        <w:rPr>
          <w:lang w:val="en-US"/>
        </w:rPr>
      </w:pPr>
      <w:bookmarkStart w:id="238" w:name="_Ref533360253"/>
      <w:r>
        <w:t xml:space="preserve">Рисунок </w:t>
      </w:r>
      <w:r w:rsidR="005A4E3F">
        <w:rPr>
          <w:noProof/>
        </w:rPr>
        <w:fldChar w:fldCharType="begin"/>
      </w:r>
      <w:r w:rsidR="005A4E3F">
        <w:rPr>
          <w:noProof/>
        </w:rPr>
        <w:instrText xml:space="preserve"> SEQ Рисунок \* ARABIC </w:instrText>
      </w:r>
      <w:r w:rsidR="005A4E3F">
        <w:rPr>
          <w:noProof/>
        </w:rPr>
        <w:fldChar w:fldCharType="separate"/>
      </w:r>
      <w:r w:rsidR="008379BB">
        <w:rPr>
          <w:noProof/>
        </w:rPr>
        <w:t>5</w:t>
      </w:r>
      <w:r w:rsidR="005A4E3F">
        <w:rPr>
          <w:noProof/>
        </w:rPr>
        <w:fldChar w:fldCharType="end"/>
      </w:r>
      <w:bookmarkEnd w:id="238"/>
      <w:r>
        <w:t xml:space="preserve"> Форма создания счёта</w:t>
      </w:r>
    </w:p>
    <w:p w14:paraId="6018019E" w14:textId="77777777" w:rsidR="005E4374" w:rsidRPr="00BA5A83" w:rsidRDefault="005E4374" w:rsidP="004C4201">
      <w:pPr>
        <w:pStyle w:val="afffffffffa"/>
        <w:numPr>
          <w:ilvl w:val="0"/>
          <w:numId w:val="50"/>
        </w:numPr>
        <w:rPr>
          <w:sz w:val="24"/>
        </w:rPr>
      </w:pPr>
      <w:r>
        <w:rPr>
          <w:sz w:val="24"/>
        </w:rPr>
        <w:t>В открывшемся окне необходимо заполнить реквизиты счета:</w:t>
      </w:r>
    </w:p>
    <w:p w14:paraId="1403013D" w14:textId="3A04BA84" w:rsidR="005E4374" w:rsidRPr="00BA5A83" w:rsidRDefault="00F96894" w:rsidP="00F96894">
      <w:pPr>
        <w:pStyle w:val="afff4"/>
        <w:numPr>
          <w:ilvl w:val="0"/>
          <w:numId w:val="47"/>
        </w:numPr>
        <w:spacing w:line="360" w:lineRule="auto"/>
        <w:rPr>
          <w:color w:val="000000" w:themeColor="text1"/>
          <w:szCs w:val="22"/>
        </w:rPr>
      </w:pPr>
      <w:r w:rsidRPr="00F96894">
        <w:rPr>
          <w:color w:val="000000" w:themeColor="text1"/>
          <w:szCs w:val="22"/>
        </w:rPr>
        <w:t>Номер казначейского счёта или счёта банка получателя:</w:t>
      </w:r>
      <w:r w:rsidR="005E4374" w:rsidRPr="00BA5A83">
        <w:rPr>
          <w:color w:val="000000" w:themeColor="text1"/>
          <w:szCs w:val="22"/>
        </w:rPr>
        <w:t xml:space="preserve"> (Обязательно для ввода, ввод значения вручную)</w:t>
      </w:r>
      <w:r w:rsidR="005E4374">
        <w:rPr>
          <w:color w:val="000000" w:themeColor="text1"/>
          <w:szCs w:val="22"/>
        </w:rPr>
        <w:t>;</w:t>
      </w:r>
    </w:p>
    <w:p w14:paraId="525337C8" w14:textId="546A8FA8" w:rsidR="005E4374" w:rsidRPr="00BA5A83" w:rsidRDefault="00F96894" w:rsidP="00F96894">
      <w:pPr>
        <w:pStyle w:val="afff4"/>
        <w:numPr>
          <w:ilvl w:val="0"/>
          <w:numId w:val="47"/>
        </w:numPr>
        <w:spacing w:line="360" w:lineRule="auto"/>
        <w:rPr>
          <w:color w:val="000000" w:themeColor="text1"/>
          <w:szCs w:val="22"/>
        </w:rPr>
      </w:pPr>
      <w:r w:rsidRPr="00F96894">
        <w:rPr>
          <w:color w:val="000000" w:themeColor="text1"/>
          <w:szCs w:val="22"/>
        </w:rPr>
        <w:t>Наименование ТОФК или банка</w:t>
      </w:r>
      <w:r w:rsidRPr="00F96894" w:rsidDel="00F96894">
        <w:rPr>
          <w:color w:val="000000" w:themeColor="text1"/>
          <w:szCs w:val="22"/>
        </w:rPr>
        <w:t xml:space="preserve"> </w:t>
      </w:r>
      <w:r w:rsidR="005E4374" w:rsidRPr="00BA5A83">
        <w:rPr>
          <w:color w:val="000000" w:themeColor="text1"/>
          <w:szCs w:val="22"/>
        </w:rPr>
        <w:t>(Ввод значения вручную)</w:t>
      </w:r>
      <w:r w:rsidR="005E4374">
        <w:rPr>
          <w:color w:val="000000" w:themeColor="text1"/>
          <w:szCs w:val="22"/>
        </w:rPr>
        <w:t>;</w:t>
      </w:r>
    </w:p>
    <w:p w14:paraId="5D8FDD74" w14:textId="580CF65E" w:rsidR="005E4374" w:rsidRPr="00BA5A83" w:rsidRDefault="00F96894" w:rsidP="00F96894">
      <w:pPr>
        <w:pStyle w:val="afff4"/>
        <w:numPr>
          <w:ilvl w:val="0"/>
          <w:numId w:val="47"/>
        </w:numPr>
        <w:spacing w:line="360" w:lineRule="auto"/>
        <w:rPr>
          <w:color w:val="000000" w:themeColor="text1"/>
          <w:szCs w:val="22"/>
        </w:rPr>
      </w:pPr>
      <w:r>
        <w:rPr>
          <w:color w:val="000000" w:themeColor="text1"/>
          <w:szCs w:val="22"/>
        </w:rPr>
        <w:t>БИК ТОФК или банка</w:t>
      </w:r>
      <w:r w:rsidR="005E4374" w:rsidRPr="00BA5A83">
        <w:rPr>
          <w:color w:val="000000" w:themeColor="text1"/>
          <w:szCs w:val="22"/>
        </w:rPr>
        <w:t xml:space="preserve"> (Обязательно для ввода, ввод значения вручную)</w:t>
      </w:r>
      <w:r w:rsidR="005E4374">
        <w:rPr>
          <w:color w:val="000000" w:themeColor="text1"/>
          <w:szCs w:val="22"/>
        </w:rPr>
        <w:t>;</w:t>
      </w:r>
    </w:p>
    <w:p w14:paraId="732F9742" w14:textId="2EB5581E" w:rsidR="005E4374" w:rsidRPr="00BA5A83" w:rsidRDefault="00F96894" w:rsidP="00F96894">
      <w:pPr>
        <w:pStyle w:val="afff4"/>
        <w:numPr>
          <w:ilvl w:val="0"/>
          <w:numId w:val="47"/>
        </w:numPr>
        <w:spacing w:line="360" w:lineRule="auto"/>
        <w:rPr>
          <w:color w:val="000000" w:themeColor="text1"/>
          <w:szCs w:val="22"/>
        </w:rPr>
      </w:pPr>
      <w:r w:rsidRPr="00F96894">
        <w:rPr>
          <w:color w:val="000000" w:themeColor="text1"/>
          <w:szCs w:val="22"/>
        </w:rPr>
        <w:t>Корреспондентский счёт или единый казначейский счёт</w:t>
      </w:r>
      <w:r w:rsidR="005E4374" w:rsidRPr="00BA5A83">
        <w:rPr>
          <w:color w:val="000000" w:themeColor="text1"/>
          <w:szCs w:val="22"/>
        </w:rPr>
        <w:t xml:space="preserve"> (Ввод значения вручную)</w:t>
      </w:r>
      <w:r w:rsidR="005E4374">
        <w:rPr>
          <w:color w:val="000000" w:themeColor="text1"/>
          <w:szCs w:val="22"/>
        </w:rPr>
        <w:t>;</w:t>
      </w:r>
    </w:p>
    <w:p w14:paraId="03CAC34E" w14:textId="77777777" w:rsidR="005E4374" w:rsidRPr="00874901" w:rsidRDefault="005E4374" w:rsidP="004C4201">
      <w:pPr>
        <w:pStyle w:val="afffffffffa"/>
        <w:numPr>
          <w:ilvl w:val="0"/>
          <w:numId w:val="50"/>
        </w:numPr>
        <w:rPr>
          <w:sz w:val="24"/>
        </w:rPr>
      </w:pPr>
      <w:r w:rsidRPr="00874901">
        <w:rPr>
          <w:sz w:val="24"/>
        </w:rPr>
        <w:t xml:space="preserve">Нажмите на кнопку «Сохранить» для сохранения внесенных данных, для возврата к </w:t>
      </w:r>
      <w:r>
        <w:rPr>
          <w:sz w:val="24"/>
        </w:rPr>
        <w:t xml:space="preserve">общему </w:t>
      </w:r>
      <w:r w:rsidRPr="00874901">
        <w:rPr>
          <w:sz w:val="24"/>
        </w:rPr>
        <w:t xml:space="preserve">списку </w:t>
      </w:r>
      <w:r>
        <w:rPr>
          <w:sz w:val="24"/>
        </w:rPr>
        <w:t>счетов</w:t>
      </w:r>
      <w:r w:rsidRPr="00874901">
        <w:rPr>
          <w:sz w:val="24"/>
        </w:rPr>
        <w:t xml:space="preserve"> </w:t>
      </w:r>
      <w:r>
        <w:rPr>
          <w:sz w:val="24"/>
        </w:rPr>
        <w:t>без сохранения</w:t>
      </w:r>
      <w:r w:rsidRPr="00874901">
        <w:rPr>
          <w:sz w:val="24"/>
        </w:rPr>
        <w:t xml:space="preserve"> нажмите на кнопку «</w:t>
      </w:r>
      <w:r>
        <w:rPr>
          <w:sz w:val="24"/>
        </w:rPr>
        <w:t>Отмена</w:t>
      </w:r>
      <w:r w:rsidRPr="00874901">
        <w:rPr>
          <w:sz w:val="24"/>
        </w:rPr>
        <w:t>».</w:t>
      </w:r>
    </w:p>
    <w:p w14:paraId="14B3326C" w14:textId="77777777" w:rsidR="005E4374" w:rsidRDefault="005E4374" w:rsidP="004C4201">
      <w:pPr>
        <w:pStyle w:val="afffffffffa"/>
        <w:numPr>
          <w:ilvl w:val="0"/>
          <w:numId w:val="50"/>
        </w:numPr>
        <w:rPr>
          <w:sz w:val="24"/>
        </w:rPr>
      </w:pPr>
      <w:r w:rsidRPr="00094849">
        <w:rPr>
          <w:sz w:val="24"/>
        </w:rPr>
        <w:t xml:space="preserve">Созданная позиция добавится в список позиций </w:t>
      </w:r>
      <w:r>
        <w:rPr>
          <w:sz w:val="24"/>
        </w:rPr>
        <w:t>раздела</w:t>
      </w:r>
      <w:r w:rsidRPr="00094849">
        <w:rPr>
          <w:sz w:val="24"/>
        </w:rPr>
        <w:t xml:space="preserve"> «</w:t>
      </w:r>
      <w:r>
        <w:rPr>
          <w:sz w:val="24"/>
        </w:rPr>
        <w:t>Счета</w:t>
      </w:r>
      <w:r w:rsidRPr="00094849">
        <w:rPr>
          <w:sz w:val="24"/>
        </w:rPr>
        <w:t>».</w:t>
      </w:r>
    </w:p>
    <w:p w14:paraId="39A21DB8" w14:textId="77777777" w:rsidR="005E4374" w:rsidRDefault="005E4374" w:rsidP="00F96894">
      <w:pPr>
        <w:pStyle w:val="41"/>
        <w:numPr>
          <w:ilvl w:val="3"/>
          <w:numId w:val="45"/>
        </w:numPr>
      </w:pPr>
      <w:bookmarkStart w:id="239" w:name="_Ref5813939"/>
      <w:bookmarkStart w:id="240" w:name="_Toc5894615"/>
      <w:bookmarkStart w:id="241" w:name="_Toc59653927"/>
      <w:r>
        <w:t>Создание новой записи справочника «Назначения платежей»</w:t>
      </w:r>
      <w:bookmarkEnd w:id="239"/>
      <w:bookmarkEnd w:id="240"/>
      <w:bookmarkEnd w:id="241"/>
    </w:p>
    <w:p w14:paraId="1B5AF66F" w14:textId="58874C78" w:rsidR="005E4374" w:rsidRDefault="005E4374" w:rsidP="005E4374">
      <w:pPr>
        <w:rPr>
          <w:sz w:val="24"/>
        </w:rPr>
      </w:pPr>
      <w:r>
        <w:rPr>
          <w:sz w:val="24"/>
        </w:rPr>
        <w:t xml:space="preserve">Для создания новой записи о назначении платежа необходимо выбрать в главном меню системы пункт «Администрирование», перейти во вкладку «Назначения платежей», затем нажать на кнопку «Создать Назначение» </w:t>
      </w:r>
      <w:r w:rsidRPr="00743826">
        <w:rPr>
          <w:sz w:val="24"/>
        </w:rPr>
        <w:t>(</w:t>
      </w:r>
      <w:r>
        <w:rPr>
          <w:sz w:val="24"/>
        </w:rPr>
        <w:fldChar w:fldCharType="begin"/>
      </w:r>
      <w:r>
        <w:rPr>
          <w:sz w:val="24"/>
        </w:rPr>
        <w:instrText xml:space="preserve"> REF _Ref5883077 \h </w:instrText>
      </w:r>
      <w:r>
        <w:rPr>
          <w:sz w:val="24"/>
        </w:rPr>
      </w:r>
      <w:r>
        <w:rPr>
          <w:sz w:val="24"/>
        </w:rPr>
        <w:fldChar w:fldCharType="separate"/>
      </w:r>
      <w:r w:rsidR="008379BB">
        <w:t xml:space="preserve">Рисунок </w:t>
      </w:r>
      <w:r w:rsidR="008379BB">
        <w:rPr>
          <w:noProof/>
        </w:rPr>
        <w:t>6</w:t>
      </w:r>
      <w:r>
        <w:rPr>
          <w:sz w:val="24"/>
        </w:rPr>
        <w:fldChar w:fldCharType="end"/>
      </w:r>
      <w:r w:rsidRPr="00743826">
        <w:rPr>
          <w:sz w:val="24"/>
        </w:rPr>
        <w:t>)</w:t>
      </w:r>
      <w:r>
        <w:rPr>
          <w:sz w:val="24"/>
        </w:rPr>
        <w:t>. В результате отобразится форма создания нового начисления (</w:t>
      </w:r>
      <w:r>
        <w:rPr>
          <w:sz w:val="24"/>
        </w:rPr>
        <w:fldChar w:fldCharType="begin"/>
      </w:r>
      <w:r>
        <w:rPr>
          <w:sz w:val="24"/>
        </w:rPr>
        <w:instrText xml:space="preserve"> REF _Ref5883154 \h </w:instrText>
      </w:r>
      <w:r>
        <w:rPr>
          <w:sz w:val="24"/>
        </w:rPr>
      </w:r>
      <w:r>
        <w:rPr>
          <w:sz w:val="24"/>
        </w:rPr>
        <w:fldChar w:fldCharType="separate"/>
      </w:r>
      <w:r w:rsidR="008379BB">
        <w:t xml:space="preserve">Рисунок </w:t>
      </w:r>
      <w:r w:rsidR="008379BB">
        <w:rPr>
          <w:noProof/>
        </w:rPr>
        <w:t>7</w:t>
      </w:r>
      <w:r>
        <w:rPr>
          <w:sz w:val="24"/>
        </w:rPr>
        <w:fldChar w:fldCharType="end"/>
      </w:r>
      <w:r>
        <w:rPr>
          <w:sz w:val="24"/>
        </w:rPr>
        <w:t>)</w:t>
      </w:r>
    </w:p>
    <w:p w14:paraId="0BACCAF5" w14:textId="77777777" w:rsidR="005E4374" w:rsidRDefault="005E4374" w:rsidP="005E4374">
      <w:pPr>
        <w:keepNext/>
        <w:ind w:firstLine="0"/>
        <w:jc w:val="center"/>
      </w:pPr>
      <w:r>
        <w:rPr>
          <w:noProof/>
          <w:sz w:val="24"/>
        </w:rPr>
        <w:lastRenderedPageBreak/>
        <w:drawing>
          <wp:inline distT="0" distB="0" distL="0" distR="0" wp14:anchorId="0A469C14" wp14:editId="51DE6B07">
            <wp:extent cx="6210935" cy="223012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16.png"/>
                    <pic:cNvPicPr/>
                  </pic:nvPicPr>
                  <pic:blipFill>
                    <a:blip r:embed="rId30">
                      <a:extLst>
                        <a:ext uri="{28A0092B-C50C-407E-A947-70E740481C1C}">
                          <a14:useLocalDpi xmlns:a14="http://schemas.microsoft.com/office/drawing/2010/main" val="0"/>
                        </a:ext>
                      </a:extLst>
                    </a:blip>
                    <a:stretch>
                      <a:fillRect/>
                    </a:stretch>
                  </pic:blipFill>
                  <pic:spPr>
                    <a:xfrm>
                      <a:off x="0" y="0"/>
                      <a:ext cx="6210935" cy="2230120"/>
                    </a:xfrm>
                    <a:prstGeom prst="rect">
                      <a:avLst/>
                    </a:prstGeom>
                  </pic:spPr>
                </pic:pic>
              </a:graphicData>
            </a:graphic>
          </wp:inline>
        </w:drawing>
      </w:r>
    </w:p>
    <w:p w14:paraId="7EF2C92E" w14:textId="238660AC" w:rsidR="005E4374" w:rsidRDefault="005E4374" w:rsidP="005E4374">
      <w:pPr>
        <w:pStyle w:val="af8"/>
        <w:rPr>
          <w:sz w:val="24"/>
        </w:rPr>
      </w:pPr>
      <w:bookmarkStart w:id="242" w:name="_Ref5883077"/>
      <w:r>
        <w:t xml:space="preserve">Рисунок </w:t>
      </w:r>
      <w:r w:rsidR="005A4E3F">
        <w:rPr>
          <w:noProof/>
        </w:rPr>
        <w:fldChar w:fldCharType="begin"/>
      </w:r>
      <w:r w:rsidR="005A4E3F">
        <w:rPr>
          <w:noProof/>
        </w:rPr>
        <w:instrText xml:space="preserve"> SEQ Рисунок \* ARABIC </w:instrText>
      </w:r>
      <w:r w:rsidR="005A4E3F">
        <w:rPr>
          <w:noProof/>
        </w:rPr>
        <w:fldChar w:fldCharType="separate"/>
      </w:r>
      <w:r w:rsidR="008379BB">
        <w:rPr>
          <w:noProof/>
        </w:rPr>
        <w:t>6</w:t>
      </w:r>
      <w:r w:rsidR="005A4E3F">
        <w:rPr>
          <w:noProof/>
        </w:rPr>
        <w:fldChar w:fldCharType="end"/>
      </w:r>
      <w:bookmarkEnd w:id="242"/>
      <w:r>
        <w:t xml:space="preserve"> Раздел Системы «Назначения платежей»</w:t>
      </w:r>
    </w:p>
    <w:p w14:paraId="431CE20C" w14:textId="5CDD0421" w:rsidR="005E4374" w:rsidRDefault="007F4146" w:rsidP="005E4374">
      <w:pPr>
        <w:keepNext/>
        <w:ind w:firstLine="0"/>
        <w:jc w:val="center"/>
      </w:pPr>
      <w:r>
        <w:rPr>
          <w:noProof/>
        </w:rPr>
        <w:drawing>
          <wp:inline distT="0" distB="0" distL="0" distR="0" wp14:anchorId="5A152660" wp14:editId="786E1A4C">
            <wp:extent cx="6210935" cy="43846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10935" cy="4384675"/>
                    </a:xfrm>
                    <a:prstGeom prst="rect">
                      <a:avLst/>
                    </a:prstGeom>
                  </pic:spPr>
                </pic:pic>
              </a:graphicData>
            </a:graphic>
          </wp:inline>
        </w:drawing>
      </w:r>
    </w:p>
    <w:p w14:paraId="4618B569" w14:textId="3ABBF65D" w:rsidR="005E4374" w:rsidRDefault="005E4374" w:rsidP="005E4374">
      <w:pPr>
        <w:pStyle w:val="af8"/>
        <w:rPr>
          <w:sz w:val="24"/>
        </w:rPr>
      </w:pPr>
      <w:bookmarkStart w:id="243" w:name="_Ref5883154"/>
      <w:r>
        <w:t xml:space="preserve">Рисунок </w:t>
      </w:r>
      <w:r w:rsidR="005A4E3F">
        <w:rPr>
          <w:noProof/>
        </w:rPr>
        <w:fldChar w:fldCharType="begin"/>
      </w:r>
      <w:r w:rsidR="005A4E3F">
        <w:rPr>
          <w:noProof/>
        </w:rPr>
        <w:instrText xml:space="preserve"> SEQ Рисунок \* ARABIC </w:instrText>
      </w:r>
      <w:r w:rsidR="005A4E3F">
        <w:rPr>
          <w:noProof/>
        </w:rPr>
        <w:fldChar w:fldCharType="separate"/>
      </w:r>
      <w:r w:rsidR="008379BB">
        <w:rPr>
          <w:noProof/>
        </w:rPr>
        <w:t>7</w:t>
      </w:r>
      <w:r w:rsidR="005A4E3F">
        <w:rPr>
          <w:noProof/>
        </w:rPr>
        <w:fldChar w:fldCharType="end"/>
      </w:r>
      <w:bookmarkEnd w:id="243"/>
      <w:r>
        <w:t xml:space="preserve"> Форма создания назначения платежа</w:t>
      </w:r>
    </w:p>
    <w:p w14:paraId="3CF448D3" w14:textId="77777777" w:rsidR="005E4374" w:rsidRDefault="005E4374" w:rsidP="005E4374">
      <w:pPr>
        <w:keepNext/>
        <w:ind w:firstLine="720"/>
        <w:rPr>
          <w:sz w:val="24"/>
        </w:rPr>
      </w:pPr>
      <w:r>
        <w:rPr>
          <w:sz w:val="24"/>
        </w:rPr>
        <w:t>Для создания назначения платежа необходимо заполнить поля:</w:t>
      </w:r>
    </w:p>
    <w:p w14:paraId="029A8BAA" w14:textId="77777777" w:rsidR="005E4374" w:rsidRDefault="005E4374" w:rsidP="00666BA3">
      <w:pPr>
        <w:pStyle w:val="afff4"/>
        <w:numPr>
          <w:ilvl w:val="0"/>
          <w:numId w:val="43"/>
        </w:numPr>
        <w:spacing w:line="360" w:lineRule="auto"/>
        <w:rPr>
          <w:color w:val="000000" w:themeColor="text1"/>
        </w:rPr>
      </w:pPr>
      <w:r>
        <w:rPr>
          <w:color w:val="000000" w:themeColor="text1"/>
        </w:rPr>
        <w:t>Поле ввода «Наименование назначения платежа» (обязательно для ввода);</w:t>
      </w:r>
    </w:p>
    <w:p w14:paraId="7DECB765" w14:textId="77777777" w:rsidR="005E4374" w:rsidRDefault="005E4374" w:rsidP="00666BA3">
      <w:pPr>
        <w:pStyle w:val="afff4"/>
        <w:numPr>
          <w:ilvl w:val="0"/>
          <w:numId w:val="43"/>
        </w:numPr>
        <w:spacing w:line="360" w:lineRule="auto"/>
        <w:rPr>
          <w:color w:val="000000" w:themeColor="text1"/>
        </w:rPr>
      </w:pPr>
      <w:r>
        <w:rPr>
          <w:color w:val="000000" w:themeColor="text1"/>
        </w:rPr>
        <w:t>Выпадающий список «Статус плательщика» (обязательно для выбора);</w:t>
      </w:r>
    </w:p>
    <w:p w14:paraId="7D449833" w14:textId="77777777" w:rsidR="005E4374" w:rsidRDefault="005E4374" w:rsidP="00666BA3">
      <w:pPr>
        <w:pStyle w:val="afff4"/>
        <w:numPr>
          <w:ilvl w:val="0"/>
          <w:numId w:val="43"/>
        </w:numPr>
        <w:spacing w:line="360" w:lineRule="auto"/>
        <w:rPr>
          <w:color w:val="000000" w:themeColor="text1"/>
        </w:rPr>
      </w:pPr>
      <w:r>
        <w:rPr>
          <w:color w:val="000000" w:themeColor="text1"/>
        </w:rPr>
        <w:lastRenderedPageBreak/>
        <w:t>Поле ввода «КБК» (обязательно для ввода; должно быть указано либо «0», либо 20 цифр, все 20 цифр не должны быть одновременно равны «0»);</w:t>
      </w:r>
    </w:p>
    <w:p w14:paraId="4B8FCCB2" w14:textId="77777777" w:rsidR="005E4374" w:rsidRDefault="005E4374" w:rsidP="00666BA3">
      <w:pPr>
        <w:pStyle w:val="afff4"/>
        <w:numPr>
          <w:ilvl w:val="0"/>
          <w:numId w:val="43"/>
        </w:numPr>
        <w:spacing w:line="360" w:lineRule="auto"/>
        <w:rPr>
          <w:color w:val="000000" w:themeColor="text1"/>
        </w:rPr>
      </w:pPr>
      <w:r>
        <w:rPr>
          <w:color w:val="000000" w:themeColor="text1"/>
        </w:rPr>
        <w:t>Выпадающий список «Основание платежа» (обязательно для выбора);</w:t>
      </w:r>
    </w:p>
    <w:p w14:paraId="66AC9F5B" w14:textId="77777777" w:rsidR="005E4374" w:rsidRPr="00611A20" w:rsidRDefault="005E4374" w:rsidP="00666BA3">
      <w:pPr>
        <w:pStyle w:val="afff4"/>
        <w:numPr>
          <w:ilvl w:val="0"/>
          <w:numId w:val="43"/>
        </w:numPr>
        <w:spacing w:line="360" w:lineRule="auto"/>
        <w:rPr>
          <w:color w:val="000000" w:themeColor="text1"/>
        </w:rPr>
      </w:pPr>
      <w:r>
        <w:rPr>
          <w:color w:val="000000" w:themeColor="text1"/>
        </w:rPr>
        <w:t xml:space="preserve">Поле ввода «Сумма, </w:t>
      </w:r>
      <w:proofErr w:type="spellStart"/>
      <w:r>
        <w:rPr>
          <w:color w:val="000000" w:themeColor="text1"/>
        </w:rPr>
        <w:t>руб</w:t>
      </w:r>
      <w:proofErr w:type="spellEnd"/>
      <w:r>
        <w:rPr>
          <w:color w:val="000000" w:themeColor="text1"/>
        </w:rPr>
        <w:t>» (обязательно для ввода»).</w:t>
      </w:r>
    </w:p>
    <w:p w14:paraId="076A45F8" w14:textId="6D5EC0EE" w:rsidR="005E4374" w:rsidRDefault="005E4374" w:rsidP="005E4374">
      <w:pPr>
        <w:rPr>
          <w:sz w:val="24"/>
        </w:rPr>
      </w:pPr>
      <w:r>
        <w:rPr>
          <w:sz w:val="24"/>
        </w:rPr>
        <w:t>После заполнения обязательных полей формы, для сохранения внесённых данных о назначении платежа пользователю необходимо нажать на кнопку «Сохранить». Созданная запись о назначении платежа добавится в перечень записей справочника «Назначения платежей»</w:t>
      </w:r>
      <w:r w:rsidR="006B551F">
        <w:rPr>
          <w:sz w:val="24"/>
        </w:rPr>
        <w:t xml:space="preserve"> в раздел «Активные»</w:t>
      </w:r>
      <w:r>
        <w:rPr>
          <w:sz w:val="24"/>
        </w:rPr>
        <w:t>.</w:t>
      </w:r>
    </w:p>
    <w:p w14:paraId="130B01C1" w14:textId="77777777" w:rsidR="005E4374" w:rsidRDefault="005E4374" w:rsidP="005E4374">
      <w:pPr>
        <w:rPr>
          <w:sz w:val="24"/>
        </w:rPr>
      </w:pPr>
      <w:r>
        <w:rPr>
          <w:sz w:val="24"/>
        </w:rPr>
        <w:t>Для возврата к перечню записей справочника без сохранения внесённых данных пользователю необходимо нажать кнопку «Назад».</w:t>
      </w:r>
    </w:p>
    <w:p w14:paraId="03A7CBB0" w14:textId="77777777" w:rsidR="005B2DBB" w:rsidRDefault="005B2DBB">
      <w:pPr>
        <w:pStyle w:val="31"/>
      </w:pPr>
      <w:bookmarkStart w:id="244" w:name="_Toc13756630"/>
      <w:bookmarkStart w:id="245" w:name="_Toc59653928"/>
      <w:r>
        <w:t xml:space="preserve">Изменение </w:t>
      </w:r>
      <w:bookmarkEnd w:id="244"/>
      <w:r>
        <w:t>записи</w:t>
      </w:r>
      <w:bookmarkEnd w:id="245"/>
      <w:r>
        <w:t xml:space="preserve"> </w:t>
      </w:r>
    </w:p>
    <w:p w14:paraId="573DCD78" w14:textId="77777777" w:rsidR="005B2DBB" w:rsidRPr="00F027DB" w:rsidRDefault="005B2DBB" w:rsidP="005B2DBB">
      <w:pPr>
        <w:rPr>
          <w:sz w:val="24"/>
        </w:rPr>
      </w:pPr>
      <w:r w:rsidRPr="00232309">
        <w:rPr>
          <w:sz w:val="24"/>
        </w:rPr>
        <w:t xml:space="preserve">Для </w:t>
      </w:r>
      <w:r>
        <w:rPr>
          <w:sz w:val="24"/>
        </w:rPr>
        <w:t>изменения</w:t>
      </w:r>
      <w:r w:rsidRPr="00232309">
        <w:rPr>
          <w:sz w:val="24"/>
        </w:rPr>
        <w:t xml:space="preserve"> </w:t>
      </w:r>
      <w:r>
        <w:rPr>
          <w:sz w:val="24"/>
        </w:rPr>
        <w:t>данных одной из записей справочников необходимо выполнить следующую последовательность действий</w:t>
      </w:r>
      <w:r w:rsidRPr="00F027DB">
        <w:rPr>
          <w:sz w:val="24"/>
        </w:rPr>
        <w:t>:</w:t>
      </w:r>
    </w:p>
    <w:p w14:paraId="790046B6" w14:textId="77777777" w:rsidR="005B2DBB" w:rsidRPr="00874901" w:rsidRDefault="005B2DBB" w:rsidP="005B2DBB">
      <w:pPr>
        <w:pStyle w:val="26"/>
        <w:tabs>
          <w:tab w:val="num" w:pos="1948"/>
        </w:tabs>
        <w:rPr>
          <w:sz w:val="24"/>
        </w:rPr>
      </w:pPr>
      <w:r>
        <w:rPr>
          <w:sz w:val="24"/>
        </w:rPr>
        <w:t>на экранной форме перечня записей справочника перейдите в карточку записи</w:t>
      </w:r>
      <w:r w:rsidRPr="00874901">
        <w:rPr>
          <w:sz w:val="24"/>
        </w:rPr>
        <w:t xml:space="preserve">, нажав на </w:t>
      </w:r>
      <w:r>
        <w:rPr>
          <w:sz w:val="24"/>
        </w:rPr>
        <w:t>строку</w:t>
      </w:r>
      <w:r w:rsidRPr="00874901">
        <w:rPr>
          <w:sz w:val="24"/>
        </w:rPr>
        <w:t xml:space="preserve"> </w:t>
      </w:r>
      <w:r>
        <w:rPr>
          <w:sz w:val="24"/>
        </w:rPr>
        <w:t>записи в перечне;</w:t>
      </w:r>
    </w:p>
    <w:p w14:paraId="1AA5B752" w14:textId="77777777" w:rsidR="005B2DBB" w:rsidRDefault="005B2DBB" w:rsidP="005B2DBB">
      <w:pPr>
        <w:pStyle w:val="26"/>
        <w:tabs>
          <w:tab w:val="num" w:pos="1948"/>
        </w:tabs>
        <w:rPr>
          <w:sz w:val="24"/>
        </w:rPr>
      </w:pPr>
      <w:r>
        <w:rPr>
          <w:sz w:val="24"/>
        </w:rPr>
        <w:t>на форме карточки записи</w:t>
      </w:r>
      <w:r w:rsidRPr="00874901">
        <w:rPr>
          <w:sz w:val="24"/>
        </w:rPr>
        <w:t xml:space="preserve"> </w:t>
      </w:r>
      <w:r>
        <w:rPr>
          <w:sz w:val="24"/>
        </w:rPr>
        <w:t xml:space="preserve">внесите необходимые </w:t>
      </w:r>
      <w:r w:rsidRPr="00874901">
        <w:rPr>
          <w:sz w:val="24"/>
        </w:rPr>
        <w:t xml:space="preserve">изменения в </w:t>
      </w:r>
      <w:r>
        <w:rPr>
          <w:sz w:val="24"/>
        </w:rPr>
        <w:t>данные;</w:t>
      </w:r>
    </w:p>
    <w:p w14:paraId="62767A5C" w14:textId="77777777" w:rsidR="005B2DBB" w:rsidRDefault="005B2DBB" w:rsidP="005B2DBB">
      <w:pPr>
        <w:pStyle w:val="26"/>
        <w:tabs>
          <w:tab w:val="num" w:pos="1948"/>
        </w:tabs>
        <w:rPr>
          <w:sz w:val="24"/>
        </w:rPr>
      </w:pPr>
      <w:r>
        <w:rPr>
          <w:sz w:val="24"/>
        </w:rPr>
        <w:t>н</w:t>
      </w:r>
      <w:r w:rsidRPr="00874901">
        <w:rPr>
          <w:sz w:val="24"/>
        </w:rPr>
        <w:t>ажмите на кнопку «Сохранить» для сохранения внесенных изменений</w:t>
      </w:r>
      <w:r>
        <w:rPr>
          <w:sz w:val="24"/>
        </w:rPr>
        <w:t>. Д</w:t>
      </w:r>
      <w:r w:rsidRPr="00874901">
        <w:rPr>
          <w:sz w:val="24"/>
        </w:rPr>
        <w:t xml:space="preserve">ля возврата к </w:t>
      </w:r>
      <w:r>
        <w:rPr>
          <w:sz w:val="24"/>
        </w:rPr>
        <w:t>перечню записей справочника без сохранения</w:t>
      </w:r>
      <w:r w:rsidRPr="00874901">
        <w:rPr>
          <w:sz w:val="24"/>
        </w:rPr>
        <w:t xml:space="preserve"> нажмите на кнопку «</w:t>
      </w:r>
      <w:r>
        <w:rPr>
          <w:sz w:val="24"/>
        </w:rPr>
        <w:t>Назад</w:t>
      </w:r>
      <w:r w:rsidRPr="00874901">
        <w:rPr>
          <w:sz w:val="24"/>
        </w:rPr>
        <w:t>».</w:t>
      </w:r>
    </w:p>
    <w:p w14:paraId="764116C0" w14:textId="77777777" w:rsidR="005B2DBB" w:rsidRPr="00874901" w:rsidRDefault="005B2DBB" w:rsidP="005B2DBB">
      <w:pPr>
        <w:keepNext/>
        <w:ind w:firstLine="720"/>
        <w:rPr>
          <w:sz w:val="24"/>
        </w:rPr>
      </w:pPr>
      <w:r>
        <w:rPr>
          <w:sz w:val="24"/>
        </w:rPr>
        <w:t>Изменение данных доступно для Администратора ведомства.</w:t>
      </w:r>
    </w:p>
    <w:p w14:paraId="3A12C334" w14:textId="77777777" w:rsidR="005B2DBB" w:rsidRPr="002434DD" w:rsidRDefault="005B2DBB">
      <w:pPr>
        <w:pStyle w:val="31"/>
      </w:pPr>
      <w:bookmarkStart w:id="246" w:name="_Toc13756631"/>
      <w:bookmarkStart w:id="247" w:name="_Toc59653929"/>
      <w:r w:rsidRPr="002434DD">
        <w:t xml:space="preserve">Поиск </w:t>
      </w:r>
      <w:bookmarkEnd w:id="246"/>
      <w:r>
        <w:t>записи</w:t>
      </w:r>
      <w:bookmarkEnd w:id="247"/>
      <w:r w:rsidRPr="002434DD">
        <w:t xml:space="preserve"> </w:t>
      </w:r>
    </w:p>
    <w:p w14:paraId="7CD77AAD" w14:textId="77777777" w:rsidR="005B2DBB" w:rsidRPr="00F027DB" w:rsidRDefault="005B2DBB" w:rsidP="005B2DBB">
      <w:pPr>
        <w:keepNext/>
        <w:ind w:firstLine="720"/>
        <w:rPr>
          <w:sz w:val="24"/>
        </w:rPr>
      </w:pPr>
      <w:r w:rsidRPr="004F341A">
        <w:rPr>
          <w:sz w:val="24"/>
        </w:rPr>
        <w:t xml:space="preserve">Для поиска </w:t>
      </w:r>
      <w:r>
        <w:rPr>
          <w:sz w:val="24"/>
        </w:rPr>
        <w:t>записи справочника необходимо</w:t>
      </w:r>
      <w:r w:rsidRPr="004F341A">
        <w:rPr>
          <w:sz w:val="24"/>
        </w:rPr>
        <w:t xml:space="preserve"> </w:t>
      </w:r>
      <w:r>
        <w:rPr>
          <w:sz w:val="24"/>
        </w:rPr>
        <w:t>выполнить следующую последовательность действий</w:t>
      </w:r>
      <w:r w:rsidRPr="00F027DB">
        <w:rPr>
          <w:sz w:val="24"/>
        </w:rPr>
        <w:t>:</w:t>
      </w:r>
    </w:p>
    <w:p w14:paraId="718A486A" w14:textId="77777777" w:rsidR="005B2DBB" w:rsidRPr="00874901" w:rsidRDefault="005B2DBB" w:rsidP="005B2DBB">
      <w:pPr>
        <w:pStyle w:val="26"/>
        <w:numPr>
          <w:ilvl w:val="0"/>
          <w:numId w:val="36"/>
        </w:numPr>
        <w:rPr>
          <w:sz w:val="24"/>
        </w:rPr>
      </w:pPr>
      <w:r>
        <w:rPr>
          <w:sz w:val="24"/>
        </w:rPr>
        <w:t xml:space="preserve">На экранной форме перечня записей справочника </w:t>
      </w:r>
      <w:r w:rsidRPr="00874901">
        <w:rPr>
          <w:sz w:val="24"/>
        </w:rPr>
        <w:t>введите поисковые данные в строку поиска.</w:t>
      </w:r>
      <w:r>
        <w:rPr>
          <w:sz w:val="24"/>
        </w:rPr>
        <w:t xml:space="preserve"> Поиск осуществляется от 5 символов;</w:t>
      </w:r>
    </w:p>
    <w:p w14:paraId="6108F73A" w14:textId="77777777" w:rsidR="005B2DBB" w:rsidRDefault="005B2DBB" w:rsidP="005B2DBB">
      <w:pPr>
        <w:pStyle w:val="26"/>
        <w:tabs>
          <w:tab w:val="num" w:pos="1948"/>
        </w:tabs>
        <w:rPr>
          <w:sz w:val="24"/>
        </w:rPr>
      </w:pPr>
      <w:r w:rsidRPr="00874901">
        <w:rPr>
          <w:sz w:val="24"/>
        </w:rPr>
        <w:t>После этого нажмите на кнопку «</w:t>
      </w:r>
      <w:r w:rsidRPr="00874901">
        <w:rPr>
          <w:sz w:val="24"/>
          <w:lang w:val="en-US"/>
        </w:rPr>
        <w:t>ENTER</w:t>
      </w:r>
      <w:r w:rsidRPr="00874901">
        <w:rPr>
          <w:sz w:val="24"/>
        </w:rPr>
        <w:t>». В результатах поиска останутся строки, удовлетворяющие поисковому запросу.</w:t>
      </w:r>
    </w:p>
    <w:p w14:paraId="30015B7D" w14:textId="77777777" w:rsidR="005B2DBB" w:rsidRDefault="005B2DBB" w:rsidP="005B2DBB">
      <w:pPr>
        <w:pStyle w:val="26"/>
        <w:numPr>
          <w:ilvl w:val="0"/>
          <w:numId w:val="0"/>
        </w:numPr>
        <w:ind w:left="1134"/>
        <w:rPr>
          <w:sz w:val="24"/>
        </w:rPr>
      </w:pPr>
      <w:r>
        <w:rPr>
          <w:sz w:val="24"/>
        </w:rPr>
        <w:t>Поиск доступен для всех пользователей.</w:t>
      </w:r>
    </w:p>
    <w:p w14:paraId="3F1FA812" w14:textId="77777777" w:rsidR="005B2DBB" w:rsidRPr="004578E4" w:rsidRDefault="005B2DBB">
      <w:pPr>
        <w:pStyle w:val="31"/>
      </w:pPr>
      <w:bookmarkStart w:id="248" w:name="_Toc13756632"/>
      <w:bookmarkStart w:id="249" w:name="_Toc59653930"/>
      <w:r>
        <w:lastRenderedPageBreak/>
        <w:t>Деактивация</w:t>
      </w:r>
      <w:r w:rsidRPr="004578E4">
        <w:t xml:space="preserve"> </w:t>
      </w:r>
      <w:bookmarkEnd w:id="248"/>
      <w:r>
        <w:t>записи</w:t>
      </w:r>
      <w:bookmarkEnd w:id="249"/>
    </w:p>
    <w:p w14:paraId="3C7F9654" w14:textId="77777777" w:rsidR="005B2DBB" w:rsidRDefault="005B2DBB" w:rsidP="005B2DBB">
      <w:pPr>
        <w:keepNext/>
        <w:ind w:firstLine="720"/>
        <w:rPr>
          <w:sz w:val="24"/>
        </w:rPr>
      </w:pPr>
      <w:r>
        <w:rPr>
          <w:sz w:val="24"/>
        </w:rPr>
        <w:t>Деактивированные записи справочника становятся не доступными пользователю для использования при работе с начислениями/платежами/возвратами.</w:t>
      </w:r>
    </w:p>
    <w:p w14:paraId="05B6DB8D" w14:textId="29ED2CA4" w:rsidR="005B2DBB" w:rsidRPr="00F027DB" w:rsidRDefault="005B2DBB" w:rsidP="005B2DBB">
      <w:pPr>
        <w:keepNext/>
        <w:ind w:firstLine="720"/>
        <w:rPr>
          <w:sz w:val="24"/>
        </w:rPr>
      </w:pPr>
      <w:r w:rsidRPr="00232309">
        <w:rPr>
          <w:sz w:val="24"/>
        </w:rPr>
        <w:t xml:space="preserve">Для </w:t>
      </w:r>
      <w:r>
        <w:rPr>
          <w:sz w:val="24"/>
        </w:rPr>
        <w:t>деактивации</w:t>
      </w:r>
      <w:r w:rsidRPr="00232309">
        <w:rPr>
          <w:sz w:val="24"/>
        </w:rPr>
        <w:t xml:space="preserve"> </w:t>
      </w:r>
      <w:r>
        <w:rPr>
          <w:sz w:val="24"/>
        </w:rPr>
        <w:t>одной из записей справочников «Назначения платежей»</w:t>
      </w:r>
      <w:r w:rsidR="00D36837">
        <w:rPr>
          <w:sz w:val="24"/>
        </w:rPr>
        <w:t xml:space="preserve">, </w:t>
      </w:r>
      <w:r>
        <w:rPr>
          <w:sz w:val="24"/>
        </w:rPr>
        <w:t>«Счета»</w:t>
      </w:r>
      <w:r w:rsidR="00D36837">
        <w:rPr>
          <w:sz w:val="24"/>
        </w:rPr>
        <w:t xml:space="preserve"> и «Ведомства»</w:t>
      </w:r>
      <w:r w:rsidRPr="00232309">
        <w:rPr>
          <w:sz w:val="24"/>
        </w:rPr>
        <w:t xml:space="preserve"> </w:t>
      </w:r>
      <w:r>
        <w:rPr>
          <w:sz w:val="24"/>
        </w:rPr>
        <w:t>необходимо выполнить следующую последовательность действий</w:t>
      </w:r>
      <w:r w:rsidRPr="00F027DB">
        <w:rPr>
          <w:sz w:val="24"/>
        </w:rPr>
        <w:t>:</w:t>
      </w:r>
    </w:p>
    <w:p w14:paraId="53116B31" w14:textId="77777777" w:rsidR="005B2DBB" w:rsidRPr="00874901" w:rsidRDefault="005B2DBB" w:rsidP="005B2DBB">
      <w:pPr>
        <w:pStyle w:val="26"/>
        <w:tabs>
          <w:tab w:val="num" w:pos="1948"/>
        </w:tabs>
        <w:rPr>
          <w:sz w:val="24"/>
        </w:rPr>
      </w:pPr>
      <w:r>
        <w:rPr>
          <w:sz w:val="24"/>
        </w:rPr>
        <w:t>на экранной форме перечня записей справочника перейдите в карточку</w:t>
      </w:r>
      <w:r w:rsidDel="00562D15">
        <w:rPr>
          <w:sz w:val="24"/>
        </w:rPr>
        <w:t xml:space="preserve"> </w:t>
      </w:r>
      <w:r>
        <w:rPr>
          <w:sz w:val="24"/>
        </w:rPr>
        <w:t>записи, которую необходимо деактивировать</w:t>
      </w:r>
      <w:r w:rsidRPr="00874901">
        <w:rPr>
          <w:sz w:val="24"/>
        </w:rPr>
        <w:t xml:space="preserve">, нажав на </w:t>
      </w:r>
      <w:r>
        <w:rPr>
          <w:sz w:val="24"/>
        </w:rPr>
        <w:t>строку</w:t>
      </w:r>
      <w:r w:rsidRPr="00874901">
        <w:rPr>
          <w:sz w:val="24"/>
        </w:rPr>
        <w:t xml:space="preserve"> </w:t>
      </w:r>
      <w:r>
        <w:rPr>
          <w:sz w:val="24"/>
        </w:rPr>
        <w:t>записи в перечне;</w:t>
      </w:r>
    </w:p>
    <w:p w14:paraId="5E4A0EC4" w14:textId="77777777" w:rsidR="005B2DBB" w:rsidRDefault="005B2DBB" w:rsidP="005B2DBB">
      <w:pPr>
        <w:pStyle w:val="26"/>
        <w:tabs>
          <w:tab w:val="num" w:pos="1948"/>
        </w:tabs>
        <w:rPr>
          <w:sz w:val="24"/>
        </w:rPr>
      </w:pPr>
      <w:r>
        <w:rPr>
          <w:sz w:val="24"/>
        </w:rPr>
        <w:t>на форме карточки записи нажмите кнопку «Деактивировать»</w:t>
      </w:r>
      <w:r w:rsidRPr="00874901">
        <w:rPr>
          <w:sz w:val="24"/>
        </w:rPr>
        <w:t>.</w:t>
      </w:r>
    </w:p>
    <w:p w14:paraId="5A25587B" w14:textId="77777777" w:rsidR="005B2DBB" w:rsidRPr="004578E4" w:rsidRDefault="005B2DBB" w:rsidP="005B2DBB">
      <w:pPr>
        <w:pStyle w:val="26"/>
        <w:tabs>
          <w:tab w:val="num" w:pos="1948"/>
        </w:tabs>
        <w:rPr>
          <w:sz w:val="24"/>
        </w:rPr>
      </w:pPr>
      <w:r>
        <w:rPr>
          <w:sz w:val="24"/>
        </w:rPr>
        <w:t>на отобразившемся модальном окне подтверждения деактивации н</w:t>
      </w:r>
      <w:r w:rsidRPr="004578E4">
        <w:rPr>
          <w:sz w:val="24"/>
        </w:rPr>
        <w:t>ажмите на кнопку «</w:t>
      </w:r>
      <w:r>
        <w:rPr>
          <w:sz w:val="24"/>
        </w:rPr>
        <w:t>Да</w:t>
      </w:r>
      <w:r w:rsidRPr="004578E4">
        <w:rPr>
          <w:sz w:val="24"/>
        </w:rPr>
        <w:t xml:space="preserve">» для </w:t>
      </w:r>
      <w:r>
        <w:rPr>
          <w:sz w:val="24"/>
        </w:rPr>
        <w:t>подтверждения.</w:t>
      </w:r>
      <w:r w:rsidRPr="004578E4">
        <w:rPr>
          <w:sz w:val="24"/>
        </w:rPr>
        <w:t xml:space="preserve"> </w:t>
      </w:r>
      <w:r>
        <w:rPr>
          <w:sz w:val="24"/>
        </w:rPr>
        <w:t>Д</w:t>
      </w:r>
      <w:r w:rsidRPr="004578E4">
        <w:rPr>
          <w:sz w:val="24"/>
        </w:rPr>
        <w:t xml:space="preserve">ля возврата к </w:t>
      </w:r>
      <w:r>
        <w:rPr>
          <w:sz w:val="24"/>
        </w:rPr>
        <w:t>просмотру карточки выбранной позиции без деактивации записи</w:t>
      </w:r>
      <w:r w:rsidRPr="004578E4">
        <w:rPr>
          <w:sz w:val="24"/>
        </w:rPr>
        <w:t xml:space="preserve"> нажмите на кнопку «</w:t>
      </w:r>
      <w:r>
        <w:rPr>
          <w:sz w:val="24"/>
        </w:rPr>
        <w:t>Отменить</w:t>
      </w:r>
      <w:r w:rsidRPr="004578E4">
        <w:rPr>
          <w:sz w:val="24"/>
        </w:rPr>
        <w:t>».</w:t>
      </w:r>
    </w:p>
    <w:p w14:paraId="505BE07E" w14:textId="77777777" w:rsidR="00BF724D" w:rsidRDefault="005B2DBB" w:rsidP="005B2DBB">
      <w:pPr>
        <w:keepNext/>
        <w:ind w:firstLine="720"/>
        <w:rPr>
          <w:sz w:val="24"/>
        </w:rPr>
      </w:pPr>
      <w:r>
        <w:rPr>
          <w:sz w:val="24"/>
        </w:rPr>
        <w:t>Деактивация записей справочников</w:t>
      </w:r>
      <w:r w:rsidR="00D36837">
        <w:rPr>
          <w:sz w:val="24"/>
        </w:rPr>
        <w:t xml:space="preserve"> «Назначения платежей» и «Счета»</w:t>
      </w:r>
      <w:r>
        <w:rPr>
          <w:sz w:val="24"/>
        </w:rPr>
        <w:t xml:space="preserve"> доступна для Администратора ведомства.</w:t>
      </w:r>
      <w:r w:rsidR="00D36837">
        <w:rPr>
          <w:sz w:val="24"/>
        </w:rPr>
        <w:t xml:space="preserve"> </w:t>
      </w:r>
    </w:p>
    <w:p w14:paraId="22EA4A79" w14:textId="77777777" w:rsidR="00BF724D" w:rsidRDefault="00BF724D" w:rsidP="00BF724D">
      <w:pPr>
        <w:keepNext/>
        <w:ind w:firstLine="720"/>
        <w:rPr>
          <w:sz w:val="24"/>
        </w:rPr>
      </w:pPr>
      <w:r>
        <w:rPr>
          <w:sz w:val="24"/>
        </w:rPr>
        <w:t>Для массовой деактивации записей справочника «Назначения платежей» необходимо выполнить следующую последовательность действий:</w:t>
      </w:r>
    </w:p>
    <w:p w14:paraId="1137BCE8" w14:textId="77777777" w:rsidR="00BF724D" w:rsidRPr="002A1FD4" w:rsidRDefault="00BF724D" w:rsidP="00BF724D">
      <w:pPr>
        <w:pStyle w:val="afffffffffa"/>
        <w:keepNext/>
        <w:numPr>
          <w:ilvl w:val="0"/>
          <w:numId w:val="36"/>
        </w:numPr>
        <w:rPr>
          <w:sz w:val="24"/>
        </w:rPr>
      </w:pPr>
      <w:r>
        <w:rPr>
          <w:sz w:val="24"/>
        </w:rPr>
        <w:t>перейдите на вкладку «Активные»;</w:t>
      </w:r>
    </w:p>
    <w:p w14:paraId="2256C58F" w14:textId="77777777" w:rsidR="00BF724D" w:rsidRPr="00874901" w:rsidRDefault="00BF724D" w:rsidP="00BF724D">
      <w:pPr>
        <w:pStyle w:val="26"/>
        <w:numPr>
          <w:ilvl w:val="0"/>
          <w:numId w:val="36"/>
        </w:numPr>
        <w:rPr>
          <w:sz w:val="24"/>
        </w:rPr>
      </w:pPr>
      <w:r>
        <w:rPr>
          <w:sz w:val="24"/>
        </w:rPr>
        <w:t>на экранной форме перечня записей справочника отметьте подлежащие деактивации записи при помощи чек-бокса в строке назначения платежа, либо выберите все записи справочника при помощи чек-бокса в строке заголовка таблицы назначений платежа;</w:t>
      </w:r>
    </w:p>
    <w:p w14:paraId="75E5B80B" w14:textId="77777777" w:rsidR="00BF724D" w:rsidRDefault="00BF724D" w:rsidP="00BF724D">
      <w:pPr>
        <w:pStyle w:val="afffffffffa"/>
        <w:keepNext/>
        <w:numPr>
          <w:ilvl w:val="0"/>
          <w:numId w:val="36"/>
        </w:numPr>
        <w:rPr>
          <w:sz w:val="24"/>
        </w:rPr>
      </w:pPr>
      <w:r>
        <w:rPr>
          <w:sz w:val="24"/>
        </w:rPr>
        <w:t xml:space="preserve">Нажмите на кнопку «Деактивировать </w:t>
      </w:r>
      <w:r>
        <w:rPr>
          <w:sz w:val="24"/>
          <w:lang w:val="en-US"/>
        </w:rPr>
        <w:t>N</w:t>
      </w:r>
      <w:r>
        <w:rPr>
          <w:sz w:val="24"/>
        </w:rPr>
        <w:t xml:space="preserve"> записей»;</w:t>
      </w:r>
    </w:p>
    <w:p w14:paraId="65C05A5F" w14:textId="435831B9" w:rsidR="005B2DBB" w:rsidRPr="00F96894" w:rsidRDefault="00BF724D" w:rsidP="00F96894">
      <w:pPr>
        <w:pStyle w:val="26"/>
        <w:numPr>
          <w:ilvl w:val="0"/>
          <w:numId w:val="36"/>
        </w:numPr>
        <w:rPr>
          <w:sz w:val="24"/>
        </w:rPr>
      </w:pPr>
      <w:r>
        <w:rPr>
          <w:sz w:val="24"/>
        </w:rPr>
        <w:t>на отобразившемся модальном окне подтверждения деактивации н</w:t>
      </w:r>
      <w:r w:rsidRPr="004578E4">
        <w:rPr>
          <w:sz w:val="24"/>
        </w:rPr>
        <w:t>ажмите на кнопку «</w:t>
      </w:r>
      <w:r>
        <w:rPr>
          <w:sz w:val="24"/>
        </w:rPr>
        <w:t>Да</w:t>
      </w:r>
      <w:r w:rsidRPr="004578E4">
        <w:rPr>
          <w:sz w:val="24"/>
        </w:rPr>
        <w:t xml:space="preserve">» для </w:t>
      </w:r>
      <w:r>
        <w:rPr>
          <w:sz w:val="24"/>
        </w:rPr>
        <w:t>подтверждения.</w:t>
      </w:r>
      <w:r w:rsidRPr="004578E4">
        <w:rPr>
          <w:sz w:val="24"/>
        </w:rPr>
        <w:t xml:space="preserve"> </w:t>
      </w:r>
      <w:r>
        <w:rPr>
          <w:sz w:val="24"/>
        </w:rPr>
        <w:t>Д</w:t>
      </w:r>
      <w:r w:rsidRPr="004578E4">
        <w:rPr>
          <w:sz w:val="24"/>
        </w:rPr>
        <w:t xml:space="preserve">ля возврата к </w:t>
      </w:r>
      <w:r>
        <w:rPr>
          <w:sz w:val="24"/>
        </w:rPr>
        <w:t>просмотру карточки выбранной позиции без деактивации записи</w:t>
      </w:r>
      <w:r w:rsidRPr="004578E4">
        <w:rPr>
          <w:sz w:val="24"/>
        </w:rPr>
        <w:t xml:space="preserve"> нажмите на кнопку «</w:t>
      </w:r>
      <w:r>
        <w:rPr>
          <w:sz w:val="24"/>
        </w:rPr>
        <w:t>Отменить</w:t>
      </w:r>
      <w:r w:rsidRPr="004578E4">
        <w:rPr>
          <w:sz w:val="24"/>
        </w:rPr>
        <w:t>».</w:t>
      </w:r>
    </w:p>
    <w:p w14:paraId="1F57D9BD" w14:textId="471ED2D1" w:rsidR="005B2DBB" w:rsidRDefault="005B2DBB">
      <w:pPr>
        <w:pStyle w:val="31"/>
      </w:pPr>
      <w:bookmarkStart w:id="250" w:name="_Toc13756633"/>
      <w:bookmarkStart w:id="251" w:name="_Toc59653931"/>
      <w:r>
        <w:t xml:space="preserve">Восстановление ранее деактивированной </w:t>
      </w:r>
      <w:bookmarkEnd w:id="250"/>
      <w:r>
        <w:t>записи</w:t>
      </w:r>
      <w:bookmarkEnd w:id="251"/>
    </w:p>
    <w:p w14:paraId="0848D85E" w14:textId="77777777" w:rsidR="005B2DBB" w:rsidRPr="00150FED" w:rsidRDefault="005B2DBB" w:rsidP="005B2DBB">
      <w:pPr>
        <w:ind w:firstLine="720"/>
        <w:rPr>
          <w:sz w:val="24"/>
        </w:rPr>
      </w:pPr>
      <w:r w:rsidRPr="00150FED">
        <w:rPr>
          <w:sz w:val="24"/>
        </w:rPr>
        <w:t>Для восстановления ранее деактивированной позиции справочника «Назначения платежей» или «Счета» необходимо выполнить следующую последовательность действий:</w:t>
      </w:r>
    </w:p>
    <w:p w14:paraId="6DA1442B" w14:textId="77777777" w:rsidR="005B2DBB" w:rsidRPr="00874901" w:rsidRDefault="005B2DBB" w:rsidP="005B2DBB">
      <w:pPr>
        <w:pStyle w:val="26"/>
        <w:tabs>
          <w:tab w:val="num" w:pos="1948"/>
        </w:tabs>
        <w:rPr>
          <w:sz w:val="24"/>
        </w:rPr>
      </w:pPr>
      <w:r>
        <w:rPr>
          <w:sz w:val="24"/>
        </w:rPr>
        <w:t>на экранной форме перечня записей справочника перейдите в карточку</w:t>
      </w:r>
      <w:r w:rsidDel="00562D15">
        <w:rPr>
          <w:sz w:val="24"/>
        </w:rPr>
        <w:t xml:space="preserve"> </w:t>
      </w:r>
      <w:r>
        <w:rPr>
          <w:sz w:val="24"/>
        </w:rPr>
        <w:t>записи, которую необходимо активировать</w:t>
      </w:r>
      <w:r w:rsidRPr="00874901">
        <w:rPr>
          <w:sz w:val="24"/>
        </w:rPr>
        <w:t xml:space="preserve">, нажав на </w:t>
      </w:r>
      <w:r>
        <w:rPr>
          <w:sz w:val="24"/>
        </w:rPr>
        <w:t>строку</w:t>
      </w:r>
      <w:r w:rsidRPr="00874901">
        <w:rPr>
          <w:sz w:val="24"/>
        </w:rPr>
        <w:t xml:space="preserve"> </w:t>
      </w:r>
      <w:r>
        <w:rPr>
          <w:sz w:val="24"/>
        </w:rPr>
        <w:t>записи в перечне;</w:t>
      </w:r>
    </w:p>
    <w:p w14:paraId="5EC12466" w14:textId="77777777" w:rsidR="005B2DBB" w:rsidRDefault="005B2DBB" w:rsidP="005B2DBB">
      <w:pPr>
        <w:pStyle w:val="26"/>
        <w:tabs>
          <w:tab w:val="num" w:pos="1948"/>
        </w:tabs>
        <w:rPr>
          <w:sz w:val="24"/>
        </w:rPr>
      </w:pPr>
      <w:r w:rsidRPr="00A5130C">
        <w:rPr>
          <w:sz w:val="24"/>
        </w:rPr>
        <w:t>на форме карточки записи нажмите кнопку «Активировать».</w:t>
      </w:r>
    </w:p>
    <w:p w14:paraId="329E43C8" w14:textId="77777777" w:rsidR="005B2DBB" w:rsidRPr="00A5130C" w:rsidRDefault="005B2DBB" w:rsidP="005B2DBB">
      <w:pPr>
        <w:keepNext/>
        <w:ind w:firstLine="720"/>
        <w:rPr>
          <w:sz w:val="24"/>
        </w:rPr>
      </w:pPr>
      <w:r>
        <w:rPr>
          <w:sz w:val="24"/>
        </w:rPr>
        <w:lastRenderedPageBreak/>
        <w:t>Активация ранее деактивированных записей справочников доступна для Администратора ведомства.</w:t>
      </w:r>
    </w:p>
    <w:p w14:paraId="3BCCD253" w14:textId="5189B36B" w:rsidR="00EE4242" w:rsidRDefault="00EE4242" w:rsidP="00933A9C">
      <w:pPr>
        <w:pStyle w:val="24"/>
      </w:pPr>
      <w:bookmarkStart w:id="252" w:name="_Toc11664380"/>
      <w:bookmarkStart w:id="253" w:name="_Toc530419260"/>
      <w:bookmarkStart w:id="254" w:name="_Toc59653932"/>
      <w:bookmarkEnd w:id="135"/>
      <w:r>
        <w:t>Работа с журналами</w:t>
      </w:r>
      <w:bookmarkEnd w:id="252"/>
      <w:bookmarkEnd w:id="254"/>
    </w:p>
    <w:p w14:paraId="3C7D09CF" w14:textId="7EB7FC53" w:rsidR="008379BB" w:rsidRDefault="008B7B56" w:rsidP="008B7B56">
      <w:pPr>
        <w:rPr>
          <w:sz w:val="24"/>
          <w:lang w:eastAsia="x-none"/>
        </w:rPr>
      </w:pPr>
      <w:r w:rsidRPr="00D33615">
        <w:rPr>
          <w:sz w:val="24"/>
          <w:lang w:eastAsia="x-none"/>
        </w:rPr>
        <w:t xml:space="preserve">Для просмотра журнала </w:t>
      </w:r>
      <w:r>
        <w:rPr>
          <w:sz w:val="24"/>
          <w:lang w:eastAsia="x-none"/>
        </w:rPr>
        <w:t>запросов в ГИС Г</w:t>
      </w:r>
      <w:r w:rsidR="00F61548">
        <w:rPr>
          <w:sz w:val="24"/>
          <w:lang w:eastAsia="x-none"/>
        </w:rPr>
        <w:t>МП</w:t>
      </w:r>
      <w:r>
        <w:rPr>
          <w:sz w:val="24"/>
          <w:lang w:eastAsia="x-none"/>
        </w:rPr>
        <w:t xml:space="preserve"> необходимо выбрать пункт</w:t>
      </w:r>
      <w:r w:rsidRPr="00D33615">
        <w:rPr>
          <w:sz w:val="24"/>
          <w:lang w:eastAsia="x-none"/>
        </w:rPr>
        <w:t xml:space="preserve"> меню</w:t>
      </w:r>
      <w:r>
        <w:rPr>
          <w:sz w:val="24"/>
          <w:lang w:eastAsia="x-none"/>
        </w:rPr>
        <w:t xml:space="preserve"> «Журнал запросов». Откроется журнал запросов</w:t>
      </w:r>
      <w:r w:rsidRPr="007F0B2D">
        <w:rPr>
          <w:sz w:val="24"/>
          <w:lang w:eastAsia="x-none"/>
        </w:rPr>
        <w:t xml:space="preserve"> (</w:t>
      </w:r>
      <w:r w:rsidR="00970478">
        <w:rPr>
          <w:sz w:val="24"/>
          <w:lang w:eastAsia="x-none"/>
        </w:rPr>
        <w:fldChar w:fldCharType="begin"/>
      </w:r>
      <w:r w:rsidR="00970478">
        <w:rPr>
          <w:sz w:val="24"/>
          <w:lang w:eastAsia="x-none"/>
        </w:rPr>
        <w:instrText xml:space="preserve"> REF _Ref18316886 \h </w:instrText>
      </w:r>
      <w:r w:rsidR="00970478">
        <w:rPr>
          <w:sz w:val="24"/>
          <w:lang w:eastAsia="x-none"/>
        </w:rPr>
      </w:r>
      <w:r w:rsidR="00970478">
        <w:rPr>
          <w:sz w:val="24"/>
          <w:lang w:eastAsia="x-none"/>
        </w:rPr>
        <w:fldChar w:fldCharType="separate"/>
      </w:r>
      <w:r w:rsidR="008379BB">
        <w:t xml:space="preserve">Рисунок </w:t>
      </w:r>
      <w:r w:rsidR="008379BB">
        <w:rPr>
          <w:noProof/>
        </w:rPr>
        <w:t>8</w:t>
      </w:r>
      <w:r w:rsidR="00970478">
        <w:rPr>
          <w:sz w:val="24"/>
          <w:lang w:eastAsia="x-none"/>
        </w:rPr>
        <w:fldChar w:fldCharType="end"/>
      </w:r>
      <w:r w:rsidRPr="007F0B2D">
        <w:rPr>
          <w:sz w:val="24"/>
          <w:lang w:eastAsia="x-none"/>
        </w:rPr>
        <w:t>).</w:t>
      </w:r>
      <w:r>
        <w:rPr>
          <w:sz w:val="24"/>
          <w:lang w:eastAsia="x-none"/>
        </w:rPr>
        <w:t xml:space="preserve"> </w:t>
      </w:r>
    </w:p>
    <w:p w14:paraId="53D2A1A0" w14:textId="7BC378AD" w:rsidR="008B7B56" w:rsidRDefault="008B7B56" w:rsidP="008B7B56">
      <w:pPr>
        <w:rPr>
          <w:sz w:val="24"/>
          <w:lang w:eastAsia="x-none"/>
        </w:rPr>
      </w:pPr>
      <w:r>
        <w:rPr>
          <w:sz w:val="24"/>
          <w:lang w:eastAsia="x-none"/>
        </w:rPr>
        <w:t>Пользователю доступна настройка отображаемых столбцов в перечне записей журнала запросов. Для настройки необходимо нажать на кнопку «Отображение».</w:t>
      </w:r>
    </w:p>
    <w:p w14:paraId="14F97205" w14:textId="1CE97F85" w:rsidR="008379BB" w:rsidRDefault="008379BB" w:rsidP="008B7B56">
      <w:pPr>
        <w:rPr>
          <w:sz w:val="24"/>
          <w:lang w:eastAsia="x-none"/>
        </w:rPr>
      </w:pPr>
      <w:r>
        <w:rPr>
          <w:sz w:val="24"/>
          <w:lang w:eastAsia="x-none"/>
        </w:rPr>
        <w:t>Также пользователю доступна фильтрация записей раздела «Журнал запросов». Для фильтрации записей необходимо нажать на кнопку «Настроить фильтры».</w:t>
      </w:r>
    </w:p>
    <w:p w14:paraId="528F547C" w14:textId="43CBD5FD" w:rsidR="008B7B56" w:rsidRDefault="008379BB" w:rsidP="008B7B56">
      <w:pPr>
        <w:keepNext/>
        <w:ind w:firstLine="0"/>
        <w:jc w:val="center"/>
      </w:pPr>
      <w:r w:rsidRPr="008379BB">
        <w:rPr>
          <w:noProof/>
        </w:rPr>
        <w:t xml:space="preserve"> </w:t>
      </w:r>
      <w:r>
        <w:rPr>
          <w:noProof/>
        </w:rPr>
        <w:drawing>
          <wp:inline distT="0" distB="0" distL="0" distR="0" wp14:anchorId="4CF95670" wp14:editId="53ECA1A0">
            <wp:extent cx="6299835" cy="2601595"/>
            <wp:effectExtent l="0" t="0" r="5715" b="825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2601595"/>
                    </a:xfrm>
                    <a:prstGeom prst="rect">
                      <a:avLst/>
                    </a:prstGeom>
                  </pic:spPr>
                </pic:pic>
              </a:graphicData>
            </a:graphic>
          </wp:inline>
        </w:drawing>
      </w:r>
    </w:p>
    <w:p w14:paraId="5FA8FF53" w14:textId="58BE4B36" w:rsidR="008B7B56" w:rsidRPr="00854D8F" w:rsidRDefault="008B7B56" w:rsidP="008B7B56">
      <w:pPr>
        <w:pStyle w:val="af8"/>
        <w:rPr>
          <w:sz w:val="24"/>
          <w:lang w:eastAsia="x-none"/>
        </w:rPr>
      </w:pPr>
      <w:bookmarkStart w:id="255" w:name="_Ref18316886"/>
      <w:r>
        <w:t xml:space="preserve">Рисунок </w:t>
      </w:r>
      <w:r>
        <w:rPr>
          <w:noProof/>
        </w:rPr>
        <w:fldChar w:fldCharType="begin"/>
      </w:r>
      <w:r>
        <w:rPr>
          <w:noProof/>
        </w:rPr>
        <w:instrText xml:space="preserve"> SEQ Рисунок \* ARABIC </w:instrText>
      </w:r>
      <w:r>
        <w:rPr>
          <w:noProof/>
        </w:rPr>
        <w:fldChar w:fldCharType="separate"/>
      </w:r>
      <w:r w:rsidR="008379BB">
        <w:rPr>
          <w:noProof/>
        </w:rPr>
        <w:t>8</w:t>
      </w:r>
      <w:r>
        <w:rPr>
          <w:noProof/>
        </w:rPr>
        <w:fldChar w:fldCharType="end"/>
      </w:r>
      <w:bookmarkEnd w:id="255"/>
      <w:r>
        <w:t xml:space="preserve"> Форма журнала запросов</w:t>
      </w:r>
    </w:p>
    <w:p w14:paraId="7157EAAA" w14:textId="77777777" w:rsidR="008B7B56" w:rsidRDefault="008B7B56" w:rsidP="008B7B56">
      <w:pPr>
        <w:rPr>
          <w:sz w:val="24"/>
        </w:rPr>
      </w:pPr>
      <w:r w:rsidRPr="003E7A49">
        <w:rPr>
          <w:sz w:val="24"/>
        </w:rPr>
        <w:t>В журнале запро</w:t>
      </w:r>
      <w:r>
        <w:rPr>
          <w:sz w:val="24"/>
        </w:rPr>
        <w:t>сов представлена следующая информация:</w:t>
      </w:r>
    </w:p>
    <w:p w14:paraId="54D281F4" w14:textId="77777777" w:rsidR="008B7B56" w:rsidRPr="003E7A49" w:rsidRDefault="008B7B56" w:rsidP="004C4201">
      <w:pPr>
        <w:pStyle w:val="afff4"/>
        <w:numPr>
          <w:ilvl w:val="0"/>
          <w:numId w:val="51"/>
        </w:numPr>
        <w:spacing w:line="360" w:lineRule="auto"/>
        <w:rPr>
          <w:color w:val="000000" w:themeColor="text1"/>
          <w:szCs w:val="22"/>
        </w:rPr>
      </w:pPr>
      <w:r w:rsidRPr="003E7A49">
        <w:rPr>
          <w:color w:val="000000" w:themeColor="text1"/>
          <w:szCs w:val="22"/>
        </w:rPr>
        <w:t>Уникальный номер</w:t>
      </w:r>
      <w:r>
        <w:rPr>
          <w:color w:val="000000" w:themeColor="text1"/>
          <w:szCs w:val="22"/>
        </w:rPr>
        <w:t xml:space="preserve"> записи журнала;</w:t>
      </w:r>
    </w:p>
    <w:p w14:paraId="2AD053C5" w14:textId="77777777" w:rsidR="008B7B56" w:rsidRPr="003E7A49" w:rsidRDefault="008B7B56" w:rsidP="004C4201">
      <w:pPr>
        <w:pStyle w:val="afff4"/>
        <w:numPr>
          <w:ilvl w:val="0"/>
          <w:numId w:val="51"/>
        </w:numPr>
        <w:spacing w:line="360" w:lineRule="auto"/>
        <w:rPr>
          <w:color w:val="000000" w:themeColor="text1"/>
          <w:szCs w:val="22"/>
        </w:rPr>
      </w:pPr>
      <w:r w:rsidRPr="003E7A49">
        <w:rPr>
          <w:color w:val="000000" w:themeColor="text1"/>
          <w:szCs w:val="22"/>
        </w:rPr>
        <w:t>Тип запроса</w:t>
      </w:r>
      <w:r>
        <w:rPr>
          <w:color w:val="000000" w:themeColor="text1"/>
          <w:szCs w:val="22"/>
        </w:rPr>
        <w:t>;</w:t>
      </w:r>
    </w:p>
    <w:p w14:paraId="152A7626" w14:textId="77777777" w:rsidR="008B7B56" w:rsidRPr="003E7A49" w:rsidRDefault="008B7B56" w:rsidP="004C4201">
      <w:pPr>
        <w:pStyle w:val="afff4"/>
        <w:numPr>
          <w:ilvl w:val="0"/>
          <w:numId w:val="51"/>
        </w:numPr>
        <w:spacing w:line="360" w:lineRule="auto"/>
        <w:rPr>
          <w:color w:val="000000" w:themeColor="text1"/>
          <w:szCs w:val="22"/>
        </w:rPr>
      </w:pPr>
      <w:r w:rsidRPr="003E7A49">
        <w:rPr>
          <w:color w:val="000000" w:themeColor="text1"/>
          <w:szCs w:val="22"/>
        </w:rPr>
        <w:t>Тип операции</w:t>
      </w:r>
      <w:r>
        <w:rPr>
          <w:color w:val="000000" w:themeColor="text1"/>
          <w:szCs w:val="22"/>
        </w:rPr>
        <w:t>;</w:t>
      </w:r>
    </w:p>
    <w:p w14:paraId="19035185" w14:textId="77777777" w:rsidR="008B7B56" w:rsidRPr="003E7A49" w:rsidRDefault="008B7B56" w:rsidP="004C4201">
      <w:pPr>
        <w:pStyle w:val="afff4"/>
        <w:numPr>
          <w:ilvl w:val="0"/>
          <w:numId w:val="51"/>
        </w:numPr>
        <w:spacing w:line="360" w:lineRule="auto"/>
        <w:rPr>
          <w:color w:val="000000" w:themeColor="text1"/>
          <w:szCs w:val="22"/>
        </w:rPr>
      </w:pPr>
      <w:r w:rsidRPr="003E7A49">
        <w:rPr>
          <w:color w:val="000000" w:themeColor="text1"/>
          <w:szCs w:val="22"/>
        </w:rPr>
        <w:t>Дата и время отправки</w:t>
      </w:r>
      <w:r>
        <w:rPr>
          <w:color w:val="000000" w:themeColor="text1"/>
          <w:szCs w:val="22"/>
        </w:rPr>
        <w:t>;</w:t>
      </w:r>
    </w:p>
    <w:p w14:paraId="2F5B1A42" w14:textId="77777777" w:rsidR="008B7B56" w:rsidRPr="003E7A49" w:rsidRDefault="008B7B56" w:rsidP="004C4201">
      <w:pPr>
        <w:pStyle w:val="afff4"/>
        <w:numPr>
          <w:ilvl w:val="0"/>
          <w:numId w:val="51"/>
        </w:numPr>
        <w:spacing w:line="360" w:lineRule="auto"/>
        <w:rPr>
          <w:color w:val="000000" w:themeColor="text1"/>
          <w:szCs w:val="22"/>
        </w:rPr>
      </w:pPr>
      <w:r w:rsidRPr="003E7A49">
        <w:rPr>
          <w:color w:val="000000" w:themeColor="text1"/>
          <w:szCs w:val="22"/>
        </w:rPr>
        <w:t>Дата и время получения результата</w:t>
      </w:r>
      <w:r>
        <w:rPr>
          <w:color w:val="000000" w:themeColor="text1"/>
          <w:szCs w:val="22"/>
        </w:rPr>
        <w:t>;</w:t>
      </w:r>
    </w:p>
    <w:p w14:paraId="550B1FA1" w14:textId="77777777" w:rsidR="008B7B56" w:rsidRDefault="008B7B56" w:rsidP="004C4201">
      <w:pPr>
        <w:pStyle w:val="afff4"/>
        <w:numPr>
          <w:ilvl w:val="0"/>
          <w:numId w:val="51"/>
        </w:numPr>
        <w:spacing w:line="360" w:lineRule="auto"/>
        <w:rPr>
          <w:color w:val="000000" w:themeColor="text1"/>
          <w:szCs w:val="22"/>
        </w:rPr>
      </w:pPr>
      <w:r w:rsidRPr="003E7A49">
        <w:rPr>
          <w:color w:val="000000" w:themeColor="text1"/>
          <w:szCs w:val="22"/>
        </w:rPr>
        <w:t>Результат</w:t>
      </w:r>
      <w:r>
        <w:rPr>
          <w:color w:val="000000" w:themeColor="text1"/>
          <w:szCs w:val="22"/>
        </w:rPr>
        <w:t>;</w:t>
      </w:r>
    </w:p>
    <w:p w14:paraId="26C95289" w14:textId="77777777" w:rsidR="008B7B56" w:rsidRPr="003E7A49" w:rsidRDefault="008B7B56" w:rsidP="004C4201">
      <w:pPr>
        <w:pStyle w:val="afff4"/>
        <w:numPr>
          <w:ilvl w:val="0"/>
          <w:numId w:val="51"/>
        </w:numPr>
        <w:spacing w:line="360" w:lineRule="auto"/>
        <w:rPr>
          <w:color w:val="000000" w:themeColor="text1"/>
          <w:szCs w:val="22"/>
        </w:rPr>
      </w:pPr>
      <w:r>
        <w:rPr>
          <w:color w:val="000000" w:themeColor="text1"/>
          <w:szCs w:val="22"/>
        </w:rPr>
        <w:t>Уникальные номера записей, использованных в запросе (по умолчанию отображается «свёрнутым»);</w:t>
      </w:r>
    </w:p>
    <w:p w14:paraId="14700C97" w14:textId="77777777" w:rsidR="008B7B56" w:rsidRDefault="008B7B56" w:rsidP="004C4201">
      <w:pPr>
        <w:pStyle w:val="afff4"/>
        <w:numPr>
          <w:ilvl w:val="0"/>
          <w:numId w:val="51"/>
        </w:numPr>
        <w:spacing w:line="360" w:lineRule="auto"/>
        <w:rPr>
          <w:color w:val="000000" w:themeColor="text1"/>
          <w:szCs w:val="22"/>
        </w:rPr>
      </w:pPr>
      <w:r w:rsidRPr="003E7A49">
        <w:rPr>
          <w:color w:val="000000" w:themeColor="text1"/>
          <w:szCs w:val="22"/>
        </w:rPr>
        <w:t>Отправитель</w:t>
      </w:r>
      <w:r>
        <w:rPr>
          <w:color w:val="000000" w:themeColor="text1"/>
          <w:szCs w:val="22"/>
        </w:rPr>
        <w:t>;</w:t>
      </w:r>
    </w:p>
    <w:p w14:paraId="676E4B64" w14:textId="72222F2B" w:rsidR="00D8602D" w:rsidRDefault="00D8602D" w:rsidP="004C4201">
      <w:pPr>
        <w:pStyle w:val="afff4"/>
        <w:numPr>
          <w:ilvl w:val="0"/>
          <w:numId w:val="51"/>
        </w:numPr>
        <w:spacing w:line="360" w:lineRule="auto"/>
        <w:rPr>
          <w:color w:val="000000" w:themeColor="text1"/>
          <w:szCs w:val="22"/>
        </w:rPr>
      </w:pPr>
      <w:r>
        <w:rPr>
          <w:color w:val="000000" w:themeColor="text1"/>
          <w:szCs w:val="22"/>
        </w:rPr>
        <w:lastRenderedPageBreak/>
        <w:t>Автор запроса;</w:t>
      </w:r>
    </w:p>
    <w:p w14:paraId="299FC6E3" w14:textId="77777777" w:rsidR="008B7B56" w:rsidRDefault="008B7B56" w:rsidP="008B7B56">
      <w:pPr>
        <w:pStyle w:val="afff4"/>
        <w:spacing w:line="360" w:lineRule="auto"/>
        <w:ind w:left="1080" w:firstLine="0"/>
        <w:rPr>
          <w:color w:val="000000" w:themeColor="text1"/>
          <w:szCs w:val="22"/>
        </w:rPr>
      </w:pPr>
    </w:p>
    <w:p w14:paraId="6B981A19" w14:textId="2BB46DE9" w:rsidR="008379BB" w:rsidRDefault="008B7B56" w:rsidP="008B7B56">
      <w:pPr>
        <w:pStyle w:val="afff4"/>
        <w:spacing w:line="360" w:lineRule="auto"/>
        <w:rPr>
          <w:color w:val="000000" w:themeColor="text1"/>
          <w:szCs w:val="22"/>
        </w:rPr>
      </w:pPr>
      <w:r>
        <w:rPr>
          <w:color w:val="000000" w:themeColor="text1"/>
          <w:szCs w:val="22"/>
        </w:rPr>
        <w:t>Для отображения полного перечня уникальных номеров сущностей, использованных в запросе необходимо нажать на ссылку «</w:t>
      </w:r>
      <w:proofErr w:type="gramStart"/>
      <w:r>
        <w:rPr>
          <w:color w:val="000000" w:themeColor="text1"/>
          <w:szCs w:val="22"/>
        </w:rPr>
        <w:t>ещё..</w:t>
      </w:r>
      <w:proofErr w:type="gramEnd"/>
      <w:r>
        <w:rPr>
          <w:color w:val="000000" w:themeColor="text1"/>
          <w:szCs w:val="22"/>
        </w:rPr>
        <w:t>»</w:t>
      </w:r>
      <w:r w:rsidR="008379BB">
        <w:rPr>
          <w:color w:val="000000" w:themeColor="text1"/>
          <w:szCs w:val="22"/>
        </w:rPr>
        <w:t xml:space="preserve"> (</w:t>
      </w:r>
      <w:r w:rsidR="008379BB">
        <w:rPr>
          <w:color w:val="000000" w:themeColor="text1"/>
          <w:szCs w:val="22"/>
        </w:rPr>
        <w:fldChar w:fldCharType="begin"/>
      </w:r>
      <w:r w:rsidR="008379BB">
        <w:rPr>
          <w:color w:val="000000" w:themeColor="text1"/>
          <w:szCs w:val="22"/>
        </w:rPr>
        <w:instrText xml:space="preserve"> REF _Ref59628460 \h </w:instrText>
      </w:r>
      <w:r w:rsidR="008379BB">
        <w:rPr>
          <w:color w:val="000000" w:themeColor="text1"/>
          <w:szCs w:val="22"/>
        </w:rPr>
      </w:r>
      <w:r w:rsidR="008379BB">
        <w:rPr>
          <w:color w:val="000000" w:themeColor="text1"/>
          <w:szCs w:val="22"/>
        </w:rPr>
        <w:fldChar w:fldCharType="separate"/>
      </w:r>
      <w:r w:rsidR="008379BB">
        <w:t xml:space="preserve">Рисунок </w:t>
      </w:r>
      <w:r w:rsidR="008379BB">
        <w:rPr>
          <w:noProof/>
        </w:rPr>
        <w:t>9</w:t>
      </w:r>
      <w:r w:rsidR="008379BB">
        <w:rPr>
          <w:color w:val="000000" w:themeColor="text1"/>
          <w:szCs w:val="22"/>
        </w:rPr>
        <w:fldChar w:fldCharType="end"/>
      </w:r>
      <w:r w:rsidR="008379BB">
        <w:rPr>
          <w:color w:val="000000" w:themeColor="text1"/>
          <w:szCs w:val="22"/>
        </w:rPr>
        <w:t>)</w:t>
      </w:r>
      <w:r>
        <w:rPr>
          <w:color w:val="000000" w:themeColor="text1"/>
          <w:szCs w:val="22"/>
        </w:rPr>
        <w:t>.</w:t>
      </w:r>
      <w:r w:rsidR="008379BB">
        <w:rPr>
          <w:color w:val="000000" w:themeColor="text1"/>
          <w:szCs w:val="22"/>
        </w:rPr>
        <w:t xml:space="preserve"> </w:t>
      </w:r>
      <w:r>
        <w:rPr>
          <w:color w:val="000000" w:themeColor="text1"/>
          <w:szCs w:val="22"/>
        </w:rPr>
        <w:t xml:space="preserve"> </w:t>
      </w:r>
    </w:p>
    <w:p w14:paraId="0183D1D5" w14:textId="2C1546AE" w:rsidR="008379BB" w:rsidRDefault="008379BB" w:rsidP="0031613D">
      <w:pPr>
        <w:keepNext/>
        <w:ind w:firstLine="0"/>
        <w:jc w:val="center"/>
      </w:pPr>
      <w:r>
        <w:rPr>
          <w:noProof/>
        </w:rPr>
        <w:drawing>
          <wp:inline distT="0" distB="0" distL="0" distR="0" wp14:anchorId="47CB3021" wp14:editId="0E858E1F">
            <wp:extent cx="2285587" cy="3074670"/>
            <wp:effectExtent l="0" t="0" r="63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2726" r="4735"/>
                    <a:stretch/>
                  </pic:blipFill>
                  <pic:spPr bwMode="auto">
                    <a:xfrm>
                      <a:off x="0" y="0"/>
                      <a:ext cx="2286717" cy="3076190"/>
                    </a:xfrm>
                    <a:prstGeom prst="rect">
                      <a:avLst/>
                    </a:prstGeom>
                    <a:ln>
                      <a:noFill/>
                    </a:ln>
                    <a:extLst>
                      <a:ext uri="{53640926-AAD7-44D8-BBD7-CCE9431645EC}">
                        <a14:shadowObscured xmlns:a14="http://schemas.microsoft.com/office/drawing/2010/main"/>
                      </a:ext>
                    </a:extLst>
                  </pic:spPr>
                </pic:pic>
              </a:graphicData>
            </a:graphic>
          </wp:inline>
        </w:drawing>
      </w:r>
    </w:p>
    <w:p w14:paraId="39158975" w14:textId="721C3B03" w:rsidR="008379BB" w:rsidRDefault="008379BB" w:rsidP="008379BB">
      <w:pPr>
        <w:pStyle w:val="af8"/>
      </w:pPr>
      <w:bookmarkStart w:id="256" w:name="_Ref59628460"/>
      <w:r>
        <w:t xml:space="preserve">Рисунок </w:t>
      </w:r>
      <w:r>
        <w:rPr>
          <w:noProof/>
        </w:rPr>
        <w:fldChar w:fldCharType="begin"/>
      </w:r>
      <w:r>
        <w:rPr>
          <w:noProof/>
        </w:rPr>
        <w:instrText xml:space="preserve"> SEQ Рисунок \* ARABIC </w:instrText>
      </w:r>
      <w:r>
        <w:rPr>
          <w:noProof/>
        </w:rPr>
        <w:fldChar w:fldCharType="separate"/>
      </w:r>
      <w:r>
        <w:rPr>
          <w:noProof/>
        </w:rPr>
        <w:t>9</w:t>
      </w:r>
      <w:r>
        <w:rPr>
          <w:noProof/>
        </w:rPr>
        <w:fldChar w:fldCharType="end"/>
      </w:r>
      <w:bookmarkEnd w:id="256"/>
      <w:r>
        <w:t xml:space="preserve"> Кнопка отображения полного перечня </w:t>
      </w:r>
      <w:r>
        <w:rPr>
          <w:color w:val="000000" w:themeColor="text1"/>
          <w:szCs w:val="22"/>
        </w:rPr>
        <w:t>уникальных номеров сущностей</w:t>
      </w:r>
    </w:p>
    <w:p w14:paraId="719DB79F" w14:textId="27305E15" w:rsidR="008B7B56" w:rsidRDefault="008B7B56" w:rsidP="008B7B56">
      <w:pPr>
        <w:pStyle w:val="afff4"/>
        <w:spacing w:line="360" w:lineRule="auto"/>
        <w:rPr>
          <w:color w:val="000000" w:themeColor="text1"/>
          <w:szCs w:val="22"/>
        </w:rPr>
      </w:pPr>
      <w:r>
        <w:rPr>
          <w:color w:val="000000" w:themeColor="text1"/>
          <w:szCs w:val="22"/>
        </w:rPr>
        <w:t>В результате перечень уникальных номеров сущностей будет отображен целиком.</w:t>
      </w:r>
    </w:p>
    <w:p w14:paraId="1AD76272" w14:textId="06292595" w:rsidR="008B7B56" w:rsidRDefault="008B7B56" w:rsidP="008B7B56">
      <w:pPr>
        <w:rPr>
          <w:sz w:val="24"/>
        </w:rPr>
      </w:pPr>
      <w:r>
        <w:rPr>
          <w:sz w:val="24"/>
        </w:rPr>
        <w:t>Для перехода в карточку записи журнала (</w:t>
      </w:r>
      <w:r w:rsidR="00970478">
        <w:rPr>
          <w:sz w:val="24"/>
        </w:rPr>
        <w:fldChar w:fldCharType="begin"/>
      </w:r>
      <w:r w:rsidR="00970478">
        <w:rPr>
          <w:sz w:val="24"/>
        </w:rPr>
        <w:instrText xml:space="preserve"> REF _Ref18316893 \h </w:instrText>
      </w:r>
      <w:r w:rsidR="00970478">
        <w:rPr>
          <w:sz w:val="24"/>
        </w:rPr>
      </w:r>
      <w:r w:rsidR="00970478">
        <w:rPr>
          <w:sz w:val="24"/>
        </w:rPr>
        <w:fldChar w:fldCharType="separate"/>
      </w:r>
      <w:r w:rsidR="008379BB">
        <w:t xml:space="preserve">Рисунок </w:t>
      </w:r>
      <w:r w:rsidR="008379BB">
        <w:rPr>
          <w:noProof/>
        </w:rPr>
        <w:t>10</w:t>
      </w:r>
      <w:r w:rsidR="00970478">
        <w:rPr>
          <w:sz w:val="24"/>
        </w:rPr>
        <w:fldChar w:fldCharType="end"/>
      </w:r>
      <w:r>
        <w:rPr>
          <w:sz w:val="24"/>
        </w:rPr>
        <w:t>) необходимо нажать на строку интересующего запроса.</w:t>
      </w:r>
    </w:p>
    <w:p w14:paraId="53E870E7" w14:textId="77777777" w:rsidR="008B7B56" w:rsidRDefault="008B7B56" w:rsidP="008B7B56">
      <w:pPr>
        <w:keepNext/>
        <w:ind w:firstLine="0"/>
      </w:pPr>
      <w:r>
        <w:rPr>
          <w:noProof/>
        </w:rPr>
        <w:lastRenderedPageBreak/>
        <w:drawing>
          <wp:inline distT="0" distB="0" distL="0" distR="0" wp14:anchorId="6AF67700" wp14:editId="0C401B83">
            <wp:extent cx="6210935" cy="341630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карточка записи журнала.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10935" cy="3416300"/>
                    </a:xfrm>
                    <a:prstGeom prst="rect">
                      <a:avLst/>
                    </a:prstGeom>
                  </pic:spPr>
                </pic:pic>
              </a:graphicData>
            </a:graphic>
          </wp:inline>
        </w:drawing>
      </w:r>
    </w:p>
    <w:p w14:paraId="17401E52" w14:textId="5F0409AE" w:rsidR="008B7B56" w:rsidRDefault="008B7B56" w:rsidP="008B7B56">
      <w:pPr>
        <w:pStyle w:val="af8"/>
      </w:pPr>
      <w:bookmarkStart w:id="257" w:name="_Ref18316893"/>
      <w:r>
        <w:t xml:space="preserve">Рисунок </w:t>
      </w:r>
      <w:r>
        <w:rPr>
          <w:noProof/>
        </w:rPr>
        <w:fldChar w:fldCharType="begin"/>
      </w:r>
      <w:r>
        <w:rPr>
          <w:noProof/>
        </w:rPr>
        <w:instrText xml:space="preserve"> SEQ Рисунок \* ARABIC </w:instrText>
      </w:r>
      <w:r>
        <w:rPr>
          <w:noProof/>
        </w:rPr>
        <w:fldChar w:fldCharType="separate"/>
      </w:r>
      <w:r w:rsidR="008379BB">
        <w:rPr>
          <w:noProof/>
        </w:rPr>
        <w:t>10</w:t>
      </w:r>
      <w:r>
        <w:rPr>
          <w:noProof/>
        </w:rPr>
        <w:fldChar w:fldCharType="end"/>
      </w:r>
      <w:bookmarkEnd w:id="257"/>
      <w:r>
        <w:t xml:space="preserve"> Форма карточки записи журнала</w:t>
      </w:r>
    </w:p>
    <w:p w14:paraId="11D7DF72" w14:textId="77777777" w:rsidR="008B7B56" w:rsidRDefault="008B7B56" w:rsidP="008B7B56"/>
    <w:p w14:paraId="5DD60CD2" w14:textId="77777777" w:rsidR="00826193" w:rsidRDefault="008B7B56" w:rsidP="00826193">
      <w:pPr>
        <w:keepNext/>
        <w:ind w:firstLine="0"/>
        <w:jc w:val="center"/>
      </w:pPr>
      <w:r>
        <w:rPr>
          <w:noProof/>
        </w:rPr>
        <w:lastRenderedPageBreak/>
        <w:drawing>
          <wp:inline distT="0" distB="0" distL="0" distR="0" wp14:anchorId="126C2245" wp14:editId="596B74F3">
            <wp:extent cx="6210935" cy="4757420"/>
            <wp:effectExtent l="0" t="0" r="0" b="508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карточка записи журнала с параметрами операции.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210935" cy="4757420"/>
                    </a:xfrm>
                    <a:prstGeom prst="rect">
                      <a:avLst/>
                    </a:prstGeom>
                  </pic:spPr>
                </pic:pic>
              </a:graphicData>
            </a:graphic>
          </wp:inline>
        </w:drawing>
      </w:r>
    </w:p>
    <w:p w14:paraId="21A3DFF9" w14:textId="747B6DC9" w:rsidR="008B7B56" w:rsidRDefault="00826193" w:rsidP="00826193">
      <w:pPr>
        <w:pStyle w:val="af8"/>
      </w:pPr>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11</w:t>
      </w:r>
      <w:r w:rsidR="006520B3">
        <w:rPr>
          <w:noProof/>
        </w:rPr>
        <w:fldChar w:fldCharType="end"/>
      </w:r>
      <w:r w:rsidRPr="00826193">
        <w:t xml:space="preserve"> </w:t>
      </w:r>
      <w:r>
        <w:t>Форма карточки журнала с указанными параметрами операции</w:t>
      </w:r>
    </w:p>
    <w:p w14:paraId="31C9D197" w14:textId="77777777" w:rsidR="008B7B56" w:rsidRDefault="008B7B56" w:rsidP="008B7B56">
      <w:pPr>
        <w:rPr>
          <w:sz w:val="24"/>
          <w:lang w:eastAsia="x-none"/>
        </w:rPr>
      </w:pPr>
      <w:r>
        <w:rPr>
          <w:sz w:val="24"/>
          <w:lang w:eastAsia="x-none"/>
        </w:rPr>
        <w:t>В карточке запроса отображаются подробные данные произведённого запроса:</w:t>
      </w:r>
    </w:p>
    <w:p w14:paraId="267A4D66" w14:textId="77777777" w:rsidR="008B7B56" w:rsidRDefault="008B7B56" w:rsidP="004C4201">
      <w:pPr>
        <w:pStyle w:val="afffffffffa"/>
        <w:numPr>
          <w:ilvl w:val="0"/>
          <w:numId w:val="51"/>
        </w:numPr>
        <w:rPr>
          <w:sz w:val="24"/>
          <w:lang w:eastAsia="x-none"/>
        </w:rPr>
      </w:pPr>
      <w:r>
        <w:rPr>
          <w:sz w:val="24"/>
          <w:lang w:eastAsia="x-none"/>
        </w:rPr>
        <w:t>Тип запроса;</w:t>
      </w:r>
    </w:p>
    <w:p w14:paraId="3CF7F6BB" w14:textId="77777777" w:rsidR="008B7B56" w:rsidRDefault="008B7B56" w:rsidP="004C4201">
      <w:pPr>
        <w:pStyle w:val="afffffffffa"/>
        <w:numPr>
          <w:ilvl w:val="0"/>
          <w:numId w:val="51"/>
        </w:numPr>
        <w:rPr>
          <w:sz w:val="24"/>
          <w:lang w:eastAsia="x-none"/>
        </w:rPr>
      </w:pPr>
      <w:r>
        <w:rPr>
          <w:sz w:val="24"/>
          <w:lang w:eastAsia="x-none"/>
        </w:rPr>
        <w:t>Тип операции;</w:t>
      </w:r>
    </w:p>
    <w:p w14:paraId="0FC13203" w14:textId="38E31F10" w:rsidR="008B7B56" w:rsidRDefault="008B7B56" w:rsidP="004C4201">
      <w:pPr>
        <w:pStyle w:val="afffffffffa"/>
        <w:numPr>
          <w:ilvl w:val="0"/>
          <w:numId w:val="51"/>
        </w:numPr>
        <w:rPr>
          <w:sz w:val="24"/>
          <w:lang w:eastAsia="x-none"/>
        </w:rPr>
      </w:pPr>
      <w:r>
        <w:rPr>
          <w:sz w:val="24"/>
          <w:lang w:eastAsia="x-none"/>
        </w:rPr>
        <w:t>Параметры операции</w:t>
      </w:r>
      <w:r w:rsidR="002A1A85">
        <w:rPr>
          <w:sz w:val="24"/>
          <w:lang w:eastAsia="x-none"/>
        </w:rPr>
        <w:t>;</w:t>
      </w:r>
    </w:p>
    <w:p w14:paraId="01A85AE9" w14:textId="4C222B41" w:rsidR="008B7B56" w:rsidRDefault="008B7B56" w:rsidP="008B7B56">
      <w:pPr>
        <w:pStyle w:val="afffffffffa"/>
        <w:ind w:left="1080" w:firstLine="0"/>
        <w:rPr>
          <w:sz w:val="24"/>
          <w:lang w:eastAsia="x-none"/>
        </w:rPr>
      </w:pPr>
      <w:r>
        <w:rPr>
          <w:sz w:val="24"/>
          <w:lang w:eastAsia="x-none"/>
        </w:rPr>
        <w:t>Данное поле отображается только в карточках запросов с типом операции категории «Экспорт»</w:t>
      </w:r>
      <w:r w:rsidR="00E07F0C">
        <w:rPr>
          <w:sz w:val="24"/>
          <w:lang w:eastAsia="x-none"/>
        </w:rPr>
        <w:t>.</w:t>
      </w:r>
    </w:p>
    <w:p w14:paraId="32B44A80" w14:textId="54544673" w:rsidR="008B7B56" w:rsidRDefault="008B7B56" w:rsidP="004C4201">
      <w:pPr>
        <w:pStyle w:val="afffffffffa"/>
        <w:numPr>
          <w:ilvl w:val="0"/>
          <w:numId w:val="51"/>
        </w:numPr>
        <w:rPr>
          <w:sz w:val="24"/>
          <w:lang w:eastAsia="x-none"/>
        </w:rPr>
      </w:pPr>
      <w:r>
        <w:rPr>
          <w:sz w:val="24"/>
          <w:lang w:eastAsia="x-none"/>
        </w:rPr>
        <w:t>Перечень уникальных номеров сущностей, использованных в запросе</w:t>
      </w:r>
      <w:r w:rsidR="002A1A85">
        <w:rPr>
          <w:sz w:val="24"/>
          <w:lang w:eastAsia="x-none"/>
        </w:rPr>
        <w:t>;</w:t>
      </w:r>
    </w:p>
    <w:p w14:paraId="499AF0A2" w14:textId="29786FA2" w:rsidR="008B7B56" w:rsidRDefault="008B7B56" w:rsidP="008B7B56">
      <w:pPr>
        <w:pStyle w:val="afffffffffa"/>
        <w:ind w:left="1080" w:firstLine="0"/>
        <w:rPr>
          <w:sz w:val="24"/>
          <w:lang w:eastAsia="x-none"/>
        </w:rPr>
      </w:pPr>
      <w:r>
        <w:rPr>
          <w:sz w:val="24"/>
          <w:lang w:eastAsia="x-none"/>
        </w:rPr>
        <w:t>Каждый уникальный номер, указанный в перечне, содержит в себе ссылку в карточку той сущности, уникальным номером которой он является</w:t>
      </w:r>
      <w:r w:rsidR="002A1A85">
        <w:rPr>
          <w:sz w:val="24"/>
          <w:lang w:eastAsia="x-none"/>
        </w:rPr>
        <w:t>.</w:t>
      </w:r>
    </w:p>
    <w:p w14:paraId="580E5DEA" w14:textId="77777777" w:rsidR="008B7B56" w:rsidRDefault="008B7B56" w:rsidP="004C4201">
      <w:pPr>
        <w:pStyle w:val="afffffffffa"/>
        <w:numPr>
          <w:ilvl w:val="0"/>
          <w:numId w:val="51"/>
        </w:numPr>
        <w:rPr>
          <w:sz w:val="24"/>
          <w:lang w:eastAsia="x-none"/>
        </w:rPr>
      </w:pPr>
      <w:r>
        <w:rPr>
          <w:sz w:val="24"/>
          <w:lang w:eastAsia="x-none"/>
        </w:rPr>
        <w:t>Дата и время отправки запроса;</w:t>
      </w:r>
    </w:p>
    <w:p w14:paraId="3A35C11C" w14:textId="77777777" w:rsidR="008B7B56" w:rsidRDefault="008B7B56" w:rsidP="004C4201">
      <w:pPr>
        <w:pStyle w:val="afffffffffa"/>
        <w:numPr>
          <w:ilvl w:val="0"/>
          <w:numId w:val="51"/>
        </w:numPr>
        <w:rPr>
          <w:sz w:val="24"/>
          <w:lang w:eastAsia="x-none"/>
        </w:rPr>
      </w:pPr>
      <w:r>
        <w:rPr>
          <w:sz w:val="24"/>
          <w:lang w:eastAsia="x-none"/>
        </w:rPr>
        <w:t>Дата и время получения ответа;</w:t>
      </w:r>
    </w:p>
    <w:p w14:paraId="3B3E269D" w14:textId="77777777" w:rsidR="008B7B56" w:rsidRDefault="008B7B56" w:rsidP="004C4201">
      <w:pPr>
        <w:pStyle w:val="afffffffffa"/>
        <w:numPr>
          <w:ilvl w:val="0"/>
          <w:numId w:val="51"/>
        </w:numPr>
        <w:rPr>
          <w:sz w:val="24"/>
          <w:lang w:eastAsia="x-none"/>
        </w:rPr>
      </w:pPr>
      <w:r>
        <w:rPr>
          <w:sz w:val="24"/>
          <w:lang w:eastAsia="x-none"/>
        </w:rPr>
        <w:t>Наименование организации, являющейся отправителем запроса;</w:t>
      </w:r>
    </w:p>
    <w:p w14:paraId="5A5C2DE6" w14:textId="77777777" w:rsidR="008B7B56" w:rsidRDefault="008B7B56" w:rsidP="004C4201">
      <w:pPr>
        <w:pStyle w:val="afffffffffa"/>
        <w:numPr>
          <w:ilvl w:val="0"/>
          <w:numId w:val="51"/>
        </w:numPr>
        <w:rPr>
          <w:sz w:val="24"/>
          <w:lang w:eastAsia="x-none"/>
        </w:rPr>
      </w:pPr>
      <w:r>
        <w:rPr>
          <w:sz w:val="24"/>
          <w:lang w:eastAsia="x-none"/>
        </w:rPr>
        <w:t>Идентификатор запроса (</w:t>
      </w:r>
      <w:proofErr w:type="spellStart"/>
      <w:r>
        <w:rPr>
          <w:sz w:val="24"/>
          <w:lang w:val="en-US" w:eastAsia="x-none"/>
        </w:rPr>
        <w:t>MessageId</w:t>
      </w:r>
      <w:proofErr w:type="spellEnd"/>
      <w:r>
        <w:rPr>
          <w:sz w:val="24"/>
          <w:lang w:val="en-US" w:eastAsia="x-none"/>
        </w:rPr>
        <w:t>)</w:t>
      </w:r>
      <w:r>
        <w:rPr>
          <w:sz w:val="24"/>
          <w:lang w:eastAsia="x-none"/>
        </w:rPr>
        <w:t>;</w:t>
      </w:r>
    </w:p>
    <w:p w14:paraId="1D59BABB" w14:textId="77777777" w:rsidR="008B7B56" w:rsidRDefault="008B7B56" w:rsidP="004C4201">
      <w:pPr>
        <w:pStyle w:val="afffffffffa"/>
        <w:numPr>
          <w:ilvl w:val="0"/>
          <w:numId w:val="51"/>
        </w:numPr>
        <w:rPr>
          <w:sz w:val="24"/>
          <w:lang w:eastAsia="x-none"/>
        </w:rPr>
      </w:pPr>
      <w:r>
        <w:rPr>
          <w:sz w:val="24"/>
          <w:lang w:eastAsia="x-none"/>
        </w:rPr>
        <w:lastRenderedPageBreak/>
        <w:t>Результат операции;</w:t>
      </w:r>
    </w:p>
    <w:p w14:paraId="165D5A2C" w14:textId="77777777" w:rsidR="008B7B56" w:rsidRDefault="008B7B56" w:rsidP="008B7B56">
      <w:pPr>
        <w:pStyle w:val="afffffffffa"/>
        <w:ind w:left="1080" w:firstLine="0"/>
        <w:rPr>
          <w:sz w:val="24"/>
          <w:lang w:eastAsia="x-none"/>
        </w:rPr>
      </w:pPr>
      <w:r>
        <w:rPr>
          <w:sz w:val="24"/>
          <w:lang w:eastAsia="x-none"/>
        </w:rPr>
        <w:t>Данное поле содержит либо признак получения ответа об успешной обработке отправленного запроса – «Успешно», либо признак ожидания ответа от ГИС ГМП – «В обработке», либо признак обнаружения ошибок – «Ошибка» и перечисление кодов и описаний ошибок, полученных от ГИС ГМП;</w:t>
      </w:r>
    </w:p>
    <w:p w14:paraId="16591358" w14:textId="77777777" w:rsidR="008B7B56" w:rsidRDefault="008B7B56" w:rsidP="004C4201">
      <w:pPr>
        <w:pStyle w:val="afffffffffa"/>
        <w:numPr>
          <w:ilvl w:val="0"/>
          <w:numId w:val="51"/>
        </w:numPr>
        <w:rPr>
          <w:sz w:val="24"/>
          <w:lang w:eastAsia="x-none"/>
        </w:rPr>
      </w:pPr>
      <w:r>
        <w:rPr>
          <w:sz w:val="24"/>
          <w:lang w:eastAsia="x-none"/>
        </w:rPr>
        <w:t xml:space="preserve">Ссылку на </w:t>
      </w:r>
      <w:r>
        <w:rPr>
          <w:sz w:val="24"/>
          <w:lang w:val="en-US" w:eastAsia="x-none"/>
        </w:rPr>
        <w:t>xml</w:t>
      </w:r>
      <w:r>
        <w:rPr>
          <w:sz w:val="24"/>
          <w:lang w:eastAsia="x-none"/>
        </w:rPr>
        <w:t>-файл, содержащий в себе сам запрос;</w:t>
      </w:r>
    </w:p>
    <w:p w14:paraId="7247C3C6" w14:textId="77777777" w:rsidR="008B7B56" w:rsidRDefault="008B7B56" w:rsidP="004C4201">
      <w:pPr>
        <w:pStyle w:val="afffffffffa"/>
        <w:numPr>
          <w:ilvl w:val="0"/>
          <w:numId w:val="51"/>
        </w:numPr>
        <w:rPr>
          <w:sz w:val="24"/>
          <w:lang w:eastAsia="x-none"/>
        </w:rPr>
      </w:pPr>
      <w:r>
        <w:rPr>
          <w:sz w:val="24"/>
          <w:lang w:eastAsia="x-none"/>
        </w:rPr>
        <w:t xml:space="preserve">Ссылку на </w:t>
      </w:r>
      <w:r>
        <w:rPr>
          <w:sz w:val="24"/>
          <w:lang w:val="en-US" w:eastAsia="x-none"/>
        </w:rPr>
        <w:t>xml</w:t>
      </w:r>
      <w:r w:rsidRPr="006065B1">
        <w:rPr>
          <w:sz w:val="24"/>
          <w:lang w:eastAsia="x-none"/>
        </w:rPr>
        <w:t>-</w:t>
      </w:r>
      <w:r>
        <w:rPr>
          <w:sz w:val="24"/>
          <w:lang w:eastAsia="x-none"/>
        </w:rPr>
        <w:t>файл, содержащий в себе ответ на запрос;</w:t>
      </w:r>
    </w:p>
    <w:p w14:paraId="462E7499" w14:textId="0C5F6323" w:rsidR="008B7B56" w:rsidRDefault="008B7B56" w:rsidP="004C4201">
      <w:pPr>
        <w:pStyle w:val="afffffffffa"/>
        <w:numPr>
          <w:ilvl w:val="0"/>
          <w:numId w:val="51"/>
        </w:numPr>
        <w:rPr>
          <w:sz w:val="24"/>
          <w:lang w:eastAsia="x-none"/>
        </w:rPr>
      </w:pPr>
      <w:r>
        <w:rPr>
          <w:sz w:val="24"/>
          <w:lang w:eastAsia="x-none"/>
        </w:rPr>
        <w:t>Результат выполнения операции</w:t>
      </w:r>
      <w:r w:rsidR="002A1A85">
        <w:rPr>
          <w:sz w:val="24"/>
          <w:lang w:eastAsia="x-none"/>
        </w:rPr>
        <w:t>.</w:t>
      </w:r>
    </w:p>
    <w:p w14:paraId="7F3BDA2F" w14:textId="77777777" w:rsidR="008B7B56" w:rsidRDefault="008B7B56" w:rsidP="008B7B56">
      <w:pPr>
        <w:pStyle w:val="afffffffffa"/>
        <w:ind w:left="1080" w:firstLine="0"/>
        <w:rPr>
          <w:sz w:val="24"/>
          <w:lang w:eastAsia="x-none"/>
        </w:rPr>
      </w:pPr>
      <w:r>
        <w:rPr>
          <w:sz w:val="24"/>
          <w:lang w:eastAsia="x-none"/>
        </w:rPr>
        <w:t xml:space="preserve">Данное поле содержит детализированную информацию о том, </w:t>
      </w:r>
      <w:r w:rsidRPr="006065B1">
        <w:rPr>
          <w:sz w:val="24"/>
          <w:lang w:eastAsia="x-none"/>
        </w:rPr>
        <w:t>сколько всего записей было получено в результате экспорта, сколько было создано новых записей в Системе, сколько было обновлено ранее имевшихся записей в Системе</w:t>
      </w:r>
      <w:r>
        <w:rPr>
          <w:sz w:val="24"/>
          <w:lang w:eastAsia="x-none"/>
        </w:rPr>
        <w:t>.</w:t>
      </w:r>
    </w:p>
    <w:p w14:paraId="362E3DA7" w14:textId="77777777" w:rsidR="008B7B56" w:rsidRDefault="008B7B56" w:rsidP="008B7B56">
      <w:pPr>
        <w:rPr>
          <w:sz w:val="24"/>
          <w:lang w:eastAsia="x-none"/>
        </w:rPr>
      </w:pPr>
      <w:r>
        <w:rPr>
          <w:sz w:val="24"/>
          <w:lang w:eastAsia="x-none"/>
        </w:rPr>
        <w:t>Для выхода из карточки запроса, нажмите кнопку «Закрыть».</w:t>
      </w:r>
    </w:p>
    <w:p w14:paraId="0430DC5F" w14:textId="0980CDDF" w:rsidR="0061015B" w:rsidRDefault="0061015B" w:rsidP="00933A9C">
      <w:pPr>
        <w:pStyle w:val="24"/>
      </w:pPr>
      <w:bookmarkStart w:id="258" w:name="_Toc18082101"/>
      <w:bookmarkStart w:id="259" w:name="_Toc18082102"/>
      <w:bookmarkStart w:id="260" w:name="_Toc18082103"/>
      <w:bookmarkStart w:id="261" w:name="_Toc18082104"/>
      <w:bookmarkStart w:id="262" w:name="_Toc18082105"/>
      <w:bookmarkStart w:id="263" w:name="_Toc18082106"/>
      <w:bookmarkStart w:id="264" w:name="_Toc18082107"/>
      <w:bookmarkStart w:id="265" w:name="_Toc18082108"/>
      <w:bookmarkStart w:id="266" w:name="_Toc18082109"/>
      <w:bookmarkStart w:id="267" w:name="_Toc18082110"/>
      <w:bookmarkStart w:id="268" w:name="_Toc18082111"/>
      <w:bookmarkStart w:id="269" w:name="_Toc18082112"/>
      <w:bookmarkStart w:id="270" w:name="_Toc18082113"/>
      <w:bookmarkStart w:id="271" w:name="_Toc18082114"/>
      <w:bookmarkStart w:id="272" w:name="_Toc18082115"/>
      <w:bookmarkStart w:id="273" w:name="_Toc18082116"/>
      <w:bookmarkStart w:id="274" w:name="_Toc18082117"/>
      <w:bookmarkStart w:id="275" w:name="_Toc18082118"/>
      <w:bookmarkStart w:id="276" w:name="_Toc18082119"/>
      <w:bookmarkStart w:id="277" w:name="_Toc18082120"/>
      <w:bookmarkStart w:id="278" w:name="_Toc59653933"/>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t>Работа с сущностями</w:t>
      </w:r>
      <w:bookmarkEnd w:id="278"/>
    </w:p>
    <w:p w14:paraId="1C2E1323" w14:textId="77777777" w:rsidR="008E5294" w:rsidRPr="00D33615" w:rsidRDefault="008E5294" w:rsidP="008E5294">
      <w:pPr>
        <w:ind w:firstLine="0"/>
        <w:rPr>
          <w:sz w:val="24"/>
        </w:rPr>
      </w:pPr>
      <w:r w:rsidRPr="00D33615">
        <w:rPr>
          <w:sz w:val="24"/>
        </w:rPr>
        <w:t xml:space="preserve">Работа с </w:t>
      </w:r>
      <w:r>
        <w:rPr>
          <w:sz w:val="24"/>
        </w:rPr>
        <w:t>сущностями</w:t>
      </w:r>
      <w:r w:rsidRPr="00D33615">
        <w:rPr>
          <w:sz w:val="24"/>
        </w:rPr>
        <w:t xml:space="preserve"> доступна пользователям, которым присвоены следующие роли:</w:t>
      </w:r>
    </w:p>
    <w:p w14:paraId="2EA0E927" w14:textId="77777777" w:rsidR="008E5294" w:rsidRPr="00D33615" w:rsidRDefault="008E5294" w:rsidP="004C4201">
      <w:pPr>
        <w:pStyle w:val="19"/>
        <w:numPr>
          <w:ilvl w:val="0"/>
          <w:numId w:val="55"/>
        </w:numPr>
        <w:spacing w:line="360" w:lineRule="auto"/>
        <w:ind w:left="0" w:firstLine="1134"/>
        <w:jc w:val="both"/>
        <w:rPr>
          <w:sz w:val="24"/>
          <w:szCs w:val="24"/>
        </w:rPr>
      </w:pPr>
      <w:r w:rsidRPr="00D33615">
        <w:rPr>
          <w:sz w:val="24"/>
          <w:szCs w:val="24"/>
        </w:rPr>
        <w:t>Администратор ведомства;</w:t>
      </w:r>
    </w:p>
    <w:p w14:paraId="6E1D42EC" w14:textId="77777777" w:rsidR="008E5294" w:rsidRPr="00D33615" w:rsidRDefault="008E5294" w:rsidP="004C4201">
      <w:pPr>
        <w:pStyle w:val="19"/>
        <w:numPr>
          <w:ilvl w:val="0"/>
          <w:numId w:val="55"/>
        </w:numPr>
        <w:spacing w:line="360" w:lineRule="auto"/>
        <w:ind w:left="0" w:firstLine="1134"/>
        <w:jc w:val="both"/>
        <w:rPr>
          <w:sz w:val="24"/>
          <w:szCs w:val="24"/>
        </w:rPr>
      </w:pPr>
      <w:r w:rsidRPr="00D33615">
        <w:rPr>
          <w:sz w:val="24"/>
          <w:szCs w:val="24"/>
        </w:rPr>
        <w:t>Сотрудник ведомства.</w:t>
      </w:r>
    </w:p>
    <w:p w14:paraId="739D5C0E" w14:textId="77777777" w:rsidR="008E5294" w:rsidRPr="00D33615" w:rsidRDefault="008E5294" w:rsidP="008E5294">
      <w:pPr>
        <w:ind w:firstLine="708"/>
        <w:rPr>
          <w:sz w:val="24"/>
        </w:rPr>
      </w:pPr>
      <w:r w:rsidRPr="00D33615">
        <w:rPr>
          <w:sz w:val="24"/>
        </w:rPr>
        <w:t>Пользователь имеет возможность</w:t>
      </w:r>
      <w:r>
        <w:rPr>
          <w:sz w:val="24"/>
        </w:rPr>
        <w:t xml:space="preserve"> создания и</w:t>
      </w:r>
      <w:r w:rsidRPr="00D33615">
        <w:rPr>
          <w:sz w:val="24"/>
        </w:rPr>
        <w:t xml:space="preserve"> просмотра созданных в Системе </w:t>
      </w:r>
      <w:r>
        <w:rPr>
          <w:sz w:val="24"/>
        </w:rPr>
        <w:t>сущностей</w:t>
      </w:r>
      <w:r w:rsidRPr="00D33615">
        <w:rPr>
          <w:sz w:val="24"/>
        </w:rPr>
        <w:t xml:space="preserve"> в соответствии со своей ролью и ведомством. </w:t>
      </w:r>
    </w:p>
    <w:p w14:paraId="76E17CE5" w14:textId="77777777" w:rsidR="008E5294" w:rsidRPr="00D33615" w:rsidRDefault="008E5294" w:rsidP="008E5294">
      <w:pPr>
        <w:ind w:firstLine="708"/>
        <w:rPr>
          <w:sz w:val="24"/>
        </w:rPr>
      </w:pPr>
      <w:r w:rsidRPr="00D33615">
        <w:rPr>
          <w:sz w:val="24"/>
        </w:rPr>
        <w:t xml:space="preserve">Предусмотрен вывод отдельных списков </w:t>
      </w:r>
      <w:r>
        <w:rPr>
          <w:sz w:val="24"/>
        </w:rPr>
        <w:t>сущностей</w:t>
      </w:r>
      <w:r w:rsidRPr="00D33615">
        <w:rPr>
          <w:sz w:val="24"/>
        </w:rPr>
        <w:t xml:space="preserve">: </w:t>
      </w:r>
    </w:p>
    <w:p w14:paraId="4381481D" w14:textId="77777777" w:rsidR="008E5294" w:rsidRPr="00526BA5" w:rsidRDefault="008E5294" w:rsidP="008E5294">
      <w:pPr>
        <w:ind w:firstLine="708"/>
        <w:rPr>
          <w:sz w:val="24"/>
        </w:rPr>
      </w:pPr>
      <w:r>
        <w:rPr>
          <w:sz w:val="24"/>
        </w:rPr>
        <w:t xml:space="preserve">­ </w:t>
      </w:r>
      <w:r w:rsidRPr="00C468B3">
        <w:rPr>
          <w:sz w:val="24"/>
        </w:rPr>
        <w:t>«На отправку» - выво</w:t>
      </w:r>
      <w:r>
        <w:rPr>
          <w:sz w:val="24"/>
        </w:rPr>
        <w:t>дится информация о сущностях</w:t>
      </w:r>
      <w:r w:rsidRPr="00C468B3">
        <w:rPr>
          <w:sz w:val="24"/>
        </w:rPr>
        <w:t>, не импортированных в ГИС ГМП</w:t>
      </w:r>
      <w:r>
        <w:rPr>
          <w:sz w:val="24"/>
        </w:rPr>
        <w:t>, либо сущностях, ожидающих повторную отправку в ГИС ГМП</w:t>
      </w:r>
      <w:r w:rsidRPr="00C468B3">
        <w:rPr>
          <w:sz w:val="24"/>
        </w:rPr>
        <w:t>;</w:t>
      </w:r>
    </w:p>
    <w:p w14:paraId="51B8622A" w14:textId="6A9102F8" w:rsidR="008E5294" w:rsidRDefault="008E5294" w:rsidP="008E5294">
      <w:pPr>
        <w:ind w:firstLine="708"/>
        <w:rPr>
          <w:sz w:val="24"/>
        </w:rPr>
      </w:pPr>
      <w:r w:rsidRPr="00C468B3">
        <w:rPr>
          <w:sz w:val="24"/>
        </w:rPr>
        <w:t>­</w:t>
      </w:r>
      <w:r>
        <w:rPr>
          <w:sz w:val="24"/>
        </w:rPr>
        <w:t xml:space="preserve"> </w:t>
      </w:r>
      <w:r w:rsidRPr="00C468B3">
        <w:rPr>
          <w:sz w:val="24"/>
        </w:rPr>
        <w:t xml:space="preserve">«В обработке» - выводится информация о </w:t>
      </w:r>
      <w:r>
        <w:rPr>
          <w:sz w:val="24"/>
        </w:rPr>
        <w:t>сущностях</w:t>
      </w:r>
      <w:r w:rsidRPr="00C468B3">
        <w:rPr>
          <w:sz w:val="24"/>
        </w:rPr>
        <w:t xml:space="preserve">, </w:t>
      </w:r>
      <w:r>
        <w:rPr>
          <w:sz w:val="24"/>
        </w:rPr>
        <w:t xml:space="preserve">которые были импортированы в ГИС ГМП (либо был совершён импорт новой сущности, либо был совершён импорт уточнения сущности, либо был произведён импорт факта аннулирования сущности, либо был совершён импорт факта </w:t>
      </w:r>
      <w:proofErr w:type="spellStart"/>
      <w:r>
        <w:rPr>
          <w:sz w:val="24"/>
        </w:rPr>
        <w:t>деаннулированния</w:t>
      </w:r>
      <w:proofErr w:type="spellEnd"/>
      <w:r>
        <w:rPr>
          <w:sz w:val="24"/>
        </w:rPr>
        <w:t xml:space="preserve"> сущности) и на запрос импорта сущности не пришёл ответ</w:t>
      </w:r>
      <w:r w:rsidRPr="00C468B3">
        <w:rPr>
          <w:sz w:val="24"/>
        </w:rPr>
        <w:t>;</w:t>
      </w:r>
    </w:p>
    <w:p w14:paraId="299AD919" w14:textId="77777777" w:rsidR="008E5294" w:rsidRPr="00C468B3" w:rsidRDefault="008E5294" w:rsidP="008E5294">
      <w:pPr>
        <w:ind w:firstLine="708"/>
        <w:rPr>
          <w:sz w:val="24"/>
        </w:rPr>
      </w:pPr>
      <w:r w:rsidRPr="00C468B3">
        <w:rPr>
          <w:sz w:val="24"/>
        </w:rPr>
        <w:t>­</w:t>
      </w:r>
      <w:r>
        <w:rPr>
          <w:sz w:val="24"/>
        </w:rPr>
        <w:t xml:space="preserve"> </w:t>
      </w:r>
      <w:r w:rsidRPr="00C468B3">
        <w:rPr>
          <w:sz w:val="24"/>
        </w:rPr>
        <w:t xml:space="preserve">«Активные» - выводятся </w:t>
      </w:r>
      <w:r>
        <w:rPr>
          <w:sz w:val="24"/>
        </w:rPr>
        <w:t>сущности</w:t>
      </w:r>
      <w:r w:rsidRPr="00C468B3">
        <w:rPr>
          <w:sz w:val="24"/>
        </w:rPr>
        <w:t>, импортированные в ГИС ГМП</w:t>
      </w:r>
      <w:r>
        <w:rPr>
          <w:sz w:val="24"/>
        </w:rPr>
        <w:t xml:space="preserve"> и для которых был получен ответ об успешной обработке</w:t>
      </w:r>
      <w:r w:rsidRPr="00C468B3">
        <w:rPr>
          <w:sz w:val="24"/>
        </w:rPr>
        <w:t>;</w:t>
      </w:r>
    </w:p>
    <w:p w14:paraId="348766E1" w14:textId="77777777" w:rsidR="008E5294" w:rsidRPr="00C468B3" w:rsidRDefault="008E5294" w:rsidP="008E5294">
      <w:pPr>
        <w:ind w:firstLine="708"/>
        <w:rPr>
          <w:sz w:val="24"/>
        </w:rPr>
      </w:pPr>
      <w:r w:rsidRPr="00C468B3">
        <w:rPr>
          <w:sz w:val="24"/>
        </w:rPr>
        <w:t>­</w:t>
      </w:r>
      <w:r>
        <w:rPr>
          <w:sz w:val="24"/>
        </w:rPr>
        <w:t xml:space="preserve"> «Аннулированные</w:t>
      </w:r>
      <w:r w:rsidRPr="00C468B3">
        <w:rPr>
          <w:sz w:val="24"/>
        </w:rPr>
        <w:t>» - выво</w:t>
      </w:r>
      <w:r>
        <w:rPr>
          <w:sz w:val="24"/>
        </w:rPr>
        <w:t>дятся аннулированные сущности.</w:t>
      </w:r>
    </w:p>
    <w:p w14:paraId="29EDA05F" w14:textId="77777777" w:rsidR="008E5294" w:rsidRPr="008E037D" w:rsidRDefault="008E5294" w:rsidP="008E037D"/>
    <w:p w14:paraId="6182C954" w14:textId="724B481A" w:rsidR="0061015B" w:rsidRDefault="0061015B">
      <w:pPr>
        <w:pStyle w:val="31"/>
      </w:pPr>
      <w:bookmarkStart w:id="279" w:name="_Toc59653934"/>
      <w:r>
        <w:lastRenderedPageBreak/>
        <w:t>Просмотр реестра начислений</w:t>
      </w:r>
      <w:bookmarkEnd w:id="279"/>
    </w:p>
    <w:p w14:paraId="71E62D0D" w14:textId="154B83C1" w:rsidR="0061015B" w:rsidRDefault="0061015B" w:rsidP="00C606C9">
      <w:pPr>
        <w:rPr>
          <w:sz w:val="24"/>
        </w:rPr>
      </w:pPr>
      <w:r w:rsidRPr="0061015B">
        <w:rPr>
          <w:sz w:val="24"/>
        </w:rPr>
        <w:t>Для просмотра реестра начислений необходимо выбрать раздел «Начисления» в шапке сайта.</w:t>
      </w:r>
    </w:p>
    <w:p w14:paraId="7B519FC9" w14:textId="1B5ACC30" w:rsidR="00826193" w:rsidRDefault="00246801" w:rsidP="00826193">
      <w:pPr>
        <w:keepNext/>
        <w:ind w:right="140" w:firstLine="0"/>
        <w:jc w:val="center"/>
      </w:pPr>
      <w:r w:rsidRPr="00246801">
        <w:rPr>
          <w:noProof/>
        </w:rPr>
        <w:t xml:space="preserve"> </w:t>
      </w:r>
      <w:r>
        <w:rPr>
          <w:noProof/>
        </w:rPr>
        <w:drawing>
          <wp:inline distT="0" distB="0" distL="0" distR="0" wp14:anchorId="5A37256E" wp14:editId="323D27DD">
            <wp:extent cx="6299835" cy="2657475"/>
            <wp:effectExtent l="0" t="0" r="571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2657475"/>
                    </a:xfrm>
                    <a:prstGeom prst="rect">
                      <a:avLst/>
                    </a:prstGeom>
                  </pic:spPr>
                </pic:pic>
              </a:graphicData>
            </a:graphic>
          </wp:inline>
        </w:drawing>
      </w:r>
    </w:p>
    <w:p w14:paraId="4312155A" w14:textId="1E54F340" w:rsidR="00E416D8" w:rsidRDefault="00826193" w:rsidP="00826193">
      <w:pPr>
        <w:pStyle w:val="af8"/>
        <w:rPr>
          <w:sz w:val="24"/>
        </w:rPr>
      </w:pPr>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12</w:t>
      </w:r>
      <w:r w:rsidR="006520B3">
        <w:rPr>
          <w:noProof/>
        </w:rPr>
        <w:fldChar w:fldCharType="end"/>
      </w:r>
      <w:r w:rsidRPr="00826193">
        <w:t xml:space="preserve"> </w:t>
      </w:r>
      <w:r w:rsidRPr="005E4374">
        <w:t>Реестр Начислений</w:t>
      </w:r>
    </w:p>
    <w:p w14:paraId="49F6938D" w14:textId="410ECB9F" w:rsidR="0061015B" w:rsidRPr="0061015B" w:rsidRDefault="0061015B" w:rsidP="00C606C9">
      <w:pPr>
        <w:pStyle w:val="afff4"/>
        <w:spacing w:line="360" w:lineRule="auto"/>
        <w:rPr>
          <w:color w:val="000000" w:themeColor="text1"/>
          <w:szCs w:val="22"/>
        </w:rPr>
      </w:pPr>
      <w:r>
        <w:rPr>
          <w:color w:val="000000" w:themeColor="text1"/>
          <w:szCs w:val="22"/>
        </w:rPr>
        <w:t>Отобразится</w:t>
      </w:r>
      <w:r w:rsidRPr="0061015B">
        <w:rPr>
          <w:color w:val="000000" w:themeColor="text1"/>
          <w:szCs w:val="22"/>
        </w:rPr>
        <w:t xml:space="preserve"> окно начислений в составе:</w:t>
      </w:r>
    </w:p>
    <w:p w14:paraId="11A91EC2" w14:textId="18E369EE" w:rsidR="00DC7B4B" w:rsidRPr="0061015B" w:rsidRDefault="0061015B" w:rsidP="00DC7B4B">
      <w:pPr>
        <w:pStyle w:val="afff4"/>
        <w:spacing w:line="360" w:lineRule="auto"/>
        <w:rPr>
          <w:color w:val="000000" w:themeColor="text1"/>
        </w:rPr>
      </w:pPr>
      <w:r w:rsidRPr="0061015B">
        <w:rPr>
          <w:color w:val="000000" w:themeColor="text1"/>
        </w:rPr>
        <w:t xml:space="preserve">1. </w:t>
      </w:r>
      <w:r w:rsidR="00DC7B4B">
        <w:rPr>
          <w:color w:val="000000" w:themeColor="text1"/>
        </w:rPr>
        <w:t>Вкладки</w:t>
      </w:r>
      <w:r w:rsidR="00DC7B4B" w:rsidRPr="0061015B">
        <w:rPr>
          <w:color w:val="000000" w:themeColor="text1"/>
        </w:rPr>
        <w:t>:</w:t>
      </w:r>
    </w:p>
    <w:p w14:paraId="200DA596"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На отправку (выбрано по умолчанию)</w:t>
      </w:r>
    </w:p>
    <w:p w14:paraId="46962C4E"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В обработке</w:t>
      </w:r>
    </w:p>
    <w:p w14:paraId="0A2E8AC0"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Активные</w:t>
      </w:r>
    </w:p>
    <w:p w14:paraId="368D9622"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Аннулированные</w:t>
      </w:r>
    </w:p>
    <w:p w14:paraId="70C55A89" w14:textId="77777777" w:rsidR="00DC7B4B" w:rsidRPr="0061015B" w:rsidRDefault="00DC7B4B" w:rsidP="00DC7B4B">
      <w:pPr>
        <w:pStyle w:val="afff4"/>
        <w:spacing w:line="360" w:lineRule="auto"/>
        <w:rPr>
          <w:color w:val="000000" w:themeColor="text1"/>
        </w:rPr>
      </w:pPr>
      <w:r w:rsidRPr="0061015B">
        <w:rPr>
          <w:color w:val="000000" w:themeColor="text1"/>
        </w:rPr>
        <w:t>2. Строка поиска</w:t>
      </w:r>
    </w:p>
    <w:p w14:paraId="5E2F1ED9" w14:textId="77777777" w:rsidR="00DC7B4B" w:rsidRPr="0061015B" w:rsidRDefault="00DC7B4B" w:rsidP="00DC7B4B">
      <w:pPr>
        <w:pStyle w:val="afff4"/>
        <w:spacing w:line="360" w:lineRule="auto"/>
        <w:rPr>
          <w:color w:val="000000" w:themeColor="text1"/>
        </w:rPr>
      </w:pPr>
      <w:r>
        <w:rPr>
          <w:color w:val="000000" w:themeColor="text1"/>
        </w:rPr>
        <w:t>3</w:t>
      </w:r>
      <w:r w:rsidRPr="0061015B">
        <w:rPr>
          <w:color w:val="000000" w:themeColor="text1"/>
        </w:rPr>
        <w:t xml:space="preserve">. </w:t>
      </w:r>
      <w:r>
        <w:rPr>
          <w:color w:val="000000" w:themeColor="text1"/>
        </w:rPr>
        <w:t>Кнопка настройки фильтров</w:t>
      </w:r>
    </w:p>
    <w:p w14:paraId="50BF4605" w14:textId="77777777" w:rsidR="00DC7B4B" w:rsidRPr="0061015B" w:rsidRDefault="00DC7B4B" w:rsidP="00DC7B4B">
      <w:pPr>
        <w:pStyle w:val="afff4"/>
        <w:spacing w:line="360" w:lineRule="auto"/>
        <w:rPr>
          <w:color w:val="000000" w:themeColor="text1"/>
        </w:rPr>
      </w:pPr>
      <w:r>
        <w:rPr>
          <w:color w:val="000000" w:themeColor="text1"/>
        </w:rPr>
        <w:t>4</w:t>
      </w:r>
      <w:r w:rsidRPr="0061015B">
        <w:rPr>
          <w:color w:val="000000" w:themeColor="text1"/>
        </w:rPr>
        <w:t>. Отображение</w:t>
      </w:r>
    </w:p>
    <w:p w14:paraId="54EE09D4" w14:textId="77777777" w:rsidR="00DC7B4B" w:rsidRPr="0061015B" w:rsidRDefault="00DC7B4B" w:rsidP="00DC7B4B">
      <w:pPr>
        <w:pStyle w:val="afff4"/>
        <w:spacing w:line="360" w:lineRule="auto"/>
        <w:rPr>
          <w:color w:val="000000" w:themeColor="text1"/>
        </w:rPr>
      </w:pPr>
      <w:r>
        <w:rPr>
          <w:color w:val="000000" w:themeColor="text1"/>
        </w:rPr>
        <w:t>5</w:t>
      </w:r>
      <w:r w:rsidRPr="0061015B">
        <w:rPr>
          <w:color w:val="000000" w:themeColor="text1"/>
        </w:rPr>
        <w:t>. Перечень существующих начислений в формате таблицы:</w:t>
      </w:r>
    </w:p>
    <w:p w14:paraId="4AFBE5F4"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Чек-бокс выделения строки</w:t>
      </w:r>
    </w:p>
    <w:p w14:paraId="3CB1969C"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УИН</w:t>
      </w:r>
    </w:p>
    <w:p w14:paraId="03EBB7C4"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Наз</w:t>
      </w:r>
      <w:r>
        <w:rPr>
          <w:color w:val="000000" w:themeColor="text1"/>
        </w:rPr>
        <w:t>начение платежа</w:t>
      </w:r>
    </w:p>
    <w:p w14:paraId="04F58C8F"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Плательщик</w:t>
      </w:r>
    </w:p>
    <w:p w14:paraId="5B1DFFD2"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Получатель</w:t>
      </w:r>
    </w:p>
    <w:p w14:paraId="28EC0C22"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Сумма (руб.)</w:t>
      </w:r>
    </w:p>
    <w:p w14:paraId="029A3CF6" w14:textId="77777777" w:rsidR="00DC7B4B" w:rsidRPr="0061015B" w:rsidRDefault="00DC7B4B" w:rsidP="00DC7B4B">
      <w:pPr>
        <w:pStyle w:val="afff4"/>
        <w:numPr>
          <w:ilvl w:val="0"/>
          <w:numId w:val="43"/>
        </w:numPr>
        <w:spacing w:line="360" w:lineRule="auto"/>
        <w:ind w:left="1637"/>
        <w:rPr>
          <w:color w:val="000000" w:themeColor="text1"/>
        </w:rPr>
      </w:pPr>
      <w:r>
        <w:rPr>
          <w:color w:val="000000" w:themeColor="text1"/>
        </w:rPr>
        <w:lastRenderedPageBreak/>
        <w:t>Дата начисления суммы</w:t>
      </w:r>
    </w:p>
    <w:p w14:paraId="72215D37"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Статус отправки в ГИС ГМП</w:t>
      </w:r>
    </w:p>
    <w:p w14:paraId="0501FB80" w14:textId="77777777" w:rsidR="00DC7B4B" w:rsidRPr="0061015B" w:rsidRDefault="00DC7B4B" w:rsidP="00DC7B4B">
      <w:pPr>
        <w:pStyle w:val="afff4"/>
        <w:numPr>
          <w:ilvl w:val="0"/>
          <w:numId w:val="43"/>
        </w:numPr>
        <w:spacing w:line="360" w:lineRule="auto"/>
        <w:ind w:left="1637"/>
        <w:rPr>
          <w:color w:val="000000" w:themeColor="text1"/>
        </w:rPr>
      </w:pPr>
      <w:r>
        <w:rPr>
          <w:color w:val="000000" w:themeColor="text1"/>
        </w:rPr>
        <w:t>Статус квитирования (только для вкладок «В обработке» и «Активные»)</w:t>
      </w:r>
    </w:p>
    <w:p w14:paraId="381A12ED"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Дата создания</w:t>
      </w:r>
    </w:p>
    <w:p w14:paraId="5B54D521"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Дата изменения</w:t>
      </w:r>
      <w:r>
        <w:rPr>
          <w:color w:val="000000" w:themeColor="text1"/>
        </w:rPr>
        <w:t>;</w:t>
      </w:r>
    </w:p>
    <w:p w14:paraId="60813452" w14:textId="77777777" w:rsidR="00DC7B4B" w:rsidRDefault="00DC7B4B" w:rsidP="00DC7B4B">
      <w:pPr>
        <w:pStyle w:val="afff4"/>
        <w:numPr>
          <w:ilvl w:val="0"/>
          <w:numId w:val="43"/>
        </w:numPr>
        <w:spacing w:line="360" w:lineRule="auto"/>
        <w:ind w:left="1637"/>
        <w:rPr>
          <w:color w:val="000000" w:themeColor="text1"/>
        </w:rPr>
      </w:pPr>
      <w:r>
        <w:rPr>
          <w:color w:val="000000" w:themeColor="text1"/>
        </w:rPr>
        <w:t>КБК;</w:t>
      </w:r>
    </w:p>
    <w:p w14:paraId="57C105C1" w14:textId="77777777" w:rsidR="00DC7B4B" w:rsidRDefault="00DC7B4B" w:rsidP="00DC7B4B">
      <w:pPr>
        <w:pStyle w:val="afff4"/>
        <w:numPr>
          <w:ilvl w:val="0"/>
          <w:numId w:val="43"/>
        </w:numPr>
        <w:spacing w:line="360" w:lineRule="auto"/>
        <w:ind w:left="1637"/>
        <w:rPr>
          <w:color w:val="000000" w:themeColor="text1"/>
        </w:rPr>
      </w:pPr>
      <w:r>
        <w:rPr>
          <w:color w:val="000000" w:themeColor="text1"/>
        </w:rPr>
        <w:t>ОКТМО</w:t>
      </w:r>
    </w:p>
    <w:p w14:paraId="2306A065" w14:textId="77777777" w:rsidR="00DC7B4B" w:rsidRPr="0061015B" w:rsidRDefault="00DC7B4B" w:rsidP="00DC7B4B">
      <w:pPr>
        <w:pStyle w:val="afff4"/>
        <w:numPr>
          <w:ilvl w:val="0"/>
          <w:numId w:val="43"/>
        </w:numPr>
        <w:spacing w:line="360" w:lineRule="auto"/>
        <w:ind w:left="1637"/>
        <w:rPr>
          <w:color w:val="000000" w:themeColor="text1"/>
        </w:rPr>
      </w:pPr>
      <w:r>
        <w:rPr>
          <w:color w:val="000000" w:themeColor="text1"/>
        </w:rPr>
        <w:t>Автор начисления;</w:t>
      </w:r>
    </w:p>
    <w:p w14:paraId="26E46D75" w14:textId="2DD67130" w:rsidR="0061015B" w:rsidRPr="0061015B" w:rsidRDefault="0061015B" w:rsidP="00C606C9">
      <w:pPr>
        <w:pStyle w:val="afff4"/>
        <w:spacing w:line="360" w:lineRule="auto"/>
        <w:rPr>
          <w:color w:val="000000" w:themeColor="text1"/>
        </w:rPr>
      </w:pPr>
      <w:r>
        <w:rPr>
          <w:color w:val="000000" w:themeColor="text1"/>
        </w:rPr>
        <w:t>6</w:t>
      </w:r>
      <w:r w:rsidRPr="0061015B">
        <w:rPr>
          <w:color w:val="000000" w:themeColor="text1"/>
        </w:rPr>
        <w:t>. Настройка количества отображаемых записей на странице</w:t>
      </w:r>
      <w:r w:rsidR="00573E42">
        <w:rPr>
          <w:color w:val="000000" w:themeColor="text1"/>
        </w:rPr>
        <w:t>;</w:t>
      </w:r>
    </w:p>
    <w:p w14:paraId="2447EEAF" w14:textId="26D40171" w:rsidR="0061015B" w:rsidRPr="0061015B" w:rsidRDefault="0061015B" w:rsidP="00C606C9">
      <w:pPr>
        <w:pStyle w:val="afff4"/>
        <w:spacing w:line="360" w:lineRule="auto"/>
        <w:rPr>
          <w:color w:val="000000" w:themeColor="text1"/>
        </w:rPr>
      </w:pPr>
      <w:r>
        <w:rPr>
          <w:color w:val="000000" w:themeColor="text1"/>
        </w:rPr>
        <w:t>7</w:t>
      </w:r>
      <w:r w:rsidRPr="0061015B">
        <w:rPr>
          <w:color w:val="000000" w:themeColor="text1"/>
        </w:rPr>
        <w:t>. Кнопки навигации по страницам таблицы</w:t>
      </w:r>
      <w:r w:rsidR="00573E42">
        <w:rPr>
          <w:color w:val="000000" w:themeColor="text1"/>
        </w:rPr>
        <w:t>;</w:t>
      </w:r>
    </w:p>
    <w:p w14:paraId="7DA54FE2" w14:textId="04216345" w:rsidR="0061015B" w:rsidRDefault="0061015B" w:rsidP="00C606C9">
      <w:pPr>
        <w:rPr>
          <w:color w:val="000000" w:themeColor="text1"/>
          <w:sz w:val="24"/>
        </w:rPr>
      </w:pPr>
      <w:r>
        <w:rPr>
          <w:color w:val="000000" w:themeColor="text1"/>
          <w:sz w:val="24"/>
        </w:rPr>
        <w:t>8</w:t>
      </w:r>
      <w:r w:rsidRPr="0061015B">
        <w:rPr>
          <w:color w:val="000000" w:themeColor="text1"/>
          <w:sz w:val="24"/>
        </w:rPr>
        <w:t>. Счетчик записей</w:t>
      </w:r>
      <w:r w:rsidR="00573E42">
        <w:rPr>
          <w:color w:val="000000" w:themeColor="text1"/>
          <w:sz w:val="24"/>
        </w:rPr>
        <w:t>;</w:t>
      </w:r>
    </w:p>
    <w:p w14:paraId="245ED1B7" w14:textId="4A9ABBDD" w:rsidR="0061015B" w:rsidRDefault="0061015B">
      <w:pPr>
        <w:pStyle w:val="31"/>
      </w:pPr>
      <w:bookmarkStart w:id="280" w:name="_Toc59653935"/>
      <w:r>
        <w:t>Просмотр реестра платежей</w:t>
      </w:r>
      <w:bookmarkEnd w:id="280"/>
    </w:p>
    <w:p w14:paraId="41C1FBCB" w14:textId="77777777" w:rsidR="005E4374" w:rsidRDefault="0061015B" w:rsidP="00E416D8">
      <w:pPr>
        <w:rPr>
          <w:sz w:val="24"/>
        </w:rPr>
      </w:pPr>
      <w:r w:rsidRPr="0061015B">
        <w:rPr>
          <w:sz w:val="24"/>
        </w:rPr>
        <w:t xml:space="preserve">Для просмотра реестра </w:t>
      </w:r>
      <w:r>
        <w:rPr>
          <w:sz w:val="24"/>
        </w:rPr>
        <w:t>платежей</w:t>
      </w:r>
      <w:r w:rsidRPr="0061015B">
        <w:rPr>
          <w:sz w:val="24"/>
        </w:rPr>
        <w:t xml:space="preserve"> необходимо выбрать раздел «</w:t>
      </w:r>
      <w:r>
        <w:rPr>
          <w:sz w:val="24"/>
        </w:rPr>
        <w:t>Платежи</w:t>
      </w:r>
      <w:r w:rsidRPr="0061015B">
        <w:rPr>
          <w:sz w:val="24"/>
        </w:rPr>
        <w:t>» в шапке сайта.</w:t>
      </w:r>
    </w:p>
    <w:p w14:paraId="5405AEA7" w14:textId="7B2125FF" w:rsidR="00826193" w:rsidRDefault="00246801" w:rsidP="00826193">
      <w:pPr>
        <w:keepNext/>
        <w:ind w:firstLine="0"/>
      </w:pPr>
      <w:r w:rsidRPr="00246801">
        <w:rPr>
          <w:noProof/>
        </w:rPr>
        <w:t xml:space="preserve"> </w:t>
      </w:r>
      <w:r>
        <w:rPr>
          <w:noProof/>
        </w:rPr>
        <w:drawing>
          <wp:inline distT="0" distB="0" distL="0" distR="0" wp14:anchorId="3C892CBA" wp14:editId="6799B7D6">
            <wp:extent cx="6299835" cy="2273935"/>
            <wp:effectExtent l="0" t="0" r="571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99835" cy="2273935"/>
                    </a:xfrm>
                    <a:prstGeom prst="rect">
                      <a:avLst/>
                    </a:prstGeom>
                  </pic:spPr>
                </pic:pic>
              </a:graphicData>
            </a:graphic>
          </wp:inline>
        </w:drawing>
      </w:r>
    </w:p>
    <w:p w14:paraId="697CE439" w14:textId="6F5B3899" w:rsidR="00E416D8" w:rsidRDefault="00826193" w:rsidP="00826193">
      <w:pPr>
        <w:pStyle w:val="af8"/>
        <w:rPr>
          <w:sz w:val="24"/>
        </w:rPr>
      </w:pPr>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13</w:t>
      </w:r>
      <w:r w:rsidR="006520B3">
        <w:rPr>
          <w:noProof/>
        </w:rPr>
        <w:fldChar w:fldCharType="end"/>
      </w:r>
      <w:r w:rsidRPr="00826193">
        <w:t xml:space="preserve"> </w:t>
      </w:r>
      <w:r w:rsidRPr="005E4374">
        <w:t>Реестр Платежей</w:t>
      </w:r>
    </w:p>
    <w:p w14:paraId="4C9C1A2B" w14:textId="77777777" w:rsidR="00826193" w:rsidRDefault="00826193" w:rsidP="00C606C9">
      <w:pPr>
        <w:pStyle w:val="afff4"/>
        <w:spacing w:line="360" w:lineRule="auto"/>
        <w:rPr>
          <w:color w:val="000000" w:themeColor="text1"/>
          <w:szCs w:val="22"/>
        </w:rPr>
      </w:pPr>
    </w:p>
    <w:p w14:paraId="1BA4C3D5" w14:textId="77777777" w:rsidR="00826193" w:rsidRDefault="00826193" w:rsidP="00C606C9">
      <w:pPr>
        <w:pStyle w:val="afff4"/>
        <w:spacing w:line="360" w:lineRule="auto"/>
        <w:rPr>
          <w:color w:val="000000" w:themeColor="text1"/>
          <w:szCs w:val="22"/>
        </w:rPr>
      </w:pPr>
    </w:p>
    <w:p w14:paraId="6F3441B7" w14:textId="7D9AA58B" w:rsidR="0061015B" w:rsidRPr="0061015B" w:rsidRDefault="0061015B" w:rsidP="00C606C9">
      <w:pPr>
        <w:pStyle w:val="afff4"/>
        <w:spacing w:line="360" w:lineRule="auto"/>
        <w:rPr>
          <w:color w:val="000000" w:themeColor="text1"/>
          <w:szCs w:val="22"/>
        </w:rPr>
      </w:pPr>
      <w:r w:rsidRPr="0061015B">
        <w:rPr>
          <w:color w:val="000000" w:themeColor="text1"/>
          <w:szCs w:val="22"/>
        </w:rPr>
        <w:t>Отобразится</w:t>
      </w:r>
      <w:r>
        <w:rPr>
          <w:color w:val="000000" w:themeColor="text1"/>
          <w:szCs w:val="22"/>
        </w:rPr>
        <w:t xml:space="preserve"> </w:t>
      </w:r>
      <w:r w:rsidRPr="0061015B">
        <w:rPr>
          <w:color w:val="000000" w:themeColor="text1"/>
          <w:szCs w:val="22"/>
        </w:rPr>
        <w:t>окно платежей в составе:</w:t>
      </w:r>
    </w:p>
    <w:p w14:paraId="5AA62DDA" w14:textId="1967E7BD" w:rsidR="00DC7B4B" w:rsidRPr="0061015B" w:rsidRDefault="0061015B" w:rsidP="00DC7B4B">
      <w:pPr>
        <w:pStyle w:val="afff4"/>
        <w:spacing w:line="360" w:lineRule="auto"/>
        <w:rPr>
          <w:color w:val="000000" w:themeColor="text1"/>
        </w:rPr>
      </w:pPr>
      <w:r w:rsidRPr="0061015B">
        <w:rPr>
          <w:color w:val="000000" w:themeColor="text1"/>
        </w:rPr>
        <w:t xml:space="preserve">1. </w:t>
      </w:r>
      <w:r w:rsidR="00DC7B4B">
        <w:rPr>
          <w:color w:val="000000" w:themeColor="text1"/>
        </w:rPr>
        <w:t>Вкладки</w:t>
      </w:r>
      <w:r w:rsidR="00DC7B4B" w:rsidRPr="0061015B">
        <w:rPr>
          <w:color w:val="000000" w:themeColor="text1"/>
        </w:rPr>
        <w:t>:</w:t>
      </w:r>
    </w:p>
    <w:p w14:paraId="3439E11C"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На отправку (выбрано по умолчанию)</w:t>
      </w:r>
    </w:p>
    <w:p w14:paraId="2B7DABA4"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В обработке</w:t>
      </w:r>
    </w:p>
    <w:p w14:paraId="0F2E7C76"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Активные</w:t>
      </w:r>
    </w:p>
    <w:p w14:paraId="05697218"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lastRenderedPageBreak/>
        <w:t>Аннулированные</w:t>
      </w:r>
    </w:p>
    <w:p w14:paraId="394AB12D" w14:textId="77777777" w:rsidR="00DC7B4B" w:rsidRPr="0061015B" w:rsidRDefault="00DC7B4B" w:rsidP="00DC7B4B">
      <w:pPr>
        <w:pStyle w:val="afff4"/>
        <w:spacing w:line="360" w:lineRule="auto"/>
        <w:rPr>
          <w:color w:val="000000" w:themeColor="text1"/>
        </w:rPr>
      </w:pPr>
      <w:r w:rsidRPr="0061015B">
        <w:rPr>
          <w:color w:val="000000" w:themeColor="text1"/>
        </w:rPr>
        <w:t>2. Строка поиска</w:t>
      </w:r>
    </w:p>
    <w:p w14:paraId="017BD681" w14:textId="77777777" w:rsidR="00DC7B4B" w:rsidRPr="0061015B" w:rsidRDefault="00DC7B4B" w:rsidP="00DC7B4B">
      <w:pPr>
        <w:pStyle w:val="afff4"/>
        <w:spacing w:line="360" w:lineRule="auto"/>
        <w:rPr>
          <w:color w:val="000000" w:themeColor="text1"/>
        </w:rPr>
      </w:pPr>
      <w:r w:rsidRPr="0061015B">
        <w:rPr>
          <w:color w:val="000000" w:themeColor="text1"/>
        </w:rPr>
        <w:t xml:space="preserve">3. </w:t>
      </w:r>
      <w:r>
        <w:rPr>
          <w:color w:val="000000" w:themeColor="text1"/>
        </w:rPr>
        <w:t>Кнопка настройки фильтров</w:t>
      </w:r>
    </w:p>
    <w:p w14:paraId="06E0CD76" w14:textId="77777777" w:rsidR="00DC7B4B" w:rsidRPr="0061015B" w:rsidRDefault="00DC7B4B" w:rsidP="00DC7B4B">
      <w:pPr>
        <w:pStyle w:val="afff4"/>
        <w:spacing w:line="360" w:lineRule="auto"/>
        <w:rPr>
          <w:color w:val="000000" w:themeColor="text1"/>
        </w:rPr>
      </w:pPr>
      <w:r w:rsidRPr="0061015B">
        <w:rPr>
          <w:color w:val="000000" w:themeColor="text1"/>
        </w:rPr>
        <w:t>3. Отображение</w:t>
      </w:r>
    </w:p>
    <w:p w14:paraId="7936DCFD" w14:textId="77777777" w:rsidR="00DC7B4B" w:rsidRPr="0061015B" w:rsidRDefault="00DC7B4B" w:rsidP="00DC7B4B">
      <w:pPr>
        <w:pStyle w:val="afff4"/>
        <w:spacing w:line="360" w:lineRule="auto"/>
        <w:rPr>
          <w:color w:val="000000" w:themeColor="text1"/>
        </w:rPr>
      </w:pPr>
      <w:r w:rsidRPr="0061015B">
        <w:rPr>
          <w:color w:val="000000" w:themeColor="text1"/>
        </w:rPr>
        <w:t>5. Перечень существующих платежей в формате таблицы:</w:t>
      </w:r>
    </w:p>
    <w:p w14:paraId="48C8D94C"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Чек-бокс выделения строки</w:t>
      </w:r>
    </w:p>
    <w:p w14:paraId="5C4512BF"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УИП</w:t>
      </w:r>
    </w:p>
    <w:p w14:paraId="60ED16EE"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УИН</w:t>
      </w:r>
    </w:p>
    <w:p w14:paraId="029597BC"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Назначение платежа</w:t>
      </w:r>
    </w:p>
    <w:p w14:paraId="3FEAB0A8"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Дата платежа</w:t>
      </w:r>
    </w:p>
    <w:p w14:paraId="29880111"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Плательщик</w:t>
      </w:r>
    </w:p>
    <w:p w14:paraId="619DA019"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Получатель</w:t>
      </w:r>
    </w:p>
    <w:p w14:paraId="7713BE63"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Сумма (руб.)</w:t>
      </w:r>
    </w:p>
    <w:p w14:paraId="4B7BDDF7"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Статус отправки в ГИС ГМП</w:t>
      </w:r>
    </w:p>
    <w:p w14:paraId="69FF2C43" w14:textId="77777777" w:rsidR="00DC7B4B" w:rsidRPr="0061015B" w:rsidRDefault="00DC7B4B" w:rsidP="00DC7B4B">
      <w:pPr>
        <w:pStyle w:val="afff4"/>
        <w:numPr>
          <w:ilvl w:val="0"/>
          <w:numId w:val="43"/>
        </w:numPr>
        <w:spacing w:line="360" w:lineRule="auto"/>
        <w:ind w:left="1637"/>
        <w:rPr>
          <w:color w:val="000000" w:themeColor="text1"/>
        </w:rPr>
      </w:pPr>
      <w:r>
        <w:rPr>
          <w:color w:val="000000" w:themeColor="text1"/>
        </w:rPr>
        <w:t>Статус квитирования (только для вкладок «В обработке» и «Активные»)</w:t>
      </w:r>
    </w:p>
    <w:p w14:paraId="7D51F6E1"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Дата создания</w:t>
      </w:r>
    </w:p>
    <w:p w14:paraId="4C790F32"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Дата изменения</w:t>
      </w:r>
    </w:p>
    <w:p w14:paraId="5B48DBEF" w14:textId="77777777" w:rsidR="00DC7B4B" w:rsidRDefault="00DC7B4B" w:rsidP="00DC7B4B">
      <w:pPr>
        <w:pStyle w:val="afff4"/>
        <w:numPr>
          <w:ilvl w:val="0"/>
          <w:numId w:val="43"/>
        </w:numPr>
        <w:spacing w:line="360" w:lineRule="auto"/>
        <w:ind w:left="1637"/>
        <w:rPr>
          <w:color w:val="000000" w:themeColor="text1"/>
        </w:rPr>
      </w:pPr>
      <w:r>
        <w:rPr>
          <w:color w:val="000000" w:themeColor="text1"/>
        </w:rPr>
        <w:t>КБК</w:t>
      </w:r>
    </w:p>
    <w:p w14:paraId="152A59CF" w14:textId="77777777" w:rsidR="00DC7B4B" w:rsidRPr="0061015B" w:rsidRDefault="00DC7B4B" w:rsidP="00DC7B4B">
      <w:pPr>
        <w:pStyle w:val="afff4"/>
        <w:numPr>
          <w:ilvl w:val="0"/>
          <w:numId w:val="43"/>
        </w:numPr>
        <w:spacing w:line="360" w:lineRule="auto"/>
        <w:ind w:left="1637"/>
        <w:rPr>
          <w:color w:val="000000" w:themeColor="text1"/>
        </w:rPr>
      </w:pPr>
      <w:r>
        <w:rPr>
          <w:color w:val="000000" w:themeColor="text1"/>
        </w:rPr>
        <w:t>ОКТМО</w:t>
      </w:r>
    </w:p>
    <w:p w14:paraId="4C2D1963" w14:textId="77777777" w:rsidR="0061015B" w:rsidRPr="0061015B" w:rsidRDefault="0061015B" w:rsidP="00C606C9">
      <w:pPr>
        <w:pStyle w:val="afff4"/>
        <w:spacing w:line="360" w:lineRule="auto"/>
        <w:rPr>
          <w:color w:val="000000" w:themeColor="text1"/>
        </w:rPr>
      </w:pPr>
      <w:r w:rsidRPr="0061015B">
        <w:rPr>
          <w:color w:val="000000" w:themeColor="text1"/>
        </w:rPr>
        <w:t>6. Настройка количества отображаемых записей на странице</w:t>
      </w:r>
    </w:p>
    <w:p w14:paraId="7933BD02" w14:textId="61207608" w:rsidR="0061015B" w:rsidRPr="0061015B" w:rsidRDefault="0061015B" w:rsidP="00C606C9">
      <w:pPr>
        <w:pStyle w:val="afff4"/>
        <w:spacing w:line="360" w:lineRule="auto"/>
        <w:rPr>
          <w:color w:val="000000" w:themeColor="text1"/>
        </w:rPr>
      </w:pPr>
      <w:r w:rsidRPr="0061015B">
        <w:rPr>
          <w:color w:val="000000" w:themeColor="text1"/>
        </w:rPr>
        <w:t>7. Кнопки навигации по страницам таблицы (</w:t>
      </w:r>
      <w:r>
        <w:rPr>
          <w:color w:val="000000" w:themeColor="text1"/>
        </w:rPr>
        <w:t>5</w:t>
      </w:r>
      <w:r w:rsidRPr="0061015B">
        <w:rPr>
          <w:color w:val="000000" w:themeColor="text1"/>
        </w:rPr>
        <w:t>)</w:t>
      </w:r>
    </w:p>
    <w:p w14:paraId="551827F7" w14:textId="50E6F1F5" w:rsidR="0061015B" w:rsidRDefault="0061015B" w:rsidP="00C606C9">
      <w:pPr>
        <w:rPr>
          <w:color w:val="000000" w:themeColor="text1"/>
          <w:sz w:val="24"/>
        </w:rPr>
      </w:pPr>
      <w:r w:rsidRPr="0061015B">
        <w:rPr>
          <w:color w:val="000000" w:themeColor="text1"/>
          <w:sz w:val="24"/>
        </w:rPr>
        <w:t>8. Счетчик записей</w:t>
      </w:r>
    </w:p>
    <w:p w14:paraId="45E82094" w14:textId="4D780F17" w:rsidR="0061015B" w:rsidRDefault="0061015B">
      <w:pPr>
        <w:pStyle w:val="31"/>
      </w:pPr>
      <w:bookmarkStart w:id="281" w:name="_Toc59653936"/>
      <w:r>
        <w:t>Просмотр реестра возвратов</w:t>
      </w:r>
      <w:bookmarkEnd w:id="281"/>
    </w:p>
    <w:p w14:paraId="125D1106" w14:textId="77777777" w:rsidR="004E5BF3" w:rsidRDefault="0061015B" w:rsidP="00E416D8">
      <w:pPr>
        <w:rPr>
          <w:sz w:val="24"/>
        </w:rPr>
      </w:pPr>
      <w:r w:rsidRPr="0061015B">
        <w:rPr>
          <w:sz w:val="24"/>
        </w:rPr>
        <w:t xml:space="preserve">Для просмотра реестра </w:t>
      </w:r>
      <w:r>
        <w:rPr>
          <w:sz w:val="24"/>
        </w:rPr>
        <w:t>возвратов</w:t>
      </w:r>
      <w:r w:rsidRPr="0061015B">
        <w:rPr>
          <w:sz w:val="24"/>
        </w:rPr>
        <w:t xml:space="preserve"> необходимо выбрать раздел «</w:t>
      </w:r>
      <w:r>
        <w:rPr>
          <w:sz w:val="24"/>
        </w:rPr>
        <w:t>Возвраты</w:t>
      </w:r>
      <w:r w:rsidRPr="0061015B">
        <w:rPr>
          <w:sz w:val="24"/>
        </w:rPr>
        <w:t>» в шапке сайта.</w:t>
      </w:r>
    </w:p>
    <w:p w14:paraId="1627EA92" w14:textId="5BB90B25" w:rsidR="00826193" w:rsidRDefault="00246801" w:rsidP="00826193">
      <w:pPr>
        <w:keepNext/>
        <w:ind w:firstLine="0"/>
        <w:jc w:val="center"/>
      </w:pPr>
      <w:r w:rsidRPr="00246801">
        <w:rPr>
          <w:noProof/>
        </w:rPr>
        <w:lastRenderedPageBreak/>
        <w:t xml:space="preserve"> </w:t>
      </w:r>
      <w:r>
        <w:rPr>
          <w:noProof/>
        </w:rPr>
        <w:drawing>
          <wp:inline distT="0" distB="0" distL="0" distR="0" wp14:anchorId="3382BB5C" wp14:editId="6F1B36FC">
            <wp:extent cx="6299835" cy="2393315"/>
            <wp:effectExtent l="0" t="0" r="5715" b="698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99835" cy="2393315"/>
                    </a:xfrm>
                    <a:prstGeom prst="rect">
                      <a:avLst/>
                    </a:prstGeom>
                  </pic:spPr>
                </pic:pic>
              </a:graphicData>
            </a:graphic>
          </wp:inline>
        </w:drawing>
      </w:r>
    </w:p>
    <w:p w14:paraId="49EE400D" w14:textId="7F2A744C" w:rsidR="00E416D8" w:rsidRDefault="00826193" w:rsidP="00826193">
      <w:pPr>
        <w:pStyle w:val="af8"/>
        <w:rPr>
          <w:sz w:val="24"/>
        </w:rPr>
      </w:pPr>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14</w:t>
      </w:r>
      <w:r w:rsidR="006520B3">
        <w:rPr>
          <w:noProof/>
        </w:rPr>
        <w:fldChar w:fldCharType="end"/>
      </w:r>
      <w:r w:rsidRPr="00826193">
        <w:t xml:space="preserve"> </w:t>
      </w:r>
      <w:r w:rsidRPr="005E4374">
        <w:t>Реестр Возвратов</w:t>
      </w:r>
    </w:p>
    <w:p w14:paraId="54BCB3A0" w14:textId="77777777" w:rsidR="0061015B" w:rsidRPr="0061015B" w:rsidRDefault="0061015B" w:rsidP="00C606C9">
      <w:pPr>
        <w:pStyle w:val="afff4"/>
        <w:spacing w:line="360" w:lineRule="auto"/>
        <w:rPr>
          <w:color w:val="000000" w:themeColor="text1"/>
          <w:szCs w:val="22"/>
        </w:rPr>
      </w:pPr>
      <w:r w:rsidRPr="0061015B">
        <w:rPr>
          <w:color w:val="000000" w:themeColor="text1"/>
          <w:szCs w:val="22"/>
        </w:rPr>
        <w:t>Отобразится</w:t>
      </w:r>
      <w:r>
        <w:rPr>
          <w:color w:val="000000" w:themeColor="text1"/>
          <w:szCs w:val="22"/>
        </w:rPr>
        <w:t xml:space="preserve"> </w:t>
      </w:r>
      <w:r w:rsidRPr="0061015B">
        <w:rPr>
          <w:color w:val="000000" w:themeColor="text1"/>
          <w:szCs w:val="22"/>
        </w:rPr>
        <w:t>окно возвратов в составе:</w:t>
      </w:r>
    </w:p>
    <w:p w14:paraId="27708431" w14:textId="473F0D5B" w:rsidR="00DC7B4B" w:rsidRPr="0061015B" w:rsidRDefault="0061015B" w:rsidP="00DC7B4B">
      <w:pPr>
        <w:pStyle w:val="afff4"/>
        <w:spacing w:line="360" w:lineRule="auto"/>
        <w:rPr>
          <w:color w:val="000000" w:themeColor="text1"/>
        </w:rPr>
      </w:pPr>
      <w:r w:rsidRPr="0061015B">
        <w:rPr>
          <w:color w:val="000000" w:themeColor="text1"/>
        </w:rPr>
        <w:t xml:space="preserve">1. </w:t>
      </w:r>
      <w:r w:rsidR="00DC7B4B" w:rsidRPr="0061015B">
        <w:rPr>
          <w:color w:val="000000" w:themeColor="text1"/>
        </w:rPr>
        <w:t>Вкладки:</w:t>
      </w:r>
    </w:p>
    <w:p w14:paraId="228C0F9D"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На отправку (выбрано по умолчанию)</w:t>
      </w:r>
    </w:p>
    <w:p w14:paraId="723FBC45"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В обработке</w:t>
      </w:r>
    </w:p>
    <w:p w14:paraId="122692CA"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Активные</w:t>
      </w:r>
    </w:p>
    <w:p w14:paraId="6CD9FC43" w14:textId="77777777" w:rsidR="00DC7B4B" w:rsidRPr="0061015B" w:rsidRDefault="00DC7B4B" w:rsidP="00DC7B4B">
      <w:pPr>
        <w:pStyle w:val="afff4"/>
        <w:numPr>
          <w:ilvl w:val="0"/>
          <w:numId w:val="42"/>
        </w:numPr>
        <w:spacing w:line="360" w:lineRule="auto"/>
        <w:ind w:left="1637"/>
        <w:rPr>
          <w:color w:val="000000" w:themeColor="text1"/>
        </w:rPr>
      </w:pPr>
      <w:r w:rsidRPr="0061015B">
        <w:rPr>
          <w:color w:val="000000" w:themeColor="text1"/>
        </w:rPr>
        <w:t>Аннулированные</w:t>
      </w:r>
    </w:p>
    <w:p w14:paraId="01AF8EFB" w14:textId="77777777" w:rsidR="00DC7B4B" w:rsidRPr="0061015B" w:rsidRDefault="00DC7B4B" w:rsidP="00DC7B4B">
      <w:pPr>
        <w:pStyle w:val="afff4"/>
        <w:spacing w:line="360" w:lineRule="auto"/>
        <w:rPr>
          <w:color w:val="000000" w:themeColor="text1"/>
        </w:rPr>
      </w:pPr>
      <w:r w:rsidRPr="0061015B">
        <w:rPr>
          <w:color w:val="000000" w:themeColor="text1"/>
        </w:rPr>
        <w:t>2. Строка поиска</w:t>
      </w:r>
    </w:p>
    <w:p w14:paraId="470CD161" w14:textId="77777777" w:rsidR="00DC7B4B" w:rsidRPr="0061015B" w:rsidRDefault="00DC7B4B" w:rsidP="00DC7B4B">
      <w:pPr>
        <w:pStyle w:val="afff4"/>
        <w:spacing w:line="360" w:lineRule="auto"/>
        <w:rPr>
          <w:color w:val="000000" w:themeColor="text1"/>
        </w:rPr>
      </w:pPr>
      <w:r w:rsidRPr="0061015B">
        <w:rPr>
          <w:color w:val="000000" w:themeColor="text1"/>
        </w:rPr>
        <w:t xml:space="preserve">3. </w:t>
      </w:r>
      <w:r>
        <w:rPr>
          <w:color w:val="000000" w:themeColor="text1"/>
        </w:rPr>
        <w:t>Кнопка настройки</w:t>
      </w:r>
      <w:r w:rsidRPr="0061015B">
        <w:rPr>
          <w:color w:val="000000" w:themeColor="text1"/>
        </w:rPr>
        <w:t xml:space="preserve"> фильтр</w:t>
      </w:r>
      <w:r>
        <w:rPr>
          <w:color w:val="000000" w:themeColor="text1"/>
        </w:rPr>
        <w:t>ов</w:t>
      </w:r>
    </w:p>
    <w:p w14:paraId="51C957CC" w14:textId="77777777" w:rsidR="00DC7B4B" w:rsidRPr="0061015B" w:rsidRDefault="00DC7B4B" w:rsidP="00DC7B4B">
      <w:pPr>
        <w:pStyle w:val="afff4"/>
        <w:spacing w:line="360" w:lineRule="auto"/>
        <w:rPr>
          <w:color w:val="000000" w:themeColor="text1"/>
        </w:rPr>
      </w:pPr>
      <w:r w:rsidRPr="0061015B">
        <w:rPr>
          <w:color w:val="000000" w:themeColor="text1"/>
        </w:rPr>
        <w:t>4. Отображение</w:t>
      </w:r>
    </w:p>
    <w:p w14:paraId="343A0A9F" w14:textId="77777777" w:rsidR="00DC7B4B" w:rsidRPr="0061015B" w:rsidRDefault="00DC7B4B" w:rsidP="00DC7B4B">
      <w:pPr>
        <w:pStyle w:val="afff4"/>
        <w:spacing w:line="360" w:lineRule="auto"/>
        <w:rPr>
          <w:color w:val="000000" w:themeColor="text1"/>
        </w:rPr>
      </w:pPr>
      <w:r w:rsidRPr="0061015B">
        <w:rPr>
          <w:color w:val="000000" w:themeColor="text1"/>
        </w:rPr>
        <w:t xml:space="preserve">5. Перечень существующих </w:t>
      </w:r>
      <w:r>
        <w:rPr>
          <w:color w:val="000000" w:themeColor="text1"/>
        </w:rPr>
        <w:t>возвратов</w:t>
      </w:r>
      <w:r w:rsidRPr="0061015B">
        <w:rPr>
          <w:color w:val="000000" w:themeColor="text1"/>
        </w:rPr>
        <w:t xml:space="preserve"> в формате таблицы:</w:t>
      </w:r>
    </w:p>
    <w:p w14:paraId="31B6439D"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Чек-бокс выделения строки</w:t>
      </w:r>
    </w:p>
    <w:p w14:paraId="384CAD4F"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УИВ</w:t>
      </w:r>
    </w:p>
    <w:p w14:paraId="70A19047"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УИП</w:t>
      </w:r>
    </w:p>
    <w:p w14:paraId="0128F92B"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Организация</w:t>
      </w:r>
      <w:r>
        <w:rPr>
          <w:color w:val="000000" w:themeColor="text1"/>
        </w:rPr>
        <w:t>, принявшая платеж</w:t>
      </w:r>
    </w:p>
    <w:p w14:paraId="1BEBA663"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Назначение платежа</w:t>
      </w:r>
    </w:p>
    <w:p w14:paraId="3A5AED8C"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Получатель</w:t>
      </w:r>
    </w:p>
    <w:p w14:paraId="4D57E113"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Сумма (руб.)</w:t>
      </w:r>
    </w:p>
    <w:p w14:paraId="3F626387"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Статус отправки в ГИС ГМП</w:t>
      </w:r>
    </w:p>
    <w:p w14:paraId="3C9112C7" w14:textId="77777777" w:rsidR="00DC7B4B" w:rsidRPr="0061015B" w:rsidRDefault="00DC7B4B" w:rsidP="00DC7B4B">
      <w:pPr>
        <w:pStyle w:val="afff4"/>
        <w:numPr>
          <w:ilvl w:val="0"/>
          <w:numId w:val="43"/>
        </w:numPr>
        <w:spacing w:line="360" w:lineRule="auto"/>
        <w:ind w:left="1637"/>
        <w:rPr>
          <w:color w:val="000000" w:themeColor="text1"/>
        </w:rPr>
      </w:pPr>
      <w:r w:rsidRPr="0061015B">
        <w:rPr>
          <w:color w:val="000000" w:themeColor="text1"/>
        </w:rPr>
        <w:t>Дата создания</w:t>
      </w:r>
    </w:p>
    <w:p w14:paraId="248A22E1" w14:textId="77777777" w:rsidR="00DC7B4B" w:rsidRDefault="00DC7B4B" w:rsidP="00DC7B4B">
      <w:pPr>
        <w:pStyle w:val="afff4"/>
        <w:numPr>
          <w:ilvl w:val="0"/>
          <w:numId w:val="43"/>
        </w:numPr>
        <w:spacing w:line="360" w:lineRule="auto"/>
        <w:ind w:left="1637"/>
        <w:rPr>
          <w:color w:val="000000" w:themeColor="text1"/>
        </w:rPr>
      </w:pPr>
      <w:r w:rsidRPr="0061015B">
        <w:rPr>
          <w:color w:val="000000" w:themeColor="text1"/>
        </w:rPr>
        <w:t>Дата изменения</w:t>
      </w:r>
    </w:p>
    <w:p w14:paraId="6268C942" w14:textId="77777777" w:rsidR="00DC7B4B" w:rsidRPr="0061015B" w:rsidRDefault="00DC7B4B" w:rsidP="00DC7B4B">
      <w:pPr>
        <w:pStyle w:val="afff4"/>
        <w:numPr>
          <w:ilvl w:val="0"/>
          <w:numId w:val="43"/>
        </w:numPr>
        <w:spacing w:line="360" w:lineRule="auto"/>
        <w:ind w:left="1637"/>
        <w:rPr>
          <w:color w:val="000000" w:themeColor="text1"/>
        </w:rPr>
      </w:pPr>
      <w:r>
        <w:rPr>
          <w:color w:val="000000" w:themeColor="text1"/>
        </w:rPr>
        <w:lastRenderedPageBreak/>
        <w:t>ОКТМО</w:t>
      </w:r>
    </w:p>
    <w:p w14:paraId="2A676D05" w14:textId="77777777" w:rsidR="0061015B" w:rsidRPr="0061015B" w:rsidRDefault="0061015B" w:rsidP="00C606C9">
      <w:pPr>
        <w:pStyle w:val="afff4"/>
        <w:spacing w:line="360" w:lineRule="auto"/>
        <w:rPr>
          <w:color w:val="000000" w:themeColor="text1"/>
        </w:rPr>
      </w:pPr>
      <w:r w:rsidRPr="0061015B">
        <w:rPr>
          <w:color w:val="000000" w:themeColor="text1"/>
        </w:rPr>
        <w:t>6. Настройка количества отображаемых записей на странице</w:t>
      </w:r>
    </w:p>
    <w:p w14:paraId="5CCE1967" w14:textId="77777777" w:rsidR="0061015B" w:rsidRPr="0061015B" w:rsidRDefault="0061015B" w:rsidP="00C606C9">
      <w:pPr>
        <w:pStyle w:val="afff4"/>
        <w:spacing w:line="360" w:lineRule="auto"/>
        <w:rPr>
          <w:color w:val="000000" w:themeColor="text1"/>
        </w:rPr>
      </w:pPr>
      <w:r w:rsidRPr="0061015B">
        <w:rPr>
          <w:color w:val="000000" w:themeColor="text1"/>
        </w:rPr>
        <w:t>7. Кнопки навигации по страницам таблицы (5)</w:t>
      </w:r>
    </w:p>
    <w:p w14:paraId="1CE2DA94" w14:textId="69B17449" w:rsidR="0061015B" w:rsidRDefault="0061015B" w:rsidP="00C606C9">
      <w:pPr>
        <w:rPr>
          <w:color w:val="000000" w:themeColor="text1"/>
          <w:sz w:val="24"/>
        </w:rPr>
      </w:pPr>
      <w:r w:rsidRPr="0061015B">
        <w:rPr>
          <w:color w:val="000000" w:themeColor="text1"/>
          <w:sz w:val="24"/>
        </w:rPr>
        <w:t>8. Счетчик записей</w:t>
      </w:r>
    </w:p>
    <w:p w14:paraId="2061A450" w14:textId="37F7F9AC" w:rsidR="00A65A42" w:rsidRDefault="00A65A42">
      <w:pPr>
        <w:pStyle w:val="31"/>
      </w:pPr>
      <w:bookmarkStart w:id="282" w:name="_Toc530945445"/>
      <w:bookmarkStart w:id="283" w:name="_Toc59653937"/>
      <w:r>
        <w:t xml:space="preserve">Просмотр информации о </w:t>
      </w:r>
      <w:bookmarkEnd w:id="282"/>
      <w:r>
        <w:t>сущности</w:t>
      </w:r>
      <w:bookmarkEnd w:id="283"/>
    </w:p>
    <w:p w14:paraId="033921AB" w14:textId="77777777" w:rsidR="00786BA5" w:rsidRPr="00743826" w:rsidRDefault="00786BA5" w:rsidP="00786BA5">
      <w:pPr>
        <w:rPr>
          <w:sz w:val="24"/>
          <w:szCs w:val="22"/>
        </w:rPr>
      </w:pPr>
      <w:r w:rsidRPr="00743826">
        <w:rPr>
          <w:sz w:val="24"/>
          <w:szCs w:val="22"/>
        </w:rPr>
        <w:t xml:space="preserve">Информация о </w:t>
      </w:r>
      <w:r>
        <w:rPr>
          <w:sz w:val="24"/>
          <w:szCs w:val="22"/>
        </w:rPr>
        <w:t>сущности</w:t>
      </w:r>
      <w:r w:rsidRPr="00743826">
        <w:rPr>
          <w:sz w:val="24"/>
          <w:szCs w:val="22"/>
        </w:rPr>
        <w:t xml:space="preserve"> доступна в карточке.</w:t>
      </w:r>
    </w:p>
    <w:p w14:paraId="41CD59E3" w14:textId="77777777" w:rsidR="00786BA5" w:rsidRPr="00743826" w:rsidRDefault="00786BA5" w:rsidP="00786BA5">
      <w:pPr>
        <w:rPr>
          <w:sz w:val="24"/>
          <w:szCs w:val="22"/>
        </w:rPr>
      </w:pPr>
      <w:r w:rsidRPr="00743826">
        <w:rPr>
          <w:sz w:val="24"/>
          <w:szCs w:val="22"/>
        </w:rPr>
        <w:t>Для перехода в карточку:</w:t>
      </w:r>
    </w:p>
    <w:p w14:paraId="7DFE3F37" w14:textId="77777777" w:rsidR="00786BA5" w:rsidRPr="00743826" w:rsidRDefault="00786BA5" w:rsidP="00786BA5">
      <w:pPr>
        <w:pStyle w:val="afffffffffa"/>
        <w:numPr>
          <w:ilvl w:val="0"/>
          <w:numId w:val="44"/>
        </w:numPr>
        <w:rPr>
          <w:sz w:val="24"/>
          <w:szCs w:val="22"/>
        </w:rPr>
      </w:pPr>
      <w:r>
        <w:rPr>
          <w:sz w:val="24"/>
          <w:szCs w:val="22"/>
        </w:rPr>
        <w:t>Откройте раздел требуемого типа сущностей</w:t>
      </w:r>
      <w:r w:rsidRPr="00743826">
        <w:rPr>
          <w:sz w:val="24"/>
          <w:szCs w:val="22"/>
        </w:rPr>
        <w:t>;</w:t>
      </w:r>
    </w:p>
    <w:p w14:paraId="1DCC2B73" w14:textId="77777777" w:rsidR="00786BA5" w:rsidRDefault="00786BA5" w:rsidP="00786BA5">
      <w:pPr>
        <w:pStyle w:val="afffffffffa"/>
        <w:numPr>
          <w:ilvl w:val="0"/>
          <w:numId w:val="44"/>
        </w:numPr>
        <w:rPr>
          <w:sz w:val="24"/>
          <w:szCs w:val="22"/>
        </w:rPr>
      </w:pPr>
      <w:r w:rsidRPr="00743826">
        <w:rPr>
          <w:sz w:val="24"/>
          <w:szCs w:val="22"/>
        </w:rPr>
        <w:t xml:space="preserve">Нажмите </w:t>
      </w:r>
      <w:r>
        <w:rPr>
          <w:sz w:val="24"/>
          <w:szCs w:val="22"/>
        </w:rPr>
        <w:t>на строку записи о сущности, карточку которого требуется</w:t>
      </w:r>
      <w:r w:rsidRPr="00743826">
        <w:rPr>
          <w:sz w:val="24"/>
          <w:szCs w:val="22"/>
        </w:rPr>
        <w:t>.</w:t>
      </w:r>
    </w:p>
    <w:p w14:paraId="3CABA807" w14:textId="77777777" w:rsidR="00786BA5" w:rsidRDefault="00786BA5" w:rsidP="00786BA5">
      <w:pPr>
        <w:rPr>
          <w:sz w:val="24"/>
          <w:szCs w:val="22"/>
        </w:rPr>
      </w:pPr>
      <w:r>
        <w:rPr>
          <w:sz w:val="24"/>
          <w:szCs w:val="22"/>
        </w:rPr>
        <w:t>В карточке сущности доступны кнопки для работы с сущностью:</w:t>
      </w:r>
    </w:p>
    <w:p w14:paraId="2059F8CD" w14:textId="77777777" w:rsidR="00786BA5" w:rsidRDefault="00786BA5" w:rsidP="004C4201">
      <w:pPr>
        <w:pStyle w:val="afffffffffa"/>
        <w:numPr>
          <w:ilvl w:val="0"/>
          <w:numId w:val="56"/>
        </w:numPr>
        <w:rPr>
          <w:sz w:val="24"/>
          <w:szCs w:val="22"/>
        </w:rPr>
      </w:pPr>
      <w:r>
        <w:rPr>
          <w:sz w:val="24"/>
          <w:szCs w:val="22"/>
        </w:rPr>
        <w:t>Отправки в ГИС ГМП (только для сущностей в статусах «Новая» и «Уточнение»);</w:t>
      </w:r>
    </w:p>
    <w:p w14:paraId="36AA854C" w14:textId="77777777" w:rsidR="00786BA5" w:rsidRPr="007A4978" w:rsidRDefault="00786BA5" w:rsidP="004C4201">
      <w:pPr>
        <w:pStyle w:val="afffffffffa"/>
        <w:numPr>
          <w:ilvl w:val="0"/>
          <w:numId w:val="56"/>
        </w:numPr>
        <w:rPr>
          <w:sz w:val="24"/>
          <w:szCs w:val="22"/>
        </w:rPr>
      </w:pPr>
      <w:r>
        <w:rPr>
          <w:sz w:val="24"/>
          <w:szCs w:val="22"/>
        </w:rPr>
        <w:t>Удаления (только для сущностей в статусе «Новая»);</w:t>
      </w:r>
    </w:p>
    <w:p w14:paraId="46C8909F" w14:textId="77777777" w:rsidR="00786BA5" w:rsidRDefault="00786BA5" w:rsidP="004C4201">
      <w:pPr>
        <w:pStyle w:val="afffffffffa"/>
        <w:numPr>
          <w:ilvl w:val="0"/>
          <w:numId w:val="56"/>
        </w:numPr>
        <w:rPr>
          <w:sz w:val="24"/>
          <w:szCs w:val="22"/>
        </w:rPr>
      </w:pPr>
      <w:r>
        <w:rPr>
          <w:sz w:val="24"/>
          <w:szCs w:val="22"/>
        </w:rPr>
        <w:t>Обновление статуса импорта (недоступно только для сущностей в статусе «Аннулированная»);</w:t>
      </w:r>
    </w:p>
    <w:p w14:paraId="1760FFB4" w14:textId="77777777" w:rsidR="00786BA5" w:rsidRDefault="00786BA5" w:rsidP="004C4201">
      <w:pPr>
        <w:pStyle w:val="afffffffffa"/>
        <w:numPr>
          <w:ilvl w:val="0"/>
          <w:numId w:val="56"/>
        </w:numPr>
        <w:rPr>
          <w:sz w:val="24"/>
          <w:szCs w:val="22"/>
        </w:rPr>
      </w:pPr>
      <w:r>
        <w:rPr>
          <w:sz w:val="24"/>
          <w:szCs w:val="22"/>
        </w:rPr>
        <w:t>Обновление статуса квитирования (только для сущностей в статусе «Активная»);</w:t>
      </w:r>
    </w:p>
    <w:p w14:paraId="7F3E4AFE" w14:textId="77777777" w:rsidR="00786BA5" w:rsidRDefault="00786BA5" w:rsidP="004C4201">
      <w:pPr>
        <w:pStyle w:val="afffffffffa"/>
        <w:numPr>
          <w:ilvl w:val="0"/>
          <w:numId w:val="56"/>
        </w:numPr>
        <w:rPr>
          <w:sz w:val="24"/>
          <w:szCs w:val="22"/>
        </w:rPr>
      </w:pPr>
      <w:r>
        <w:rPr>
          <w:sz w:val="24"/>
          <w:szCs w:val="22"/>
        </w:rPr>
        <w:t>Формирования квитанции (только для сущностей в статусе «В обработке» и «Активная»);</w:t>
      </w:r>
    </w:p>
    <w:p w14:paraId="13CFF1BB" w14:textId="77777777" w:rsidR="00786BA5" w:rsidRDefault="00786BA5" w:rsidP="004C4201">
      <w:pPr>
        <w:pStyle w:val="afffffffffa"/>
        <w:numPr>
          <w:ilvl w:val="0"/>
          <w:numId w:val="56"/>
        </w:numPr>
        <w:rPr>
          <w:sz w:val="24"/>
          <w:szCs w:val="22"/>
        </w:rPr>
      </w:pPr>
      <w:r>
        <w:rPr>
          <w:sz w:val="24"/>
          <w:szCs w:val="22"/>
        </w:rPr>
        <w:t>Уточнения (только для сущностей в статусе «Активная»);</w:t>
      </w:r>
    </w:p>
    <w:p w14:paraId="2B79455D" w14:textId="77777777" w:rsidR="00786BA5" w:rsidRDefault="00786BA5" w:rsidP="004C4201">
      <w:pPr>
        <w:pStyle w:val="afffffffffa"/>
        <w:numPr>
          <w:ilvl w:val="0"/>
          <w:numId w:val="56"/>
        </w:numPr>
        <w:rPr>
          <w:sz w:val="24"/>
          <w:szCs w:val="22"/>
        </w:rPr>
      </w:pPr>
      <w:r>
        <w:rPr>
          <w:sz w:val="24"/>
          <w:szCs w:val="22"/>
        </w:rPr>
        <w:t>Аннулирования (только для сущностей в статусе «Активная»);</w:t>
      </w:r>
    </w:p>
    <w:p w14:paraId="6666BDA0" w14:textId="77777777" w:rsidR="00786BA5" w:rsidRDefault="00786BA5" w:rsidP="004C4201">
      <w:pPr>
        <w:pStyle w:val="afffffffffa"/>
        <w:numPr>
          <w:ilvl w:val="0"/>
          <w:numId w:val="56"/>
        </w:numPr>
        <w:rPr>
          <w:sz w:val="24"/>
          <w:szCs w:val="22"/>
        </w:rPr>
      </w:pPr>
      <w:proofErr w:type="spellStart"/>
      <w:r>
        <w:rPr>
          <w:sz w:val="24"/>
          <w:szCs w:val="22"/>
        </w:rPr>
        <w:t>Деаннулирования</w:t>
      </w:r>
      <w:proofErr w:type="spellEnd"/>
      <w:r>
        <w:rPr>
          <w:sz w:val="24"/>
          <w:szCs w:val="22"/>
        </w:rPr>
        <w:t xml:space="preserve"> (только для сущностей в статусе «Аннулированная»);</w:t>
      </w:r>
    </w:p>
    <w:p w14:paraId="113AD4C6" w14:textId="77777777" w:rsidR="006C40C6" w:rsidRPr="008E037D" w:rsidRDefault="006C40C6" w:rsidP="006C40C6">
      <w:pPr>
        <w:rPr>
          <w:sz w:val="24"/>
          <w:szCs w:val="22"/>
        </w:rPr>
      </w:pPr>
      <w:r w:rsidRPr="008E037D">
        <w:rPr>
          <w:sz w:val="24"/>
          <w:szCs w:val="22"/>
        </w:rPr>
        <w:t>Любая из упомянутых операций доступна Пользователям по нажатию на одноимённую кнопку в карточке сущности, а также при выборе хотя бы одной сущности на странице перечня сущностей.</w:t>
      </w:r>
    </w:p>
    <w:p w14:paraId="19017863" w14:textId="77777777" w:rsidR="006C40C6" w:rsidRDefault="006C40C6" w:rsidP="008E037D">
      <w:pPr>
        <w:pStyle w:val="afffffffffa"/>
        <w:ind w:left="0"/>
        <w:rPr>
          <w:sz w:val="24"/>
          <w:szCs w:val="22"/>
        </w:rPr>
      </w:pPr>
      <w:r>
        <w:rPr>
          <w:sz w:val="24"/>
          <w:szCs w:val="22"/>
        </w:rPr>
        <w:t>Операция обновления статуса импорта приводит к автоматической отправке запроса экспорта начисления, для которого данная операция выполняется.</w:t>
      </w:r>
    </w:p>
    <w:p w14:paraId="68743A3D" w14:textId="77777777" w:rsidR="006C40C6" w:rsidRPr="008E037D" w:rsidRDefault="006C40C6" w:rsidP="008E037D">
      <w:pPr>
        <w:pStyle w:val="afffffffffa"/>
        <w:ind w:left="0"/>
        <w:rPr>
          <w:sz w:val="24"/>
          <w:szCs w:val="22"/>
        </w:rPr>
      </w:pPr>
      <w:r>
        <w:rPr>
          <w:sz w:val="24"/>
          <w:szCs w:val="22"/>
        </w:rPr>
        <w:t>Операция обновления статуса квитирования приводит к автоматической отправке запроса на экспорт актуальной информации о квитанциях, созданных в ГИС ГМП в отношении начисления, для которого данная операция выполняется.</w:t>
      </w:r>
    </w:p>
    <w:p w14:paraId="18BEFB9A" w14:textId="6A5919D0" w:rsidR="005F6826" w:rsidRDefault="005F6826" w:rsidP="005F6826">
      <w:pPr>
        <w:rPr>
          <w:sz w:val="24"/>
          <w:szCs w:val="22"/>
        </w:rPr>
      </w:pPr>
      <w:r>
        <w:rPr>
          <w:sz w:val="24"/>
          <w:szCs w:val="22"/>
        </w:rPr>
        <w:t xml:space="preserve">При просмотре информации записи о сущности, в верхней части экрана пользователь видит системные реквизиты этой записи. В частности, системные реквизиты записи о начислении </w:t>
      </w:r>
      <w:r>
        <w:rPr>
          <w:sz w:val="24"/>
          <w:szCs w:val="22"/>
        </w:rPr>
        <w:lastRenderedPageBreak/>
        <w:t>содержат информацию о необходимом остатке выплат (</w:t>
      </w:r>
      <w:r>
        <w:rPr>
          <w:sz w:val="24"/>
          <w:szCs w:val="22"/>
        </w:rPr>
        <w:fldChar w:fldCharType="begin"/>
      </w:r>
      <w:r>
        <w:rPr>
          <w:sz w:val="24"/>
          <w:szCs w:val="22"/>
        </w:rPr>
        <w:instrText xml:space="preserve"> REF _Ref20153920 \h </w:instrText>
      </w:r>
      <w:r>
        <w:rPr>
          <w:sz w:val="24"/>
          <w:szCs w:val="22"/>
        </w:rPr>
      </w:r>
      <w:r>
        <w:rPr>
          <w:sz w:val="24"/>
          <w:szCs w:val="22"/>
        </w:rPr>
        <w:fldChar w:fldCharType="separate"/>
      </w:r>
      <w:r w:rsidR="008379BB">
        <w:t xml:space="preserve">Рисунок </w:t>
      </w:r>
      <w:r w:rsidR="008379BB">
        <w:rPr>
          <w:noProof/>
        </w:rPr>
        <w:t>15</w:t>
      </w:r>
      <w:r>
        <w:rPr>
          <w:sz w:val="24"/>
          <w:szCs w:val="22"/>
        </w:rPr>
        <w:fldChar w:fldCharType="end"/>
      </w:r>
      <w:r>
        <w:rPr>
          <w:sz w:val="24"/>
          <w:szCs w:val="22"/>
        </w:rPr>
        <w:t>) – разнице между суммой выставленного начисления и суммой платежей, связанных с данным начислением. Отсутствие информации о разнице между выставленной и уплаченной суммами может служить признаком того, что начисление не оплачено или оплачено не до конца или того, что в ГИС ГМП отсутствует информация о его оплате. Данный признак может служить критерием принятия решения о необходимости выполнения операции принудительного квитирования (см раздел 4.6 Руководства пользователя).</w:t>
      </w:r>
    </w:p>
    <w:p w14:paraId="71C70AE0" w14:textId="5A2EF037" w:rsidR="005F6826" w:rsidRPr="00072350" w:rsidRDefault="005F6826" w:rsidP="005F6826">
      <w:pPr>
        <w:rPr>
          <w:color w:val="000000" w:themeColor="text1"/>
          <w:sz w:val="24"/>
        </w:rPr>
      </w:pPr>
      <w:r w:rsidRPr="00072350">
        <w:rPr>
          <w:b/>
          <w:color w:val="000000" w:themeColor="text1"/>
          <w:sz w:val="24"/>
        </w:rPr>
        <w:t>РЕКОМЕНДАЦИЯ!</w:t>
      </w:r>
      <w:r>
        <w:rPr>
          <w:color w:val="000000" w:themeColor="text1"/>
          <w:sz w:val="24"/>
        </w:rPr>
        <w:t xml:space="preserve"> Для получения актуальной информации по остатку суммы на оплату в конкретном начислении или начислениях необходимо выполнить запрос сущностей из ГИС ГМП с указанием в поле «Тип операции» варианта «Запрос всех результатов квитирования» и либо указать конкретные </w:t>
      </w:r>
      <w:proofErr w:type="spellStart"/>
      <w:r>
        <w:rPr>
          <w:color w:val="000000" w:themeColor="text1"/>
          <w:sz w:val="24"/>
        </w:rPr>
        <w:t>УИНы</w:t>
      </w:r>
      <w:proofErr w:type="spellEnd"/>
      <w:r>
        <w:rPr>
          <w:color w:val="000000" w:themeColor="text1"/>
          <w:sz w:val="24"/>
        </w:rPr>
        <w:t xml:space="preserve"> начислений, либо – период, за который данные начисления были отправлены в ГИС ГМП. Так же, информация об остатке оплаты по конкретному начислению возвращается в результате проведения операции принудительного квитирования.</w:t>
      </w:r>
    </w:p>
    <w:p w14:paraId="7BF91B99" w14:textId="624B2F90" w:rsidR="005F6826" w:rsidRDefault="00D52551" w:rsidP="005F6826">
      <w:pPr>
        <w:keepNext/>
        <w:ind w:firstLine="0"/>
        <w:jc w:val="center"/>
      </w:pPr>
      <w:r>
        <w:rPr>
          <w:noProof/>
          <w:sz w:val="24"/>
          <w:szCs w:val="22"/>
        </w:rPr>
        <w:drawing>
          <wp:inline distT="0" distB="0" distL="0" distR="0" wp14:anchorId="2974CB09" wp14:editId="20773C5F">
            <wp:extent cx="6299835" cy="3104515"/>
            <wp:effectExtent l="0" t="0" r="5715" b="63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Карточка начисления с выделенным остатком.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99835" cy="3104515"/>
                    </a:xfrm>
                    <a:prstGeom prst="rect">
                      <a:avLst/>
                    </a:prstGeom>
                  </pic:spPr>
                </pic:pic>
              </a:graphicData>
            </a:graphic>
          </wp:inline>
        </w:drawing>
      </w:r>
    </w:p>
    <w:p w14:paraId="1EA4AFE6" w14:textId="51C84C56" w:rsidR="005F6826" w:rsidRPr="009B0472" w:rsidRDefault="005F6826" w:rsidP="005F6826">
      <w:pPr>
        <w:pStyle w:val="af8"/>
        <w:rPr>
          <w:sz w:val="24"/>
          <w:szCs w:val="22"/>
        </w:rPr>
      </w:pPr>
      <w:bookmarkStart w:id="284" w:name="_Ref20153920"/>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15</w:t>
      </w:r>
      <w:r w:rsidR="006520B3">
        <w:rPr>
          <w:noProof/>
        </w:rPr>
        <w:fldChar w:fldCharType="end"/>
      </w:r>
      <w:bookmarkEnd w:id="284"/>
      <w:r w:rsidRPr="00072350">
        <w:t xml:space="preserve"> </w:t>
      </w:r>
      <w:r>
        <w:t>Карточка начисления с остатком оплаты</w:t>
      </w:r>
    </w:p>
    <w:p w14:paraId="3E97008F" w14:textId="426ADB8E" w:rsidR="00AE5AEC" w:rsidRDefault="00AE5AEC" w:rsidP="00F96894">
      <w:pPr>
        <w:pStyle w:val="31"/>
      </w:pPr>
      <w:bookmarkStart w:id="285" w:name="_Toc59653938"/>
      <w:r>
        <w:t>Наблюдение за сущностями</w:t>
      </w:r>
      <w:bookmarkEnd w:id="285"/>
    </w:p>
    <w:p w14:paraId="41FD42D8" w14:textId="6863A3FD" w:rsidR="00AE5AEC" w:rsidRPr="00D4644D" w:rsidRDefault="00AE5AEC" w:rsidP="00AE5AEC">
      <w:r>
        <w:t xml:space="preserve">В Системе реализована функциональность наблюдения записей о сущностях. Наблюдаемыми являются записи о сущностях, которые были получены в Систему в результате выполнения запроса на экспорт и не могут быть однозначно отнесены к ведомству (например, в рамках подписки на уведомления о платежах </w:t>
      </w:r>
      <w:r>
        <w:lastRenderedPageBreak/>
        <w:t>конкретного плательщика, ведомство получило информацию о платеже, совершённом конкретным плательщиком, однако, получателем средств в данном платеже было указано иное ведомство). Наблюдаемые записи доступны исключительно для просмотра</w:t>
      </w:r>
      <w:r w:rsidR="00E12B9D">
        <w:t xml:space="preserve"> и обновления статуса импорта</w:t>
      </w:r>
      <w:r>
        <w:t xml:space="preserve">. Наблюдаемую запись нельзя уточнять, аннулировать, </w:t>
      </w:r>
      <w:proofErr w:type="spellStart"/>
      <w:r>
        <w:t>деаннулировать</w:t>
      </w:r>
      <w:proofErr w:type="spellEnd"/>
      <w:r>
        <w:t xml:space="preserve">, изменять какие-либо значения, а также использовать в операциях квитирования и </w:t>
      </w:r>
      <w:proofErr w:type="spellStart"/>
      <w:r>
        <w:t>деквитирования</w:t>
      </w:r>
      <w:proofErr w:type="spellEnd"/>
      <w:r>
        <w:t>.</w:t>
      </w:r>
    </w:p>
    <w:p w14:paraId="0F4632E6" w14:textId="77777777" w:rsidR="005F6826" w:rsidRPr="005F6826" w:rsidRDefault="005F6826" w:rsidP="005F6826">
      <w:pPr>
        <w:rPr>
          <w:sz w:val="24"/>
          <w:szCs w:val="22"/>
        </w:rPr>
      </w:pPr>
    </w:p>
    <w:p w14:paraId="578E8D32" w14:textId="3488C5B1" w:rsidR="00114CB3" w:rsidRDefault="00114CB3" w:rsidP="00933A9C">
      <w:pPr>
        <w:pStyle w:val="24"/>
      </w:pPr>
      <w:bookmarkStart w:id="286" w:name="_Toc59653939"/>
      <w:r>
        <w:t>Проведение тестирования при подключении к ВС ГИС ГМП</w:t>
      </w:r>
      <w:bookmarkEnd w:id="253"/>
      <w:bookmarkEnd w:id="286"/>
    </w:p>
    <w:p w14:paraId="12CB9953" w14:textId="77777777" w:rsidR="00114CB3" w:rsidRPr="004578E4" w:rsidRDefault="00114CB3" w:rsidP="00114CB3">
      <w:pPr>
        <w:rPr>
          <w:sz w:val="24"/>
        </w:rPr>
      </w:pPr>
      <w:r w:rsidRPr="004578E4">
        <w:rPr>
          <w:sz w:val="24"/>
        </w:rPr>
        <w:t xml:space="preserve">Отправка эталонных запросов, а также функциональное тестирование проводятся на интеграционной среде, расположенной по адресу </w:t>
      </w:r>
      <w:proofErr w:type="spellStart"/>
      <w:r w:rsidRPr="004578E4">
        <w:rPr>
          <w:sz w:val="24"/>
          <w:lang w:val="en-US"/>
        </w:rPr>
        <w:t>tespn</w:t>
      </w:r>
      <w:proofErr w:type="spellEnd"/>
      <w:r w:rsidRPr="004578E4">
        <w:rPr>
          <w:sz w:val="24"/>
        </w:rPr>
        <w:t>.</w:t>
      </w:r>
      <w:proofErr w:type="spellStart"/>
      <w:r w:rsidRPr="004578E4">
        <w:rPr>
          <w:sz w:val="24"/>
          <w:lang w:val="en-US"/>
        </w:rPr>
        <w:t>rtlabs</w:t>
      </w:r>
      <w:proofErr w:type="spellEnd"/>
      <w:r w:rsidRPr="004578E4">
        <w:rPr>
          <w:sz w:val="24"/>
        </w:rPr>
        <w:t>.</w:t>
      </w:r>
      <w:proofErr w:type="spellStart"/>
      <w:r w:rsidRPr="004578E4">
        <w:rPr>
          <w:sz w:val="24"/>
          <w:lang w:val="en-US"/>
        </w:rPr>
        <w:t>ru</w:t>
      </w:r>
      <w:proofErr w:type="spellEnd"/>
      <w:r w:rsidRPr="004578E4">
        <w:rPr>
          <w:sz w:val="24"/>
        </w:rPr>
        <w:t xml:space="preserve">. </w:t>
      </w:r>
    </w:p>
    <w:p w14:paraId="27C5B6AF" w14:textId="77777777" w:rsidR="00114CB3" w:rsidRDefault="00114CB3">
      <w:pPr>
        <w:pStyle w:val="31"/>
      </w:pPr>
      <w:bookmarkStart w:id="287" w:name="_Toc530419261"/>
      <w:bookmarkStart w:id="288" w:name="_Toc59653940"/>
      <w:r>
        <w:t>Отправка эталонных запросов для получения доступа к видам сведений ГИС ГМП (Шаг 4 дорожной карты ФК)</w:t>
      </w:r>
      <w:bookmarkEnd w:id="287"/>
      <w:bookmarkEnd w:id="288"/>
    </w:p>
    <w:p w14:paraId="66FE0D85" w14:textId="77777777" w:rsidR="00114CB3" w:rsidRPr="002B5CC9" w:rsidRDefault="00114CB3" w:rsidP="00114CB3">
      <w:pPr>
        <w:rPr>
          <w:sz w:val="24"/>
        </w:rPr>
      </w:pPr>
      <w:r w:rsidRPr="002B5CC9">
        <w:rPr>
          <w:sz w:val="24"/>
        </w:rPr>
        <w:t>Для отправки эталонных запросов необходим</w:t>
      </w:r>
      <w:r>
        <w:rPr>
          <w:sz w:val="24"/>
        </w:rPr>
        <w:t>о</w:t>
      </w:r>
      <w:r w:rsidRPr="002B5CC9">
        <w:rPr>
          <w:sz w:val="24"/>
        </w:rPr>
        <w:t xml:space="preserve"> перейти на специальную страницу «Инструмент получения доступа к ВС ГИС ГМП»</w:t>
      </w:r>
      <w:r>
        <w:rPr>
          <w:sz w:val="24"/>
        </w:rPr>
        <w:t>, размещенную</w:t>
      </w:r>
      <w:r w:rsidRPr="002B5CC9">
        <w:rPr>
          <w:sz w:val="24"/>
        </w:rPr>
        <w:t xml:space="preserve"> </w:t>
      </w:r>
      <w:r>
        <w:rPr>
          <w:sz w:val="24"/>
        </w:rPr>
        <w:t>в меню «Инструменты».</w:t>
      </w:r>
      <w:r w:rsidRPr="002B5CC9">
        <w:rPr>
          <w:sz w:val="24"/>
        </w:rPr>
        <w:t xml:space="preserve">  </w:t>
      </w:r>
    </w:p>
    <w:p w14:paraId="63944395" w14:textId="0461DF29" w:rsidR="0053798C" w:rsidRDefault="004578E4" w:rsidP="00F96894">
      <w:pPr>
        <w:pStyle w:val="41"/>
        <w:numPr>
          <w:ilvl w:val="3"/>
          <w:numId w:val="58"/>
        </w:numPr>
      </w:pPr>
      <w:r>
        <w:t xml:space="preserve"> </w:t>
      </w:r>
      <w:bookmarkStart w:id="289" w:name="_Toc59653941"/>
      <w:r w:rsidR="0053798C">
        <w:t>Загрузка контейнера сертификата пользователя</w:t>
      </w:r>
      <w:bookmarkEnd w:id="131"/>
      <w:bookmarkEnd w:id="132"/>
      <w:bookmarkEnd w:id="289"/>
    </w:p>
    <w:p w14:paraId="49F19766" w14:textId="07A1538D" w:rsidR="0053798C" w:rsidRPr="005B164C" w:rsidRDefault="0053798C" w:rsidP="0053798C">
      <w:pPr>
        <w:rPr>
          <w:sz w:val="24"/>
        </w:rPr>
      </w:pPr>
      <w:r w:rsidRPr="005B164C">
        <w:rPr>
          <w:sz w:val="24"/>
        </w:rPr>
        <w:t xml:space="preserve">В соответствии с требованиями методических рекомендаций по работе с ЕСМЭВ каждый отправляемый в виды сведений ГИС ГМП запрос должен быть подписан ЭП ОВ. Для исполнения данного требования, перед отправкой каждого запроса Система автоматически формирует и прикрепляет ЭП ОВ к каждому </w:t>
      </w:r>
      <w:proofErr w:type="spellStart"/>
      <w:r w:rsidRPr="005B164C">
        <w:rPr>
          <w:sz w:val="24"/>
        </w:rPr>
        <w:t>xml</w:t>
      </w:r>
      <w:proofErr w:type="spellEnd"/>
      <w:r w:rsidRPr="005B164C">
        <w:rPr>
          <w:sz w:val="24"/>
        </w:rPr>
        <w:t>-сообщению, отправляемому в качестве запроса в СМЭВ. Для обеспечения автоматического формирования ЭП ОВ пользователь должен ознакомиться с прилагаемым пользовательским соглашением, установить отметку об ознакомлении и согласии с Пользовательским соглашением, далее - воспользоваться формой загрузки контейнера сертификата (</w:t>
      </w:r>
      <w:r w:rsidR="00826193">
        <w:rPr>
          <w:sz w:val="24"/>
        </w:rPr>
        <w:fldChar w:fldCharType="begin"/>
      </w:r>
      <w:r w:rsidR="00826193">
        <w:rPr>
          <w:sz w:val="24"/>
        </w:rPr>
        <w:instrText xml:space="preserve"> REF _Ref36481232 \h </w:instrText>
      </w:r>
      <w:r w:rsidR="00826193">
        <w:rPr>
          <w:sz w:val="24"/>
        </w:rPr>
      </w:r>
      <w:r w:rsidR="00826193">
        <w:rPr>
          <w:sz w:val="24"/>
        </w:rPr>
        <w:fldChar w:fldCharType="separate"/>
      </w:r>
      <w:r w:rsidR="008379BB">
        <w:t xml:space="preserve">Рисунок </w:t>
      </w:r>
      <w:r w:rsidR="008379BB">
        <w:rPr>
          <w:noProof/>
        </w:rPr>
        <w:t>16</w:t>
      </w:r>
      <w:r w:rsidR="00826193">
        <w:rPr>
          <w:sz w:val="24"/>
        </w:rPr>
        <w:fldChar w:fldCharType="end"/>
      </w:r>
      <w:r w:rsidRPr="005B164C">
        <w:rPr>
          <w:sz w:val="24"/>
        </w:rPr>
        <w:t>).</w:t>
      </w:r>
    </w:p>
    <w:p w14:paraId="52F3CF6B" w14:textId="77777777" w:rsidR="00826193" w:rsidRDefault="0053798C" w:rsidP="00826193">
      <w:pPr>
        <w:keepNext/>
      </w:pPr>
      <w:r>
        <w:rPr>
          <w:noProof/>
        </w:rPr>
        <w:lastRenderedPageBreak/>
        <w:drawing>
          <wp:inline distT="0" distB="0" distL="0" distR="0" wp14:anchorId="2C309288" wp14:editId="5E722639">
            <wp:extent cx="5245556" cy="386715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блок загрузки контейнера.png"/>
                    <pic:cNvPicPr/>
                  </pic:nvPicPr>
                  <pic:blipFill>
                    <a:blip r:embed="rId40">
                      <a:extLst>
                        <a:ext uri="{28A0092B-C50C-407E-A947-70E740481C1C}">
                          <a14:useLocalDpi xmlns:a14="http://schemas.microsoft.com/office/drawing/2010/main" val="0"/>
                        </a:ext>
                      </a:extLst>
                    </a:blip>
                    <a:stretch>
                      <a:fillRect/>
                    </a:stretch>
                  </pic:blipFill>
                  <pic:spPr>
                    <a:xfrm>
                      <a:off x="0" y="0"/>
                      <a:ext cx="5248052" cy="3868990"/>
                    </a:xfrm>
                    <a:prstGeom prst="rect">
                      <a:avLst/>
                    </a:prstGeom>
                  </pic:spPr>
                </pic:pic>
              </a:graphicData>
            </a:graphic>
          </wp:inline>
        </w:drawing>
      </w:r>
    </w:p>
    <w:p w14:paraId="544A0FF3" w14:textId="7747DE2E" w:rsidR="0053798C" w:rsidRDefault="00826193" w:rsidP="00826193">
      <w:pPr>
        <w:pStyle w:val="af8"/>
      </w:pPr>
      <w:bookmarkStart w:id="290" w:name="_Ref36481232"/>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16</w:t>
      </w:r>
      <w:r w:rsidR="006520B3">
        <w:rPr>
          <w:noProof/>
        </w:rPr>
        <w:fldChar w:fldCharType="end"/>
      </w:r>
      <w:bookmarkEnd w:id="290"/>
      <w:r w:rsidRPr="00826193">
        <w:t xml:space="preserve"> </w:t>
      </w:r>
      <w:r w:rsidRPr="005E4374">
        <w:t>Форма загрузки контейнера сертификата</w:t>
      </w:r>
    </w:p>
    <w:p w14:paraId="5B83A653" w14:textId="77777777" w:rsidR="0053798C" w:rsidRPr="005B164C" w:rsidRDefault="0053798C" w:rsidP="0053798C">
      <w:pPr>
        <w:ind w:left="851" w:firstLine="0"/>
        <w:rPr>
          <w:sz w:val="24"/>
        </w:rPr>
      </w:pPr>
      <w:r w:rsidRPr="005B164C">
        <w:rPr>
          <w:sz w:val="24"/>
        </w:rPr>
        <w:t>Данная форма состоит из следующих элементов:</w:t>
      </w:r>
    </w:p>
    <w:p w14:paraId="649099F0" w14:textId="77777777" w:rsidR="0053798C" w:rsidRPr="005B164C" w:rsidRDefault="0053798C" w:rsidP="00696CBD">
      <w:pPr>
        <w:pStyle w:val="afffffffffa"/>
        <w:numPr>
          <w:ilvl w:val="0"/>
          <w:numId w:val="37"/>
        </w:numPr>
        <w:rPr>
          <w:sz w:val="24"/>
        </w:rPr>
      </w:pPr>
      <w:r w:rsidRPr="005B164C">
        <w:rPr>
          <w:sz w:val="24"/>
        </w:rPr>
        <w:t>Ссылка на документ «Пользовательское соглашение о передаче ЭП»;</w:t>
      </w:r>
    </w:p>
    <w:p w14:paraId="1A6E7996" w14:textId="77777777" w:rsidR="0053798C" w:rsidRPr="005B164C" w:rsidRDefault="0053798C" w:rsidP="00696CBD">
      <w:pPr>
        <w:pStyle w:val="afffffffffa"/>
        <w:numPr>
          <w:ilvl w:val="0"/>
          <w:numId w:val="37"/>
        </w:numPr>
        <w:rPr>
          <w:sz w:val="24"/>
        </w:rPr>
      </w:pPr>
      <w:r w:rsidRPr="005B164C">
        <w:rPr>
          <w:sz w:val="24"/>
        </w:rPr>
        <w:t>Отметка об ознакомлении с текстом пользовательского соглашения;</w:t>
      </w:r>
    </w:p>
    <w:p w14:paraId="1B3B2A77" w14:textId="77777777" w:rsidR="0053798C" w:rsidRPr="005B164C" w:rsidRDefault="0053798C" w:rsidP="00696CBD">
      <w:pPr>
        <w:pStyle w:val="afffffffffa"/>
        <w:numPr>
          <w:ilvl w:val="0"/>
          <w:numId w:val="37"/>
        </w:numPr>
        <w:rPr>
          <w:sz w:val="24"/>
        </w:rPr>
      </w:pPr>
      <w:r w:rsidRPr="005B164C">
        <w:rPr>
          <w:sz w:val="24"/>
        </w:rPr>
        <w:t>Форма загрузки контейнера сертификата;</w:t>
      </w:r>
    </w:p>
    <w:p w14:paraId="47D8C8D5" w14:textId="77777777" w:rsidR="0053798C" w:rsidRPr="005B164C" w:rsidRDefault="0053798C" w:rsidP="00696CBD">
      <w:pPr>
        <w:pStyle w:val="afffffffffa"/>
        <w:numPr>
          <w:ilvl w:val="0"/>
          <w:numId w:val="37"/>
        </w:numPr>
        <w:rPr>
          <w:sz w:val="24"/>
        </w:rPr>
      </w:pPr>
      <w:r w:rsidRPr="005B164C">
        <w:rPr>
          <w:sz w:val="24"/>
        </w:rPr>
        <w:t>Поле указания пароля контейнера.</w:t>
      </w:r>
    </w:p>
    <w:p w14:paraId="629D76A8" w14:textId="77777777" w:rsidR="0053798C" w:rsidRPr="005B164C" w:rsidRDefault="0053798C" w:rsidP="0053798C">
      <w:pPr>
        <w:rPr>
          <w:sz w:val="24"/>
        </w:rPr>
      </w:pPr>
      <w:r w:rsidRPr="005B164C">
        <w:rPr>
          <w:sz w:val="24"/>
        </w:rPr>
        <w:t xml:space="preserve">Перед загрузкой контейнера сертификата, пользователю необходимо ознакомиться с текстом соглашения о передаче ЭП, а затем – проставить отметку об ознакомлении. Только после этого станут доступными для взаимодействия форма загрузки контейнера, а также </w:t>
      </w:r>
      <w:r>
        <w:rPr>
          <w:sz w:val="24"/>
        </w:rPr>
        <w:t xml:space="preserve">поле для указания </w:t>
      </w:r>
      <w:r w:rsidRPr="005B164C">
        <w:rPr>
          <w:sz w:val="24"/>
        </w:rPr>
        <w:t>пароля к контейнеру.</w:t>
      </w:r>
    </w:p>
    <w:p w14:paraId="4DDDFEB8" w14:textId="77777777" w:rsidR="0053798C" w:rsidRPr="005B164C" w:rsidRDefault="0053798C" w:rsidP="0053798C">
      <w:pPr>
        <w:rPr>
          <w:sz w:val="24"/>
        </w:rPr>
      </w:pPr>
      <w:r w:rsidRPr="005B164C">
        <w:rPr>
          <w:sz w:val="24"/>
        </w:rPr>
        <w:t>После отметки об ознакомлении с соглашением, пользователю необходимо воспользоваться формой загрузки контейнера. После нажатия на кнопку «выберите файл» откроется диалоговое окно пользовательского браузера, позволяющее пользователю выбрать контейнер в файловой системе его рабочего места. Контейнер сертификата должен представлять собой архив с расширением «.</w:t>
      </w:r>
      <w:r w:rsidRPr="005B164C">
        <w:rPr>
          <w:sz w:val="24"/>
          <w:lang w:val="en-US"/>
        </w:rPr>
        <w:t>zip</w:t>
      </w:r>
      <w:r w:rsidRPr="005B164C">
        <w:rPr>
          <w:sz w:val="24"/>
        </w:rPr>
        <w:t xml:space="preserve">», содержащий в себе 6 файлов с расширением </w:t>
      </w:r>
      <w:proofErr w:type="gramStart"/>
      <w:r w:rsidRPr="005B164C">
        <w:rPr>
          <w:sz w:val="24"/>
        </w:rPr>
        <w:t>«.</w:t>
      </w:r>
      <w:r w:rsidRPr="005B164C">
        <w:rPr>
          <w:sz w:val="24"/>
          <w:lang w:val="en-US"/>
        </w:rPr>
        <w:t>key</w:t>
      </w:r>
      <w:proofErr w:type="gramEnd"/>
      <w:r w:rsidRPr="005B164C">
        <w:rPr>
          <w:sz w:val="24"/>
        </w:rPr>
        <w:t>». После выбора архива контейнера пользователь должен указать пароль</w:t>
      </w:r>
      <w:r>
        <w:rPr>
          <w:sz w:val="24"/>
        </w:rPr>
        <w:t xml:space="preserve"> для контейнера в предназначенном для этого поле</w:t>
      </w:r>
      <w:r w:rsidRPr="005B164C">
        <w:rPr>
          <w:sz w:val="24"/>
        </w:rPr>
        <w:t xml:space="preserve"> формы.</w:t>
      </w:r>
    </w:p>
    <w:p w14:paraId="5881C411" w14:textId="77777777" w:rsidR="0053798C" w:rsidRDefault="0053798C" w:rsidP="0053798C">
      <w:pPr>
        <w:rPr>
          <w:sz w:val="24"/>
        </w:rPr>
      </w:pPr>
      <w:r w:rsidRPr="005B164C">
        <w:rPr>
          <w:sz w:val="24"/>
        </w:rPr>
        <w:lastRenderedPageBreak/>
        <w:t xml:space="preserve">После </w:t>
      </w:r>
      <w:r>
        <w:rPr>
          <w:sz w:val="24"/>
        </w:rPr>
        <w:t>ввода</w:t>
      </w:r>
      <w:r w:rsidRPr="005B164C">
        <w:rPr>
          <w:sz w:val="24"/>
        </w:rPr>
        <w:t xml:space="preserve"> пароля контейнера пользователю становится доступной для нажатия кнопка «загрузить контейнер». После нажатия кнопки «загрузить контейнер» ключ пользователя становится доступен Системе для автоматического подписания запросов, отправляемых в виды сведений ГИС ГМП посредством СМЭВ.</w:t>
      </w:r>
    </w:p>
    <w:p w14:paraId="4959947F" w14:textId="5478F401" w:rsidR="00712FE6" w:rsidRPr="005B164C" w:rsidRDefault="00712FE6" w:rsidP="00712FE6">
      <w:pPr>
        <w:rPr>
          <w:sz w:val="24"/>
        </w:rPr>
      </w:pPr>
      <w:r w:rsidRPr="008F0C18">
        <w:rPr>
          <w:b/>
          <w:sz w:val="24"/>
        </w:rPr>
        <w:t>Важно!</w:t>
      </w:r>
      <w:r>
        <w:rPr>
          <w:sz w:val="24"/>
        </w:rPr>
        <w:t xml:space="preserve"> Повторная загрузка контейнера сертификата возможна только после обновления страницы.</w:t>
      </w:r>
    </w:p>
    <w:p w14:paraId="054B973F" w14:textId="77777777" w:rsidR="0053798C" w:rsidRDefault="0053798C" w:rsidP="00F96894">
      <w:pPr>
        <w:pStyle w:val="41"/>
        <w:numPr>
          <w:ilvl w:val="3"/>
          <w:numId w:val="58"/>
        </w:numPr>
      </w:pPr>
      <w:bookmarkStart w:id="291" w:name="_Toc522292510"/>
      <w:bookmarkStart w:id="292" w:name="_Toc59653942"/>
      <w:r>
        <w:t>Отправка эталонных запросов в ГИС ГМП</w:t>
      </w:r>
      <w:bookmarkEnd w:id="291"/>
      <w:bookmarkEnd w:id="292"/>
    </w:p>
    <w:p w14:paraId="3FF601E9" w14:textId="77777777" w:rsidR="0053798C" w:rsidRPr="005B164C" w:rsidRDefault="0053798C" w:rsidP="0053798C">
      <w:pPr>
        <w:rPr>
          <w:sz w:val="24"/>
        </w:rPr>
      </w:pPr>
      <w:r w:rsidRPr="005B164C">
        <w:rPr>
          <w:sz w:val="24"/>
        </w:rPr>
        <w:t xml:space="preserve">Отправка эталонных запросов в ГИС ГМП представляет собой отправку запросов, </w:t>
      </w:r>
      <w:proofErr w:type="spellStart"/>
      <w:r w:rsidRPr="005B164C">
        <w:rPr>
          <w:sz w:val="24"/>
        </w:rPr>
        <w:t>предзаполненных</w:t>
      </w:r>
      <w:proofErr w:type="spellEnd"/>
      <w:r w:rsidRPr="005B164C">
        <w:rPr>
          <w:sz w:val="24"/>
        </w:rPr>
        <w:t xml:space="preserve"> эталонными данными в виды сведений ГИС ГМП. Данная функция становится доступна пользователю только после загрузки контейнер сертификата в Систему.</w:t>
      </w:r>
    </w:p>
    <w:p w14:paraId="5BB4200F" w14:textId="77777777" w:rsidR="0053798C" w:rsidRDefault="0053798C" w:rsidP="0053798C">
      <w:pPr>
        <w:keepNext/>
      </w:pPr>
      <w:r>
        <w:rPr>
          <w:noProof/>
        </w:rPr>
        <w:drawing>
          <wp:inline distT="0" distB="0" distL="0" distR="0" wp14:anchorId="5C314919" wp14:editId="69CE2F9A">
            <wp:extent cx="4914900" cy="1562514"/>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927416" cy="1566493"/>
                    </a:xfrm>
                    <a:prstGeom prst="rect">
                      <a:avLst/>
                    </a:prstGeom>
                  </pic:spPr>
                </pic:pic>
              </a:graphicData>
            </a:graphic>
          </wp:inline>
        </w:drawing>
      </w:r>
    </w:p>
    <w:p w14:paraId="283EC62D" w14:textId="72C60E8B" w:rsidR="0053798C" w:rsidRPr="005E4374" w:rsidRDefault="0053798C" w:rsidP="0053798C">
      <w:pPr>
        <w:pStyle w:val="af8"/>
      </w:pPr>
      <w:r w:rsidRPr="005E4374">
        <w:t xml:space="preserve">Рисунок </w:t>
      </w:r>
      <w:r w:rsidR="00C53A1D" w:rsidRPr="005E4374">
        <w:t>8.</w:t>
      </w:r>
      <w:r w:rsidRPr="005E4374">
        <w:t xml:space="preserve"> Форма инициации отправки эталонных запросов в ГИС ГМП</w:t>
      </w:r>
    </w:p>
    <w:p w14:paraId="0B458750" w14:textId="69B3424A" w:rsidR="0053798C" w:rsidRPr="005B164C" w:rsidRDefault="0053798C" w:rsidP="0053798C">
      <w:pPr>
        <w:rPr>
          <w:sz w:val="24"/>
        </w:rPr>
      </w:pPr>
      <w:r w:rsidRPr="005B164C">
        <w:rPr>
          <w:sz w:val="24"/>
        </w:rPr>
        <w:t xml:space="preserve">Для запуска процесса отправки эталонных запросов в виды сведений ГИС ГМП пользователю необходимо нажать на кнопку «Отправить тестовые запросы». После нажатия запускается автоматический процесс формирования, подписания и посредством загруженного сертификата (п. </w:t>
      </w:r>
      <w:r w:rsidRPr="005B164C">
        <w:rPr>
          <w:sz w:val="24"/>
        </w:rPr>
        <w:fldChar w:fldCharType="begin"/>
      </w:r>
      <w:r w:rsidRPr="005B164C">
        <w:rPr>
          <w:sz w:val="24"/>
        </w:rPr>
        <w:instrText xml:space="preserve"> REF _Ref522203659 \r \h </w:instrText>
      </w:r>
      <w:r>
        <w:rPr>
          <w:sz w:val="24"/>
        </w:rPr>
        <w:instrText xml:space="preserve"> \* MERGEFORMAT </w:instrText>
      </w:r>
      <w:r w:rsidRPr="005B164C">
        <w:rPr>
          <w:sz w:val="24"/>
        </w:rPr>
      </w:r>
      <w:r w:rsidRPr="005B164C">
        <w:rPr>
          <w:sz w:val="24"/>
        </w:rPr>
        <w:fldChar w:fldCharType="separate"/>
      </w:r>
      <w:r w:rsidR="008379BB">
        <w:rPr>
          <w:sz w:val="24"/>
        </w:rPr>
        <w:t>4.2</w:t>
      </w:r>
      <w:r w:rsidRPr="005B164C">
        <w:rPr>
          <w:sz w:val="24"/>
        </w:rPr>
        <w:fldChar w:fldCharType="end"/>
      </w:r>
      <w:r w:rsidRPr="005B164C">
        <w:rPr>
          <w:sz w:val="24"/>
        </w:rPr>
        <w:t>) и отправки эталонных запросов в виды сведений ГИС ГМП.</w:t>
      </w:r>
    </w:p>
    <w:p w14:paraId="0564CF2C" w14:textId="77777777" w:rsidR="0053798C" w:rsidRDefault="0053798C" w:rsidP="00F96894">
      <w:pPr>
        <w:pStyle w:val="41"/>
        <w:numPr>
          <w:ilvl w:val="3"/>
          <w:numId w:val="58"/>
        </w:numPr>
      </w:pPr>
      <w:bookmarkStart w:id="293" w:name="_Toc522292511"/>
      <w:bookmarkStart w:id="294" w:name="_Toc59653943"/>
      <w:r>
        <w:t>Получение результатов обработки эталонных запросов</w:t>
      </w:r>
      <w:bookmarkEnd w:id="293"/>
      <w:bookmarkEnd w:id="294"/>
      <w:r>
        <w:t xml:space="preserve"> </w:t>
      </w:r>
    </w:p>
    <w:p w14:paraId="076C8CED" w14:textId="77777777" w:rsidR="0053798C" w:rsidRPr="005B164C" w:rsidRDefault="0053798C" w:rsidP="0053798C">
      <w:pPr>
        <w:rPr>
          <w:sz w:val="24"/>
        </w:rPr>
      </w:pPr>
      <w:r w:rsidRPr="005B164C">
        <w:rPr>
          <w:sz w:val="24"/>
        </w:rPr>
        <w:t xml:space="preserve">После отправки эталонных запросов пользователь должен получить результаты их обработки от ГИС ГМП. </w:t>
      </w:r>
    </w:p>
    <w:p w14:paraId="219F3344" w14:textId="77777777" w:rsidR="00C54E28" w:rsidRDefault="0053798C" w:rsidP="00C54E28">
      <w:pPr>
        <w:keepNext/>
      </w:pPr>
      <w:r>
        <w:rPr>
          <w:noProof/>
        </w:rPr>
        <w:drawing>
          <wp:inline distT="0" distB="0" distL="0" distR="0" wp14:anchorId="260519E3" wp14:editId="2CBEE55E">
            <wp:extent cx="4781550" cy="1338795"/>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04340" cy="1345176"/>
                    </a:xfrm>
                    <a:prstGeom prst="rect">
                      <a:avLst/>
                    </a:prstGeom>
                  </pic:spPr>
                </pic:pic>
              </a:graphicData>
            </a:graphic>
          </wp:inline>
        </w:drawing>
      </w:r>
    </w:p>
    <w:p w14:paraId="6A670D94" w14:textId="15F77ED8" w:rsidR="0053798C" w:rsidRDefault="00C54E28" w:rsidP="00C54E28">
      <w:pPr>
        <w:pStyle w:val="af8"/>
        <w:jc w:val="both"/>
      </w:pPr>
      <w:bookmarkStart w:id="295" w:name="_Ref5900219"/>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17</w:t>
      </w:r>
      <w:r w:rsidR="006520B3">
        <w:rPr>
          <w:noProof/>
        </w:rPr>
        <w:fldChar w:fldCharType="end"/>
      </w:r>
      <w:bookmarkEnd w:id="295"/>
      <w:r w:rsidRPr="00C54E28">
        <w:t xml:space="preserve"> </w:t>
      </w:r>
      <w:r w:rsidRPr="005E4374">
        <w:t>Форма просмотра и скачивания результатов обработки запросов</w:t>
      </w:r>
    </w:p>
    <w:p w14:paraId="7DE25B09" w14:textId="2E114473" w:rsidR="0053798C" w:rsidRPr="005B164C" w:rsidRDefault="0053798C" w:rsidP="0053798C">
      <w:pPr>
        <w:rPr>
          <w:sz w:val="24"/>
        </w:rPr>
      </w:pPr>
      <w:r w:rsidRPr="005B164C">
        <w:rPr>
          <w:sz w:val="24"/>
        </w:rPr>
        <w:lastRenderedPageBreak/>
        <w:t xml:space="preserve">Получение результатов из СМЭВ происходит автоматически. </w:t>
      </w:r>
      <w:r>
        <w:rPr>
          <w:sz w:val="24"/>
        </w:rPr>
        <w:t xml:space="preserve">После того, как системой были получены результаты запросов </w:t>
      </w:r>
      <w:r w:rsidRPr="005B164C">
        <w:rPr>
          <w:sz w:val="24"/>
        </w:rPr>
        <w:t>пользователю становятся доступными для нажатия кнопки «Смотреть» и «Скачать» на форме просмотра и скачивания результатов обработки запросов (</w:t>
      </w:r>
      <w:r w:rsidR="00C54E28">
        <w:rPr>
          <w:sz w:val="24"/>
        </w:rPr>
        <w:fldChar w:fldCharType="begin"/>
      </w:r>
      <w:r w:rsidR="00C54E28">
        <w:rPr>
          <w:sz w:val="24"/>
        </w:rPr>
        <w:instrText xml:space="preserve"> REF _Ref5900219 \h </w:instrText>
      </w:r>
      <w:r w:rsidR="00C54E28">
        <w:rPr>
          <w:sz w:val="24"/>
        </w:rPr>
      </w:r>
      <w:r w:rsidR="00C54E28">
        <w:rPr>
          <w:sz w:val="24"/>
        </w:rPr>
        <w:fldChar w:fldCharType="separate"/>
      </w:r>
      <w:r w:rsidR="008379BB">
        <w:t xml:space="preserve">Рисунок </w:t>
      </w:r>
      <w:r w:rsidR="008379BB">
        <w:rPr>
          <w:noProof/>
        </w:rPr>
        <w:t>17</w:t>
      </w:r>
      <w:r w:rsidR="00C54E28">
        <w:rPr>
          <w:sz w:val="24"/>
        </w:rPr>
        <w:fldChar w:fldCharType="end"/>
      </w:r>
      <w:r w:rsidRPr="005B164C">
        <w:rPr>
          <w:sz w:val="24"/>
        </w:rPr>
        <w:t>).</w:t>
      </w:r>
    </w:p>
    <w:p w14:paraId="6FCB653F" w14:textId="77777777" w:rsidR="0053798C" w:rsidRPr="005B164C" w:rsidRDefault="0053798C" w:rsidP="0053798C">
      <w:pPr>
        <w:rPr>
          <w:sz w:val="24"/>
        </w:rPr>
      </w:pPr>
      <w:r w:rsidRPr="005B164C">
        <w:rPr>
          <w:sz w:val="24"/>
        </w:rPr>
        <w:t>По нажатию на кнопку «Смотреть» пользователю отображается таблица, содержащая информацию об отправленных запросах:</w:t>
      </w:r>
    </w:p>
    <w:p w14:paraId="68F82130" w14:textId="77777777" w:rsidR="0053798C" w:rsidRPr="005B164C" w:rsidRDefault="0053798C" w:rsidP="00696CBD">
      <w:pPr>
        <w:pStyle w:val="afffffffffa"/>
        <w:numPr>
          <w:ilvl w:val="0"/>
          <w:numId w:val="38"/>
        </w:numPr>
        <w:rPr>
          <w:sz w:val="24"/>
        </w:rPr>
      </w:pPr>
      <w:r w:rsidRPr="005B164C">
        <w:rPr>
          <w:sz w:val="24"/>
        </w:rPr>
        <w:t>Наименование вида сведений ГИС ГМП;</w:t>
      </w:r>
    </w:p>
    <w:p w14:paraId="121E1FA8" w14:textId="77777777" w:rsidR="0053798C" w:rsidRPr="005B164C" w:rsidRDefault="0053798C" w:rsidP="00696CBD">
      <w:pPr>
        <w:pStyle w:val="afffffffffa"/>
        <w:numPr>
          <w:ilvl w:val="0"/>
          <w:numId w:val="38"/>
        </w:numPr>
        <w:rPr>
          <w:sz w:val="24"/>
        </w:rPr>
      </w:pPr>
      <w:proofErr w:type="spellStart"/>
      <w:r w:rsidRPr="005B164C">
        <w:rPr>
          <w:sz w:val="24"/>
          <w:lang w:val="en-US"/>
        </w:rPr>
        <w:t>MessageID</w:t>
      </w:r>
      <w:proofErr w:type="spellEnd"/>
      <w:r w:rsidRPr="005B164C">
        <w:rPr>
          <w:sz w:val="24"/>
        </w:rPr>
        <w:t xml:space="preserve"> отправленного запроса;</w:t>
      </w:r>
    </w:p>
    <w:p w14:paraId="28B1351E" w14:textId="77777777" w:rsidR="0053798C" w:rsidRPr="005B164C" w:rsidRDefault="0053798C" w:rsidP="00696CBD">
      <w:pPr>
        <w:pStyle w:val="afffffffffa"/>
        <w:numPr>
          <w:ilvl w:val="0"/>
          <w:numId w:val="38"/>
        </w:numPr>
        <w:rPr>
          <w:sz w:val="24"/>
        </w:rPr>
      </w:pPr>
      <w:r w:rsidRPr="005B164C">
        <w:rPr>
          <w:sz w:val="24"/>
        </w:rPr>
        <w:t>Дату и время отправки запроса.</w:t>
      </w:r>
    </w:p>
    <w:p w14:paraId="1525EE06" w14:textId="3D1E538E" w:rsidR="00F826EB" w:rsidRPr="00375436" w:rsidRDefault="0053798C" w:rsidP="006F1EA8">
      <w:pPr>
        <w:pStyle w:val="12-"/>
        <w:rPr>
          <w:snapToGrid/>
          <w:color w:val="auto"/>
          <w:szCs w:val="24"/>
        </w:rPr>
      </w:pPr>
      <w:r w:rsidRPr="00375436">
        <w:rPr>
          <w:snapToGrid/>
          <w:color w:val="auto"/>
          <w:szCs w:val="24"/>
        </w:rPr>
        <w:t xml:space="preserve">По нажатию на кнопку «Скачать» начинается скачивание архива, содержащего файлы </w:t>
      </w:r>
      <w:proofErr w:type="spellStart"/>
      <w:r w:rsidRPr="00375436">
        <w:rPr>
          <w:snapToGrid/>
          <w:color w:val="auto"/>
          <w:szCs w:val="24"/>
        </w:rPr>
        <w:t>xml</w:t>
      </w:r>
      <w:proofErr w:type="spellEnd"/>
      <w:r w:rsidRPr="00375436">
        <w:rPr>
          <w:snapToGrid/>
          <w:color w:val="auto"/>
          <w:szCs w:val="24"/>
        </w:rPr>
        <w:t>-сообщений запросов и ответов. Наименование каждого файла содержит закодированное наименование вида сведений, для которого данный файл сформирован (См.</w:t>
      </w:r>
      <w:r w:rsidR="00F826EB">
        <w:rPr>
          <w:snapToGrid/>
          <w:color w:val="auto"/>
          <w:szCs w:val="24"/>
        </w:rPr>
        <w:t xml:space="preserve"> </w:t>
      </w:r>
      <w:r w:rsidR="00F826EB">
        <w:rPr>
          <w:snapToGrid/>
          <w:color w:val="auto"/>
          <w:szCs w:val="24"/>
        </w:rPr>
        <w:fldChar w:fldCharType="begin"/>
      </w:r>
      <w:r w:rsidR="00F826EB">
        <w:rPr>
          <w:snapToGrid/>
          <w:color w:val="auto"/>
          <w:szCs w:val="24"/>
        </w:rPr>
        <w:instrText xml:space="preserve"> REF _Ref36481120 \h </w:instrText>
      </w:r>
      <w:r w:rsidR="00F826EB">
        <w:rPr>
          <w:snapToGrid/>
          <w:color w:val="auto"/>
          <w:szCs w:val="24"/>
        </w:rPr>
      </w:r>
      <w:r w:rsidR="00F826EB">
        <w:rPr>
          <w:snapToGrid/>
          <w:color w:val="auto"/>
          <w:szCs w:val="24"/>
        </w:rPr>
        <w:fldChar w:fldCharType="separate"/>
      </w:r>
      <w:r w:rsidR="008379BB" w:rsidRPr="00907449">
        <w:t xml:space="preserve">Таблица </w:t>
      </w:r>
      <w:r w:rsidR="008379BB">
        <w:rPr>
          <w:noProof/>
        </w:rPr>
        <w:t>3</w:t>
      </w:r>
      <w:r w:rsidR="00F826EB">
        <w:rPr>
          <w:snapToGrid/>
          <w:color w:val="auto"/>
          <w:szCs w:val="24"/>
        </w:rPr>
        <w:fldChar w:fldCharType="end"/>
      </w:r>
      <w:r w:rsidRPr="00375436">
        <w:rPr>
          <w:snapToGrid/>
          <w:color w:val="auto"/>
          <w:szCs w:val="24"/>
        </w:rPr>
        <w:t>):</w:t>
      </w:r>
    </w:p>
    <w:p w14:paraId="41ECC909" w14:textId="0CA4DB42" w:rsidR="0013192C" w:rsidRPr="00907449" w:rsidRDefault="0013192C" w:rsidP="0013192C">
      <w:pPr>
        <w:pStyle w:val="12-"/>
      </w:pPr>
      <w:bookmarkStart w:id="296" w:name="_Ref36481120"/>
      <w:bookmarkStart w:id="297" w:name="_Ref523742610"/>
      <w:r w:rsidRPr="00907449">
        <w:t xml:space="preserve">Таблица </w:t>
      </w:r>
      <w:r>
        <w:rPr>
          <w:noProof/>
        </w:rPr>
        <w:fldChar w:fldCharType="begin"/>
      </w:r>
      <w:r>
        <w:rPr>
          <w:noProof/>
        </w:rPr>
        <w:instrText xml:space="preserve"> SEQ Таблица \* ARABIC </w:instrText>
      </w:r>
      <w:r>
        <w:rPr>
          <w:noProof/>
        </w:rPr>
        <w:fldChar w:fldCharType="separate"/>
      </w:r>
      <w:r w:rsidR="008379BB">
        <w:rPr>
          <w:noProof/>
        </w:rPr>
        <w:t>3</w:t>
      </w:r>
      <w:r>
        <w:rPr>
          <w:noProof/>
        </w:rPr>
        <w:fldChar w:fldCharType="end"/>
      </w:r>
      <w:bookmarkEnd w:id="296"/>
      <w:r w:rsidRPr="00907449">
        <w:t xml:space="preserve"> </w:t>
      </w:r>
      <w:r w:rsidR="00F826EB">
        <w:t xml:space="preserve">- </w:t>
      </w:r>
      <w:r w:rsidRPr="00907449">
        <w:t xml:space="preserve">Соответствие между кодами в наименованиях файлов </w:t>
      </w:r>
      <w:proofErr w:type="spellStart"/>
      <w:r w:rsidRPr="00907449">
        <w:t>xml</w:t>
      </w:r>
      <w:proofErr w:type="spellEnd"/>
      <w:r w:rsidRPr="00907449">
        <w:t>-сообщений и наименованиями видов сведений</w:t>
      </w:r>
    </w:p>
    <w:tbl>
      <w:tblPr>
        <w:tblStyle w:val="afff8"/>
        <w:tblW w:w="0" w:type="auto"/>
        <w:tblLook w:val="04A0" w:firstRow="1" w:lastRow="0" w:firstColumn="1" w:lastColumn="0" w:noHBand="0" w:noVBand="1"/>
      </w:tblPr>
      <w:tblGrid>
        <w:gridCol w:w="704"/>
        <w:gridCol w:w="5670"/>
        <w:gridCol w:w="3119"/>
      </w:tblGrid>
      <w:tr w:rsidR="0013192C" w:rsidRPr="00907449" w14:paraId="260259F4" w14:textId="77777777" w:rsidTr="00D36837">
        <w:tc>
          <w:tcPr>
            <w:tcW w:w="704" w:type="dxa"/>
            <w:vAlign w:val="center"/>
          </w:tcPr>
          <w:p w14:paraId="33E946B6" w14:textId="77777777" w:rsidR="0013192C" w:rsidRPr="00907449" w:rsidRDefault="0013192C" w:rsidP="00D36837">
            <w:pPr>
              <w:ind w:firstLine="0"/>
              <w:jc w:val="center"/>
              <w:rPr>
                <w:rFonts w:ascii="Times New Roman" w:hAnsi="Times New Roman"/>
                <w:b/>
                <w:sz w:val="24"/>
              </w:rPr>
            </w:pPr>
            <w:r w:rsidRPr="00907449">
              <w:rPr>
                <w:rFonts w:ascii="Times New Roman" w:hAnsi="Times New Roman"/>
                <w:b/>
                <w:sz w:val="24"/>
              </w:rPr>
              <w:t>№ п/п</w:t>
            </w:r>
          </w:p>
        </w:tc>
        <w:tc>
          <w:tcPr>
            <w:tcW w:w="5670" w:type="dxa"/>
            <w:vAlign w:val="center"/>
          </w:tcPr>
          <w:p w14:paraId="174A869E" w14:textId="77777777" w:rsidR="0013192C" w:rsidRPr="00907449" w:rsidRDefault="0013192C" w:rsidP="00D36837">
            <w:pPr>
              <w:ind w:firstLine="0"/>
              <w:jc w:val="center"/>
              <w:rPr>
                <w:rFonts w:ascii="Times New Roman" w:hAnsi="Times New Roman"/>
                <w:b/>
                <w:sz w:val="24"/>
              </w:rPr>
            </w:pPr>
            <w:r w:rsidRPr="00907449">
              <w:rPr>
                <w:rFonts w:ascii="Times New Roman" w:hAnsi="Times New Roman"/>
                <w:b/>
                <w:sz w:val="24"/>
              </w:rPr>
              <w:t>Наименование вида сведений</w:t>
            </w:r>
          </w:p>
        </w:tc>
        <w:tc>
          <w:tcPr>
            <w:tcW w:w="3119" w:type="dxa"/>
            <w:vAlign w:val="center"/>
          </w:tcPr>
          <w:p w14:paraId="211B0E5A" w14:textId="77777777" w:rsidR="0013192C" w:rsidRPr="00907449" w:rsidRDefault="0013192C" w:rsidP="00D36837">
            <w:pPr>
              <w:ind w:firstLine="0"/>
              <w:jc w:val="center"/>
              <w:rPr>
                <w:rFonts w:ascii="Times New Roman" w:hAnsi="Times New Roman"/>
                <w:b/>
                <w:sz w:val="24"/>
              </w:rPr>
            </w:pPr>
            <w:r w:rsidRPr="00907449">
              <w:rPr>
                <w:rFonts w:ascii="Times New Roman" w:hAnsi="Times New Roman"/>
                <w:b/>
                <w:sz w:val="24"/>
              </w:rPr>
              <w:t xml:space="preserve">Код в наименовании файла с </w:t>
            </w:r>
            <w:r w:rsidRPr="00907449">
              <w:rPr>
                <w:rFonts w:ascii="Times New Roman" w:hAnsi="Times New Roman"/>
                <w:b/>
                <w:sz w:val="24"/>
                <w:lang w:val="en-US"/>
              </w:rPr>
              <w:t>xml</w:t>
            </w:r>
            <w:r w:rsidRPr="00907449">
              <w:rPr>
                <w:rFonts w:ascii="Times New Roman" w:hAnsi="Times New Roman"/>
                <w:b/>
                <w:sz w:val="24"/>
              </w:rPr>
              <w:t>-сообщением</w:t>
            </w:r>
          </w:p>
        </w:tc>
      </w:tr>
      <w:tr w:rsidR="0013192C" w14:paraId="63C96608" w14:textId="77777777" w:rsidTr="00D36837">
        <w:tc>
          <w:tcPr>
            <w:tcW w:w="704" w:type="dxa"/>
          </w:tcPr>
          <w:p w14:paraId="4341B584" w14:textId="77777777" w:rsidR="0013192C" w:rsidRPr="00907449" w:rsidRDefault="0013192C" w:rsidP="00666BA3">
            <w:pPr>
              <w:pStyle w:val="afffffffffa"/>
              <w:numPr>
                <w:ilvl w:val="0"/>
                <w:numId w:val="40"/>
              </w:numPr>
              <w:rPr>
                <w:sz w:val="24"/>
              </w:rPr>
            </w:pPr>
          </w:p>
        </w:tc>
        <w:tc>
          <w:tcPr>
            <w:tcW w:w="5670" w:type="dxa"/>
            <w:vAlign w:val="bottom"/>
          </w:tcPr>
          <w:p w14:paraId="4ADD548E"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Предоставление необходимой для уплаты информации</w:t>
            </w:r>
          </w:p>
        </w:tc>
        <w:tc>
          <w:tcPr>
            <w:tcW w:w="3119" w:type="dxa"/>
            <w:vAlign w:val="bottom"/>
          </w:tcPr>
          <w:p w14:paraId="2801AFFE"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VS_01</w:t>
            </w:r>
          </w:p>
        </w:tc>
      </w:tr>
      <w:tr w:rsidR="0013192C" w14:paraId="19C700BA" w14:textId="77777777" w:rsidTr="00D36837">
        <w:tc>
          <w:tcPr>
            <w:tcW w:w="704" w:type="dxa"/>
          </w:tcPr>
          <w:p w14:paraId="405C3B0A" w14:textId="77777777" w:rsidR="0013192C" w:rsidRPr="00907449" w:rsidRDefault="0013192C" w:rsidP="00666BA3">
            <w:pPr>
              <w:pStyle w:val="afffffffffa"/>
              <w:numPr>
                <w:ilvl w:val="0"/>
                <w:numId w:val="40"/>
              </w:numPr>
              <w:rPr>
                <w:sz w:val="24"/>
              </w:rPr>
            </w:pPr>
          </w:p>
        </w:tc>
        <w:tc>
          <w:tcPr>
            <w:tcW w:w="5670" w:type="dxa"/>
            <w:vAlign w:val="bottom"/>
          </w:tcPr>
          <w:p w14:paraId="2D51CB52"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Прием информации об уплате (информации из распоряжения плательщика)</w:t>
            </w:r>
          </w:p>
        </w:tc>
        <w:tc>
          <w:tcPr>
            <w:tcW w:w="3119" w:type="dxa"/>
            <w:vAlign w:val="bottom"/>
          </w:tcPr>
          <w:p w14:paraId="35F1D6B7"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VS_02</w:t>
            </w:r>
          </w:p>
        </w:tc>
      </w:tr>
      <w:tr w:rsidR="0013192C" w14:paraId="63A388EF" w14:textId="77777777" w:rsidTr="00D36837">
        <w:tc>
          <w:tcPr>
            <w:tcW w:w="704" w:type="dxa"/>
          </w:tcPr>
          <w:p w14:paraId="027395AC" w14:textId="77777777" w:rsidR="0013192C" w:rsidRPr="00907449" w:rsidRDefault="0013192C" w:rsidP="00666BA3">
            <w:pPr>
              <w:pStyle w:val="afffffffffa"/>
              <w:numPr>
                <w:ilvl w:val="0"/>
                <w:numId w:val="40"/>
              </w:numPr>
              <w:rPr>
                <w:sz w:val="24"/>
              </w:rPr>
            </w:pPr>
          </w:p>
        </w:tc>
        <w:tc>
          <w:tcPr>
            <w:tcW w:w="5670" w:type="dxa"/>
            <w:vAlign w:val="bottom"/>
          </w:tcPr>
          <w:p w14:paraId="2741A082"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Прием необходимой для уплаты информации (начисления)</w:t>
            </w:r>
          </w:p>
        </w:tc>
        <w:tc>
          <w:tcPr>
            <w:tcW w:w="3119" w:type="dxa"/>
            <w:vAlign w:val="bottom"/>
          </w:tcPr>
          <w:p w14:paraId="1BB75779"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VS_03</w:t>
            </w:r>
          </w:p>
        </w:tc>
      </w:tr>
      <w:tr w:rsidR="0013192C" w14:paraId="5FD2DBFB" w14:textId="77777777" w:rsidTr="00D36837">
        <w:tc>
          <w:tcPr>
            <w:tcW w:w="704" w:type="dxa"/>
          </w:tcPr>
          <w:p w14:paraId="13C919B6" w14:textId="77777777" w:rsidR="0013192C" w:rsidRPr="00907449" w:rsidRDefault="0013192C" w:rsidP="00666BA3">
            <w:pPr>
              <w:pStyle w:val="afffffffffa"/>
              <w:numPr>
                <w:ilvl w:val="0"/>
                <w:numId w:val="40"/>
              </w:numPr>
              <w:rPr>
                <w:sz w:val="24"/>
              </w:rPr>
            </w:pPr>
          </w:p>
        </w:tc>
        <w:tc>
          <w:tcPr>
            <w:tcW w:w="5670" w:type="dxa"/>
            <w:vAlign w:val="bottom"/>
          </w:tcPr>
          <w:p w14:paraId="24EC0946"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Прием информации о возврате</w:t>
            </w:r>
          </w:p>
        </w:tc>
        <w:tc>
          <w:tcPr>
            <w:tcW w:w="3119" w:type="dxa"/>
            <w:vAlign w:val="bottom"/>
          </w:tcPr>
          <w:p w14:paraId="0E2C9813"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VS_04</w:t>
            </w:r>
          </w:p>
        </w:tc>
      </w:tr>
      <w:tr w:rsidR="0013192C" w14:paraId="24F2AA20" w14:textId="77777777" w:rsidTr="00D36837">
        <w:tc>
          <w:tcPr>
            <w:tcW w:w="704" w:type="dxa"/>
          </w:tcPr>
          <w:p w14:paraId="374E062C" w14:textId="77777777" w:rsidR="0013192C" w:rsidRPr="00907449" w:rsidRDefault="0013192C" w:rsidP="00666BA3">
            <w:pPr>
              <w:pStyle w:val="afffffffffa"/>
              <w:numPr>
                <w:ilvl w:val="0"/>
                <w:numId w:val="40"/>
              </w:numPr>
              <w:rPr>
                <w:sz w:val="24"/>
              </w:rPr>
            </w:pPr>
          </w:p>
        </w:tc>
        <w:tc>
          <w:tcPr>
            <w:tcW w:w="5670" w:type="dxa"/>
            <w:vAlign w:val="bottom"/>
          </w:tcPr>
          <w:p w14:paraId="474FA598"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Предоставление информации об уплате</w:t>
            </w:r>
          </w:p>
        </w:tc>
        <w:tc>
          <w:tcPr>
            <w:tcW w:w="3119" w:type="dxa"/>
            <w:vAlign w:val="bottom"/>
          </w:tcPr>
          <w:p w14:paraId="5590895D"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VS_05</w:t>
            </w:r>
          </w:p>
        </w:tc>
      </w:tr>
      <w:tr w:rsidR="0013192C" w14:paraId="0651DFC0" w14:textId="77777777" w:rsidTr="00D36837">
        <w:tc>
          <w:tcPr>
            <w:tcW w:w="704" w:type="dxa"/>
          </w:tcPr>
          <w:p w14:paraId="0C755256" w14:textId="77777777" w:rsidR="0013192C" w:rsidRPr="00907449" w:rsidRDefault="0013192C" w:rsidP="00666BA3">
            <w:pPr>
              <w:pStyle w:val="afffffffffa"/>
              <w:numPr>
                <w:ilvl w:val="0"/>
                <w:numId w:val="40"/>
              </w:numPr>
              <w:rPr>
                <w:sz w:val="24"/>
              </w:rPr>
            </w:pPr>
          </w:p>
        </w:tc>
        <w:tc>
          <w:tcPr>
            <w:tcW w:w="5670" w:type="dxa"/>
            <w:vAlign w:val="bottom"/>
          </w:tcPr>
          <w:p w14:paraId="0BE47660"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Предоставление информации о результатах квитирования</w:t>
            </w:r>
          </w:p>
        </w:tc>
        <w:tc>
          <w:tcPr>
            <w:tcW w:w="3119" w:type="dxa"/>
            <w:vAlign w:val="bottom"/>
          </w:tcPr>
          <w:p w14:paraId="569DFF24"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VS_06</w:t>
            </w:r>
          </w:p>
        </w:tc>
      </w:tr>
      <w:tr w:rsidR="0013192C" w14:paraId="35BAE6DA" w14:textId="77777777" w:rsidTr="00D36837">
        <w:tc>
          <w:tcPr>
            <w:tcW w:w="704" w:type="dxa"/>
          </w:tcPr>
          <w:p w14:paraId="0E0169CC" w14:textId="77777777" w:rsidR="0013192C" w:rsidRPr="00907449" w:rsidRDefault="0013192C" w:rsidP="00666BA3">
            <w:pPr>
              <w:pStyle w:val="afffffffffa"/>
              <w:numPr>
                <w:ilvl w:val="0"/>
                <w:numId w:val="40"/>
              </w:numPr>
              <w:rPr>
                <w:sz w:val="24"/>
              </w:rPr>
            </w:pPr>
          </w:p>
        </w:tc>
        <w:tc>
          <w:tcPr>
            <w:tcW w:w="5670" w:type="dxa"/>
            <w:vAlign w:val="bottom"/>
          </w:tcPr>
          <w:p w14:paraId="67446E8E"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 xml:space="preserve">Прием информации о погашении начисления </w:t>
            </w:r>
          </w:p>
        </w:tc>
        <w:tc>
          <w:tcPr>
            <w:tcW w:w="3119" w:type="dxa"/>
            <w:vAlign w:val="bottom"/>
          </w:tcPr>
          <w:p w14:paraId="4752274F"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VS_07</w:t>
            </w:r>
          </w:p>
        </w:tc>
      </w:tr>
      <w:tr w:rsidR="0013192C" w14:paraId="3B551915" w14:textId="77777777" w:rsidTr="00D36837">
        <w:tc>
          <w:tcPr>
            <w:tcW w:w="704" w:type="dxa"/>
          </w:tcPr>
          <w:p w14:paraId="5E371B46" w14:textId="77777777" w:rsidR="0013192C" w:rsidRPr="00907449" w:rsidRDefault="0013192C" w:rsidP="00666BA3">
            <w:pPr>
              <w:pStyle w:val="afffffffffa"/>
              <w:numPr>
                <w:ilvl w:val="0"/>
                <w:numId w:val="40"/>
              </w:numPr>
              <w:rPr>
                <w:sz w:val="24"/>
              </w:rPr>
            </w:pPr>
          </w:p>
        </w:tc>
        <w:tc>
          <w:tcPr>
            <w:tcW w:w="5670" w:type="dxa"/>
            <w:vAlign w:val="bottom"/>
          </w:tcPr>
          <w:p w14:paraId="031E43B8"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Прием запроса на формирование необходимой для уплаты информации</w:t>
            </w:r>
          </w:p>
        </w:tc>
        <w:tc>
          <w:tcPr>
            <w:tcW w:w="3119" w:type="dxa"/>
            <w:vAlign w:val="bottom"/>
          </w:tcPr>
          <w:p w14:paraId="3B18A3EA"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VS_08</w:t>
            </w:r>
          </w:p>
        </w:tc>
      </w:tr>
      <w:tr w:rsidR="0013192C" w14:paraId="3E14FFEF" w14:textId="77777777" w:rsidTr="00D36837">
        <w:tc>
          <w:tcPr>
            <w:tcW w:w="704" w:type="dxa"/>
          </w:tcPr>
          <w:p w14:paraId="4AB019A3" w14:textId="77777777" w:rsidR="0013192C" w:rsidRPr="00907449" w:rsidRDefault="0013192C" w:rsidP="00666BA3">
            <w:pPr>
              <w:pStyle w:val="afffffffffa"/>
              <w:numPr>
                <w:ilvl w:val="0"/>
                <w:numId w:val="40"/>
              </w:numPr>
              <w:rPr>
                <w:sz w:val="24"/>
              </w:rPr>
            </w:pPr>
          </w:p>
        </w:tc>
        <w:tc>
          <w:tcPr>
            <w:tcW w:w="5670" w:type="dxa"/>
            <w:vAlign w:val="bottom"/>
          </w:tcPr>
          <w:p w14:paraId="60D46857" w14:textId="77777777" w:rsidR="0013192C" w:rsidRPr="00907449" w:rsidRDefault="0013192C" w:rsidP="00D36837">
            <w:pPr>
              <w:ind w:firstLine="0"/>
              <w:rPr>
                <w:rFonts w:ascii="Times New Roman" w:hAnsi="Times New Roman"/>
                <w:sz w:val="24"/>
                <w:lang w:eastAsia="ru-RU"/>
              </w:rPr>
            </w:pPr>
            <w:r w:rsidRPr="00443391">
              <w:rPr>
                <w:rFonts w:ascii="Times New Roman" w:hAnsi="Times New Roman"/>
                <w:sz w:val="24"/>
                <w:lang w:eastAsia="ru-RU"/>
              </w:rPr>
              <w:t>Предоставление информации о возврате</w:t>
            </w:r>
          </w:p>
        </w:tc>
        <w:tc>
          <w:tcPr>
            <w:tcW w:w="3119" w:type="dxa"/>
            <w:vAlign w:val="bottom"/>
          </w:tcPr>
          <w:p w14:paraId="4FB3C18C" w14:textId="77777777" w:rsidR="0013192C" w:rsidRPr="00907449" w:rsidRDefault="0013192C" w:rsidP="00D36837">
            <w:pPr>
              <w:ind w:firstLine="0"/>
              <w:rPr>
                <w:rFonts w:ascii="Times New Roman" w:hAnsi="Times New Roman"/>
                <w:sz w:val="24"/>
                <w:lang w:eastAsia="ru-RU"/>
              </w:rPr>
            </w:pPr>
            <w:r w:rsidRPr="00907449">
              <w:rPr>
                <w:rFonts w:ascii="Times New Roman" w:hAnsi="Times New Roman"/>
                <w:sz w:val="24"/>
                <w:lang w:eastAsia="ru-RU"/>
              </w:rPr>
              <w:t>VS_09</w:t>
            </w:r>
          </w:p>
        </w:tc>
      </w:tr>
      <w:tr w:rsidR="0013192C" w14:paraId="7FEC7EF1" w14:textId="77777777" w:rsidTr="00D36837">
        <w:tc>
          <w:tcPr>
            <w:tcW w:w="704" w:type="dxa"/>
          </w:tcPr>
          <w:p w14:paraId="46AB5921" w14:textId="77777777" w:rsidR="0013192C" w:rsidRPr="00907449" w:rsidRDefault="0013192C" w:rsidP="00666BA3">
            <w:pPr>
              <w:pStyle w:val="afffffffffa"/>
              <w:numPr>
                <w:ilvl w:val="0"/>
                <w:numId w:val="40"/>
              </w:numPr>
              <w:rPr>
                <w:sz w:val="24"/>
              </w:rPr>
            </w:pPr>
          </w:p>
        </w:tc>
        <w:tc>
          <w:tcPr>
            <w:tcW w:w="5670" w:type="dxa"/>
            <w:vAlign w:val="bottom"/>
          </w:tcPr>
          <w:p w14:paraId="368710A5" w14:textId="47163675" w:rsidR="0013192C" w:rsidRPr="003B0AD9" w:rsidRDefault="0013192C">
            <w:pPr>
              <w:ind w:firstLine="0"/>
              <w:rPr>
                <w:sz w:val="24"/>
              </w:rPr>
            </w:pPr>
            <w:r w:rsidRPr="000E2C9A">
              <w:rPr>
                <w:rFonts w:ascii="Times New Roman" w:hAnsi="Times New Roman"/>
                <w:sz w:val="24"/>
              </w:rPr>
              <w:t>Подписка на предоставление уведомлений</w:t>
            </w:r>
          </w:p>
        </w:tc>
        <w:tc>
          <w:tcPr>
            <w:tcW w:w="3119" w:type="dxa"/>
            <w:vAlign w:val="bottom"/>
          </w:tcPr>
          <w:p w14:paraId="7696529E" w14:textId="77777777" w:rsidR="0013192C" w:rsidRPr="0013192C" w:rsidRDefault="0013192C" w:rsidP="00D36837">
            <w:pPr>
              <w:ind w:firstLine="0"/>
              <w:rPr>
                <w:rFonts w:ascii="Times New Roman" w:hAnsi="Times New Roman"/>
                <w:sz w:val="24"/>
                <w:lang w:eastAsia="ru-RU"/>
              </w:rPr>
            </w:pPr>
            <w:r w:rsidRPr="0013192C">
              <w:rPr>
                <w:rFonts w:ascii="Times New Roman" w:hAnsi="Times New Roman"/>
                <w:sz w:val="24"/>
                <w:lang w:eastAsia="ru-RU"/>
              </w:rPr>
              <w:t>VS_10_1</w:t>
            </w:r>
          </w:p>
        </w:tc>
      </w:tr>
      <w:tr w:rsidR="0013192C" w14:paraId="5FE615AE" w14:textId="77777777" w:rsidTr="00D36837">
        <w:tc>
          <w:tcPr>
            <w:tcW w:w="704" w:type="dxa"/>
          </w:tcPr>
          <w:p w14:paraId="2ECED405" w14:textId="77777777" w:rsidR="0013192C" w:rsidRPr="00907449" w:rsidRDefault="0013192C" w:rsidP="00666BA3">
            <w:pPr>
              <w:pStyle w:val="afffffffffa"/>
              <w:numPr>
                <w:ilvl w:val="0"/>
                <w:numId w:val="40"/>
              </w:numPr>
              <w:rPr>
                <w:sz w:val="24"/>
              </w:rPr>
            </w:pPr>
          </w:p>
        </w:tc>
        <w:tc>
          <w:tcPr>
            <w:tcW w:w="5670" w:type="dxa"/>
            <w:vAlign w:val="bottom"/>
          </w:tcPr>
          <w:p w14:paraId="4FA89005" w14:textId="24CAA1E0" w:rsidR="0013192C" w:rsidRDefault="0013192C">
            <w:pPr>
              <w:ind w:firstLine="0"/>
              <w:rPr>
                <w:rFonts w:ascii="Helvetica" w:hAnsi="Helvetica" w:cs="Helvetica"/>
                <w:color w:val="333333"/>
                <w:sz w:val="20"/>
                <w:szCs w:val="20"/>
                <w:shd w:val="clear" w:color="auto" w:fill="F7FAFC"/>
              </w:rPr>
            </w:pPr>
            <w:r w:rsidRPr="000E2C9A">
              <w:rPr>
                <w:rFonts w:ascii="Times New Roman" w:hAnsi="Times New Roman"/>
                <w:sz w:val="24"/>
              </w:rPr>
              <w:t>Подписка на предоставление уведомлений</w:t>
            </w:r>
          </w:p>
        </w:tc>
        <w:tc>
          <w:tcPr>
            <w:tcW w:w="3119" w:type="dxa"/>
            <w:vAlign w:val="bottom"/>
          </w:tcPr>
          <w:p w14:paraId="10A9DF3E" w14:textId="77777777" w:rsidR="0013192C" w:rsidRPr="0013192C" w:rsidRDefault="0013192C" w:rsidP="00D36837">
            <w:pPr>
              <w:ind w:firstLine="0"/>
              <w:rPr>
                <w:rFonts w:ascii="Times New Roman" w:hAnsi="Times New Roman"/>
                <w:sz w:val="24"/>
                <w:lang w:eastAsia="ru-RU"/>
              </w:rPr>
            </w:pPr>
            <w:r w:rsidRPr="0013192C">
              <w:rPr>
                <w:rFonts w:ascii="Times New Roman" w:hAnsi="Times New Roman"/>
                <w:sz w:val="24"/>
                <w:lang w:eastAsia="ru-RU"/>
              </w:rPr>
              <w:t>VS_10_2</w:t>
            </w:r>
          </w:p>
        </w:tc>
      </w:tr>
    </w:tbl>
    <w:p w14:paraId="18DA8AFB" w14:textId="77777777" w:rsidR="0013192C" w:rsidRPr="003B0AD9" w:rsidRDefault="0013192C" w:rsidP="0013192C">
      <w:pPr>
        <w:rPr>
          <w:sz w:val="24"/>
        </w:rPr>
      </w:pPr>
    </w:p>
    <w:p w14:paraId="13127FB3" w14:textId="77777777" w:rsidR="0013192C" w:rsidRDefault="0013192C" w:rsidP="0013192C">
      <w:pPr>
        <w:rPr>
          <w:sz w:val="24"/>
        </w:rPr>
      </w:pPr>
      <w:r w:rsidRPr="008529B2">
        <w:rPr>
          <w:b/>
          <w:sz w:val="24"/>
        </w:rPr>
        <w:lastRenderedPageBreak/>
        <w:t>ВАЖНО!</w:t>
      </w:r>
      <w:r w:rsidRPr="005B164C">
        <w:rPr>
          <w:sz w:val="24"/>
        </w:rPr>
        <w:t xml:space="preserve"> Скачанные файлы необходимо сохранить на рабочем компьютере пользователя для последующего использования полученной информации при отправке заявок на получение доступа к видам сведений ГИС ГМП</w:t>
      </w:r>
    </w:p>
    <w:p w14:paraId="47B9B890" w14:textId="7D1E0026" w:rsidR="0013192C" w:rsidRPr="00A320C3" w:rsidRDefault="0013192C" w:rsidP="0013192C">
      <w:pPr>
        <w:rPr>
          <w:sz w:val="24"/>
        </w:rPr>
      </w:pPr>
      <w:r w:rsidRPr="00160B8A">
        <w:rPr>
          <w:b/>
          <w:sz w:val="24"/>
        </w:rPr>
        <w:t>ВАЖНО!</w:t>
      </w:r>
      <w:r>
        <w:rPr>
          <w:sz w:val="24"/>
        </w:rPr>
        <w:t xml:space="preserve"> Файлы, имеющие код вида «</w:t>
      </w:r>
      <w:r>
        <w:rPr>
          <w:sz w:val="24"/>
          <w:lang w:val="en-US"/>
        </w:rPr>
        <w:t>VS</w:t>
      </w:r>
      <w:r w:rsidRPr="00BB07FA">
        <w:rPr>
          <w:sz w:val="24"/>
        </w:rPr>
        <w:t>_10_</w:t>
      </w:r>
      <w:r>
        <w:rPr>
          <w:sz w:val="24"/>
          <w:lang w:val="en-US"/>
        </w:rPr>
        <w:t>XX</w:t>
      </w:r>
      <w:r>
        <w:rPr>
          <w:sz w:val="24"/>
        </w:rPr>
        <w:t>»</w:t>
      </w:r>
      <w:r w:rsidRPr="00BB07FA">
        <w:rPr>
          <w:sz w:val="24"/>
        </w:rPr>
        <w:t xml:space="preserve"> (</w:t>
      </w:r>
      <w:r>
        <w:rPr>
          <w:sz w:val="24"/>
        </w:rPr>
        <w:t>где «</w:t>
      </w:r>
      <w:r>
        <w:rPr>
          <w:sz w:val="24"/>
          <w:lang w:val="en-US"/>
        </w:rPr>
        <w:t>XX</w:t>
      </w:r>
      <w:r>
        <w:rPr>
          <w:sz w:val="24"/>
        </w:rPr>
        <w:t>»</w:t>
      </w:r>
      <w:r w:rsidRPr="00BB07FA">
        <w:rPr>
          <w:sz w:val="24"/>
        </w:rPr>
        <w:t xml:space="preserve"> - </w:t>
      </w:r>
      <w:r>
        <w:rPr>
          <w:sz w:val="24"/>
        </w:rPr>
        <w:t>порядковый номер</w:t>
      </w:r>
      <w:r w:rsidRPr="00BB07FA">
        <w:rPr>
          <w:sz w:val="24"/>
        </w:rPr>
        <w:t>)</w:t>
      </w:r>
      <w:r>
        <w:rPr>
          <w:sz w:val="24"/>
        </w:rPr>
        <w:t>, также относятся к одному виду сведений «Подписка на предоставление уведомлений». Получение доступа к данному виду сведений предполагает выполнение 2х сценариев, результаты выполнения которых представляют собой отдельные пары типа «запрос – ответ».</w:t>
      </w:r>
    </w:p>
    <w:p w14:paraId="3CC7E6D3" w14:textId="77777777" w:rsidR="004578E4" w:rsidRDefault="004578E4">
      <w:pPr>
        <w:pStyle w:val="31"/>
      </w:pPr>
      <w:bookmarkStart w:id="298" w:name="_Toc530419265"/>
      <w:bookmarkStart w:id="299" w:name="_Toc59653944"/>
      <w:bookmarkEnd w:id="297"/>
      <w:r>
        <w:t>Функциональное тестирование взаимодействия с видами сведений ГИС ГМП (Шаг 5 дорожной карты ФК)</w:t>
      </w:r>
      <w:bookmarkEnd w:id="298"/>
      <w:bookmarkEnd w:id="299"/>
    </w:p>
    <w:p w14:paraId="5BEEF09C" w14:textId="0731089B" w:rsidR="004578E4" w:rsidRPr="000A1A05" w:rsidRDefault="004578E4" w:rsidP="004578E4">
      <w:pPr>
        <w:rPr>
          <w:sz w:val="24"/>
        </w:rPr>
      </w:pPr>
      <w:r w:rsidRPr="00EE3FCC">
        <w:rPr>
          <w:sz w:val="24"/>
        </w:rPr>
        <w:t>Функциональное тестирование проводится на интеграционной среде, расположенной по адресу tespn.rtlabs.ru</w:t>
      </w:r>
      <w:r>
        <w:rPr>
          <w:sz w:val="24"/>
        </w:rPr>
        <w:t xml:space="preserve"> с использованием реальных реквизитов и электронной подписи участника ГИС ГМП</w:t>
      </w:r>
      <w:r w:rsidRPr="00EE3FCC">
        <w:rPr>
          <w:sz w:val="24"/>
        </w:rPr>
        <w:t xml:space="preserve">. </w:t>
      </w:r>
      <w:r>
        <w:rPr>
          <w:sz w:val="24"/>
        </w:rPr>
        <w:t xml:space="preserve">Прохождением функционального тестирования является выполнение </w:t>
      </w:r>
      <w:proofErr w:type="gramStart"/>
      <w:r>
        <w:rPr>
          <w:sz w:val="24"/>
        </w:rPr>
        <w:t>сценариев  планов</w:t>
      </w:r>
      <w:proofErr w:type="gramEnd"/>
      <w:r>
        <w:rPr>
          <w:sz w:val="24"/>
        </w:rPr>
        <w:t xml:space="preserve"> тестирования соответствующей категории роли ГИС ГМП, назначенной ведомству согласно</w:t>
      </w:r>
      <w:r w:rsidRPr="00EE3FCC">
        <w:rPr>
          <w:sz w:val="24"/>
        </w:rPr>
        <w:t xml:space="preserve"> «Инструкци</w:t>
      </w:r>
      <w:r>
        <w:rPr>
          <w:sz w:val="24"/>
        </w:rPr>
        <w:t>и</w:t>
      </w:r>
      <w:r w:rsidRPr="00EE3FCC">
        <w:rPr>
          <w:sz w:val="24"/>
        </w:rPr>
        <w:t xml:space="preserve"> по проверке взаимодействия с ГИС ГМП по форматам взаимодействия версии 2.0 и выше с использованием единого электронного сервиса тестовой среды</w:t>
      </w:r>
      <w:r w:rsidRPr="00EE3FCC" w:rsidDel="00E205CD">
        <w:rPr>
          <w:sz w:val="24"/>
        </w:rPr>
        <w:t xml:space="preserve"> </w:t>
      </w:r>
      <w:r w:rsidRPr="00EE3FCC">
        <w:rPr>
          <w:sz w:val="24"/>
        </w:rPr>
        <w:t>СМЭВ»</w:t>
      </w:r>
      <w:r>
        <w:rPr>
          <w:sz w:val="24"/>
        </w:rPr>
        <w:t xml:space="preserve">, размещенной на официальном портале Федерального казначейства в разделе </w:t>
      </w:r>
      <w:r w:rsidRPr="00141FDB">
        <w:rPr>
          <w:sz w:val="24"/>
        </w:rPr>
        <w:t>«</w:t>
      </w:r>
      <w:r w:rsidR="000A1A05" w:rsidRPr="0031613D">
        <w:t>Дорожная карта (Форматы ГИС ГМП 2.2)</w:t>
      </w:r>
      <w:r w:rsidRPr="00C15F0A">
        <w:rPr>
          <w:sz w:val="24"/>
        </w:rPr>
        <w:t>».</w:t>
      </w:r>
    </w:p>
    <w:p w14:paraId="78918735" w14:textId="2D66A010" w:rsidR="004578E4" w:rsidRPr="00EE3FCC" w:rsidRDefault="004578E4" w:rsidP="004578E4">
      <w:pPr>
        <w:rPr>
          <w:sz w:val="24"/>
        </w:rPr>
      </w:pPr>
      <w:r>
        <w:rPr>
          <w:sz w:val="24"/>
        </w:rPr>
        <w:t xml:space="preserve">Для упрощения прохождения участниками ГИС ГМП функционального тестирования подготовлена и размещена краткая инструкция в виде </w:t>
      </w:r>
      <w:proofErr w:type="spellStart"/>
      <w:r>
        <w:rPr>
          <w:sz w:val="24"/>
        </w:rPr>
        <w:t>инфографики</w:t>
      </w:r>
      <w:proofErr w:type="spellEnd"/>
      <w:r>
        <w:rPr>
          <w:sz w:val="24"/>
        </w:rPr>
        <w:t xml:space="preserve">. Данная инструкция доступна </w:t>
      </w:r>
      <w:r w:rsidR="00DC33BC">
        <w:rPr>
          <w:sz w:val="24"/>
        </w:rPr>
        <w:t>в разделе</w:t>
      </w:r>
      <w:r>
        <w:rPr>
          <w:sz w:val="24"/>
        </w:rPr>
        <w:t xml:space="preserve"> «Инструкци</w:t>
      </w:r>
      <w:r w:rsidR="00DC33BC">
        <w:rPr>
          <w:sz w:val="24"/>
        </w:rPr>
        <w:t>и</w:t>
      </w:r>
      <w:r>
        <w:rPr>
          <w:sz w:val="24"/>
        </w:rPr>
        <w:t>»</w:t>
      </w:r>
      <w:r w:rsidR="00DC33BC">
        <w:rPr>
          <w:sz w:val="24"/>
        </w:rPr>
        <w:t xml:space="preserve"> (файл – «</w:t>
      </w:r>
      <w:r w:rsidR="00DC33BC" w:rsidRPr="002306C5">
        <w:rPr>
          <w:sz w:val="24"/>
        </w:rPr>
        <w:t>Инструкция по прохождению ФТ - презентация</w:t>
      </w:r>
      <w:r w:rsidR="00DC33BC">
        <w:rPr>
          <w:sz w:val="24"/>
        </w:rPr>
        <w:t>»)</w:t>
      </w:r>
      <w:r>
        <w:rPr>
          <w:sz w:val="24"/>
        </w:rPr>
        <w:t>.</w:t>
      </w:r>
    </w:p>
    <w:p w14:paraId="6F74B7A0" w14:textId="3B2A8BF5" w:rsidR="004578E4" w:rsidRDefault="00D26F8C" w:rsidP="0053798C">
      <w:pPr>
        <w:rPr>
          <w:sz w:val="24"/>
        </w:rPr>
      </w:pPr>
      <w:r>
        <w:rPr>
          <w:sz w:val="24"/>
        </w:rPr>
        <w:t xml:space="preserve">Также, в «подвале» страницы Системы по ссылке «Инструкции по прохождению ФТ» доступен для скачивания </w:t>
      </w:r>
      <w:r>
        <w:rPr>
          <w:sz w:val="24"/>
          <w:lang w:val="en-US"/>
        </w:rPr>
        <w:t>zip</w:t>
      </w:r>
      <w:r w:rsidRPr="00466A44">
        <w:rPr>
          <w:sz w:val="24"/>
        </w:rPr>
        <w:t>-</w:t>
      </w:r>
      <w:r>
        <w:rPr>
          <w:sz w:val="24"/>
        </w:rPr>
        <w:t>архив, содержащий в себе инструкции по прохождению всех сценариев ФТ, в том числе – сценариев, обязательных для получения доступа к функциональности подписок.</w:t>
      </w:r>
    </w:p>
    <w:p w14:paraId="6909A350" w14:textId="47AF9303" w:rsidR="00544725" w:rsidRDefault="00544725" w:rsidP="00544725">
      <w:pPr>
        <w:pStyle w:val="31"/>
      </w:pPr>
      <w:bookmarkStart w:id="300" w:name="_Toc59653945"/>
      <w:r w:rsidRPr="00544725">
        <w:t>Построение отчётности</w:t>
      </w:r>
      <w:bookmarkEnd w:id="300"/>
    </w:p>
    <w:p w14:paraId="7971694A" w14:textId="77777777" w:rsidR="00817302" w:rsidRPr="00817302" w:rsidRDefault="00817302" w:rsidP="00A114AC">
      <w:pPr>
        <w:ind w:right="140"/>
        <w:rPr>
          <w:sz w:val="24"/>
        </w:rPr>
      </w:pPr>
      <w:r w:rsidRPr="00817302">
        <w:rPr>
          <w:sz w:val="24"/>
        </w:rPr>
        <w:t>Функциональность построения отчётности позволяет пользователю сформировать файл, содержащий перечень хранящихся в Системе записей о начислениях/платежах/возвратах за выбранный период.</w:t>
      </w:r>
    </w:p>
    <w:p w14:paraId="0EE136D8" w14:textId="2C181A34" w:rsidR="00817302" w:rsidRPr="00817302" w:rsidRDefault="00817302" w:rsidP="00A114AC">
      <w:pPr>
        <w:ind w:right="140"/>
        <w:rPr>
          <w:sz w:val="24"/>
        </w:rPr>
      </w:pPr>
      <w:r w:rsidRPr="00817302">
        <w:rPr>
          <w:sz w:val="24"/>
        </w:rPr>
        <w:t>Для использования функциональности построения отчётности необходимо перейти в раздел «Отчётность». В результате отобразится форма задания параметров формируемой отчётности (</w:t>
      </w:r>
      <w:r>
        <w:rPr>
          <w:sz w:val="24"/>
        </w:rPr>
        <w:fldChar w:fldCharType="begin"/>
      </w:r>
      <w:r>
        <w:rPr>
          <w:sz w:val="24"/>
        </w:rPr>
        <w:instrText xml:space="preserve"> REF _Ref8653863 \h </w:instrText>
      </w:r>
      <w:r>
        <w:rPr>
          <w:sz w:val="24"/>
        </w:rPr>
      </w:r>
      <w:r>
        <w:rPr>
          <w:sz w:val="24"/>
        </w:rPr>
        <w:fldChar w:fldCharType="separate"/>
      </w:r>
      <w:r w:rsidR="008379BB">
        <w:t xml:space="preserve">Рисунок </w:t>
      </w:r>
      <w:r w:rsidR="008379BB">
        <w:rPr>
          <w:noProof/>
        </w:rPr>
        <w:t>18</w:t>
      </w:r>
      <w:r>
        <w:rPr>
          <w:sz w:val="24"/>
        </w:rPr>
        <w:fldChar w:fldCharType="end"/>
      </w:r>
      <w:r w:rsidRPr="00817302">
        <w:rPr>
          <w:sz w:val="24"/>
        </w:rPr>
        <w:t>).</w:t>
      </w:r>
    </w:p>
    <w:p w14:paraId="2420F760" w14:textId="77777777" w:rsidR="00817302" w:rsidRDefault="00817302" w:rsidP="00A114AC">
      <w:pPr>
        <w:keepNext/>
        <w:ind w:right="140" w:firstLine="0"/>
        <w:jc w:val="center"/>
      </w:pPr>
      <w:r>
        <w:rPr>
          <w:noProof/>
        </w:rPr>
        <w:lastRenderedPageBreak/>
        <w:drawing>
          <wp:inline distT="0" distB="0" distL="0" distR="0" wp14:anchorId="13A95639" wp14:editId="63270AA0">
            <wp:extent cx="6011513" cy="3315694"/>
            <wp:effectExtent l="0" t="0" r="889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форма отчётности.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25618" cy="3323474"/>
                    </a:xfrm>
                    <a:prstGeom prst="rect">
                      <a:avLst/>
                    </a:prstGeom>
                  </pic:spPr>
                </pic:pic>
              </a:graphicData>
            </a:graphic>
          </wp:inline>
        </w:drawing>
      </w:r>
    </w:p>
    <w:p w14:paraId="7101B2CA" w14:textId="1D2B5CFD" w:rsidR="00817302" w:rsidRDefault="00817302" w:rsidP="00A114AC">
      <w:pPr>
        <w:pStyle w:val="af8"/>
        <w:ind w:right="140"/>
      </w:pPr>
      <w:bookmarkStart w:id="301" w:name="_Ref8653863"/>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18</w:t>
      </w:r>
      <w:r w:rsidR="006520B3">
        <w:rPr>
          <w:noProof/>
        </w:rPr>
        <w:fldChar w:fldCharType="end"/>
      </w:r>
      <w:bookmarkEnd w:id="301"/>
      <w:r w:rsidRPr="00817302">
        <w:t xml:space="preserve"> </w:t>
      </w:r>
      <w:r>
        <w:t>Форма построения отчётности</w:t>
      </w:r>
    </w:p>
    <w:p w14:paraId="6934E3AB" w14:textId="77777777" w:rsidR="00817302" w:rsidRPr="00817302" w:rsidRDefault="00817302" w:rsidP="00A114AC">
      <w:pPr>
        <w:ind w:right="140"/>
        <w:rPr>
          <w:sz w:val="24"/>
        </w:rPr>
      </w:pPr>
      <w:r w:rsidRPr="00817302">
        <w:rPr>
          <w:sz w:val="24"/>
        </w:rPr>
        <w:t>На данной форме пользователь должен задать значения фильтрации выгружаемых в отчёт записей:</w:t>
      </w:r>
    </w:p>
    <w:p w14:paraId="2D0F13BA" w14:textId="77777777" w:rsidR="00817302" w:rsidRPr="00817302" w:rsidRDefault="00817302" w:rsidP="00A114AC">
      <w:pPr>
        <w:pStyle w:val="afffffffffa"/>
        <w:numPr>
          <w:ilvl w:val="0"/>
          <w:numId w:val="38"/>
        </w:numPr>
        <w:ind w:right="140"/>
        <w:rPr>
          <w:sz w:val="24"/>
        </w:rPr>
      </w:pPr>
      <w:r w:rsidRPr="00817302">
        <w:rPr>
          <w:sz w:val="24"/>
        </w:rPr>
        <w:t>Ведомство, фигурирующее в выгружаемых записях в качестве ведомства автора записи. Доступные варианты:</w:t>
      </w:r>
    </w:p>
    <w:p w14:paraId="3674A308" w14:textId="77777777" w:rsidR="00817302" w:rsidRPr="00817302" w:rsidRDefault="00817302" w:rsidP="00A114AC">
      <w:pPr>
        <w:pStyle w:val="afffffffffa"/>
        <w:numPr>
          <w:ilvl w:val="1"/>
          <w:numId w:val="38"/>
        </w:numPr>
        <w:ind w:right="140"/>
        <w:rPr>
          <w:sz w:val="24"/>
        </w:rPr>
      </w:pPr>
      <w:r w:rsidRPr="00817302">
        <w:rPr>
          <w:sz w:val="24"/>
        </w:rPr>
        <w:t>«Все доступные» (значение по умолчанию) - в данном случае в формируемый отчёт будут выгружены записи всех доступных пользователю ведомств, в соответствии с его ролью в Системе;</w:t>
      </w:r>
    </w:p>
    <w:p w14:paraId="339F494B" w14:textId="77777777" w:rsidR="00817302" w:rsidRPr="00817302" w:rsidRDefault="00817302" w:rsidP="00A114AC">
      <w:pPr>
        <w:pStyle w:val="afffffffffa"/>
        <w:numPr>
          <w:ilvl w:val="1"/>
          <w:numId w:val="38"/>
        </w:numPr>
        <w:ind w:right="140"/>
        <w:rPr>
          <w:sz w:val="24"/>
        </w:rPr>
      </w:pPr>
      <w:r w:rsidRPr="00817302">
        <w:rPr>
          <w:sz w:val="24"/>
        </w:rPr>
        <w:t>«Моё ведомство» - в данном случае в формируемый отчёт будут выгружены все записи ведомства пользователя;</w:t>
      </w:r>
    </w:p>
    <w:p w14:paraId="00CB7E7E" w14:textId="77777777" w:rsidR="00817302" w:rsidRPr="00817302" w:rsidRDefault="00817302" w:rsidP="00A114AC">
      <w:pPr>
        <w:pStyle w:val="afffffffffa"/>
        <w:numPr>
          <w:ilvl w:val="1"/>
          <w:numId w:val="38"/>
        </w:numPr>
        <w:ind w:right="140"/>
        <w:rPr>
          <w:sz w:val="24"/>
        </w:rPr>
      </w:pPr>
      <w:r w:rsidRPr="00817302">
        <w:rPr>
          <w:sz w:val="24"/>
        </w:rPr>
        <w:t>«Все дочерние ведомства» - в данном случае в формируемый отчёт будут выгружены все записи ведомств, являющихся дочерними по отношению к ведомству пользователя;</w:t>
      </w:r>
    </w:p>
    <w:p w14:paraId="19C05CC0" w14:textId="77777777" w:rsidR="00817302" w:rsidRPr="00817302" w:rsidRDefault="00817302" w:rsidP="00A114AC">
      <w:pPr>
        <w:pStyle w:val="afffffffffa"/>
        <w:numPr>
          <w:ilvl w:val="1"/>
          <w:numId w:val="38"/>
        </w:numPr>
        <w:ind w:right="140"/>
        <w:rPr>
          <w:sz w:val="24"/>
        </w:rPr>
      </w:pPr>
      <w:r w:rsidRPr="00817302">
        <w:rPr>
          <w:sz w:val="24"/>
        </w:rPr>
        <w:t>Конкретное дочернее ведомство – под конкретным ведомством подразумевается одно из ведомств, являющихся дочерним по отношению к ведомству пользователя;</w:t>
      </w:r>
    </w:p>
    <w:p w14:paraId="03B2F557" w14:textId="77777777" w:rsidR="00817302" w:rsidRPr="00817302" w:rsidRDefault="00817302" w:rsidP="00A114AC">
      <w:pPr>
        <w:pStyle w:val="afffffffffa"/>
        <w:numPr>
          <w:ilvl w:val="0"/>
          <w:numId w:val="38"/>
        </w:numPr>
        <w:ind w:right="140"/>
      </w:pPr>
      <w:r w:rsidRPr="00817302">
        <w:rPr>
          <w:sz w:val="24"/>
        </w:rPr>
        <w:t>Пользователя, являющегося автором записей, выгружаемых в отчёт. Доступные варианты</w:t>
      </w:r>
      <w:r w:rsidRPr="0031613D">
        <w:t>:</w:t>
      </w:r>
    </w:p>
    <w:p w14:paraId="037AC371" w14:textId="77777777" w:rsidR="00817302" w:rsidRPr="00817302" w:rsidRDefault="00817302" w:rsidP="00A114AC">
      <w:pPr>
        <w:pStyle w:val="afffffffffa"/>
        <w:numPr>
          <w:ilvl w:val="1"/>
          <w:numId w:val="38"/>
        </w:numPr>
        <w:ind w:right="140"/>
        <w:rPr>
          <w:sz w:val="24"/>
        </w:rPr>
      </w:pPr>
      <w:r w:rsidRPr="00817302">
        <w:rPr>
          <w:sz w:val="24"/>
        </w:rPr>
        <w:lastRenderedPageBreak/>
        <w:t>Все доступные (значение по умолчанию) – в данном случае в формируемый отчёт будут выгружены записи тех пользователей ведомства и дочерних ведомств, записи авторства которых доступны пользователю;</w:t>
      </w:r>
    </w:p>
    <w:p w14:paraId="17A8840F" w14:textId="77777777" w:rsidR="00817302" w:rsidRPr="00817302" w:rsidRDefault="00817302" w:rsidP="00A114AC">
      <w:pPr>
        <w:pStyle w:val="afffffffffa"/>
        <w:numPr>
          <w:ilvl w:val="1"/>
          <w:numId w:val="38"/>
        </w:numPr>
        <w:ind w:right="140"/>
        <w:rPr>
          <w:sz w:val="24"/>
        </w:rPr>
      </w:pPr>
      <w:r w:rsidRPr="00817302">
        <w:rPr>
          <w:sz w:val="24"/>
        </w:rPr>
        <w:t>Только я – в данном случае в формируемый отчёт будут выгружены только записи, автором которых является пользователь;</w:t>
      </w:r>
    </w:p>
    <w:p w14:paraId="36DEDF8C" w14:textId="77777777" w:rsidR="00817302" w:rsidRPr="00817302" w:rsidRDefault="00817302" w:rsidP="00A114AC">
      <w:pPr>
        <w:pStyle w:val="afffffffffa"/>
        <w:numPr>
          <w:ilvl w:val="1"/>
          <w:numId w:val="38"/>
        </w:numPr>
        <w:ind w:right="140"/>
        <w:rPr>
          <w:sz w:val="24"/>
        </w:rPr>
      </w:pPr>
      <w:r w:rsidRPr="00817302">
        <w:rPr>
          <w:sz w:val="24"/>
        </w:rPr>
        <w:t>Конкретный пользователь дочернего ведомства – в данном случае в формируемый отчёт будут выгружены только записи, автором которых является указанный пользователь;</w:t>
      </w:r>
    </w:p>
    <w:p w14:paraId="1F32C083" w14:textId="77777777" w:rsidR="00817302" w:rsidRPr="00817302" w:rsidRDefault="00817302" w:rsidP="00A114AC">
      <w:pPr>
        <w:pStyle w:val="afffffffffa"/>
        <w:numPr>
          <w:ilvl w:val="0"/>
          <w:numId w:val="38"/>
        </w:numPr>
        <w:ind w:right="140"/>
        <w:rPr>
          <w:sz w:val="24"/>
        </w:rPr>
      </w:pPr>
      <w:r w:rsidRPr="00817302">
        <w:rPr>
          <w:sz w:val="24"/>
        </w:rPr>
        <w:t>Тип сущностей, записи о которых необходимо выгрузить в отчёт. Доступные варианты:</w:t>
      </w:r>
    </w:p>
    <w:p w14:paraId="791017AF" w14:textId="77777777" w:rsidR="00817302" w:rsidRPr="00817302" w:rsidRDefault="00817302" w:rsidP="00A114AC">
      <w:pPr>
        <w:pStyle w:val="afffffffffa"/>
        <w:numPr>
          <w:ilvl w:val="1"/>
          <w:numId w:val="38"/>
        </w:numPr>
        <w:ind w:right="140"/>
        <w:rPr>
          <w:sz w:val="24"/>
        </w:rPr>
      </w:pPr>
      <w:r w:rsidRPr="00817302">
        <w:rPr>
          <w:sz w:val="24"/>
        </w:rPr>
        <w:t>Начисления;</w:t>
      </w:r>
    </w:p>
    <w:p w14:paraId="79699A51" w14:textId="77777777" w:rsidR="00817302" w:rsidRPr="00817302" w:rsidRDefault="00817302" w:rsidP="00A114AC">
      <w:pPr>
        <w:pStyle w:val="afffffffffa"/>
        <w:numPr>
          <w:ilvl w:val="1"/>
          <w:numId w:val="38"/>
        </w:numPr>
        <w:ind w:right="140"/>
        <w:rPr>
          <w:sz w:val="24"/>
        </w:rPr>
      </w:pPr>
      <w:r w:rsidRPr="00817302">
        <w:rPr>
          <w:sz w:val="24"/>
        </w:rPr>
        <w:t>Платежи;</w:t>
      </w:r>
    </w:p>
    <w:p w14:paraId="63521E78" w14:textId="77777777" w:rsidR="00817302" w:rsidRPr="00817302" w:rsidRDefault="00817302" w:rsidP="00A114AC">
      <w:pPr>
        <w:pStyle w:val="afffffffffa"/>
        <w:numPr>
          <w:ilvl w:val="1"/>
          <w:numId w:val="38"/>
        </w:numPr>
        <w:ind w:right="140"/>
        <w:rPr>
          <w:sz w:val="24"/>
        </w:rPr>
      </w:pPr>
      <w:r w:rsidRPr="00817302">
        <w:rPr>
          <w:sz w:val="24"/>
        </w:rPr>
        <w:t>Возвраты;</w:t>
      </w:r>
    </w:p>
    <w:p w14:paraId="6067C3F9" w14:textId="77777777" w:rsidR="00817302" w:rsidRPr="00817302" w:rsidRDefault="00817302" w:rsidP="00A114AC">
      <w:pPr>
        <w:pStyle w:val="afffffffffa"/>
        <w:numPr>
          <w:ilvl w:val="0"/>
          <w:numId w:val="38"/>
        </w:numPr>
        <w:ind w:right="140"/>
        <w:rPr>
          <w:sz w:val="24"/>
        </w:rPr>
      </w:pPr>
      <w:r w:rsidRPr="00817302">
        <w:rPr>
          <w:sz w:val="24"/>
        </w:rPr>
        <w:t>Внутренний статус сущностей, которые должны попасть в выгружаемый отчёт. Доступные варианты:</w:t>
      </w:r>
    </w:p>
    <w:p w14:paraId="07D61442" w14:textId="77777777" w:rsidR="00817302" w:rsidRPr="00817302" w:rsidRDefault="00817302" w:rsidP="00A114AC">
      <w:pPr>
        <w:pStyle w:val="afffffffffa"/>
        <w:numPr>
          <w:ilvl w:val="1"/>
          <w:numId w:val="38"/>
        </w:numPr>
        <w:ind w:right="140"/>
        <w:rPr>
          <w:sz w:val="24"/>
        </w:rPr>
      </w:pPr>
      <w:r w:rsidRPr="00817302">
        <w:rPr>
          <w:sz w:val="24"/>
        </w:rPr>
        <w:t>Все – в данном случае в отчёт выгружаются все записи о выбранном типе сущностей;</w:t>
      </w:r>
    </w:p>
    <w:p w14:paraId="3AD3D190" w14:textId="77777777" w:rsidR="00817302" w:rsidRPr="00817302" w:rsidRDefault="00817302" w:rsidP="00A114AC">
      <w:pPr>
        <w:pStyle w:val="afffffffffa"/>
        <w:numPr>
          <w:ilvl w:val="1"/>
          <w:numId w:val="38"/>
        </w:numPr>
        <w:ind w:right="140"/>
        <w:rPr>
          <w:sz w:val="24"/>
        </w:rPr>
      </w:pPr>
      <w:r w:rsidRPr="00817302">
        <w:rPr>
          <w:sz w:val="24"/>
        </w:rPr>
        <w:t>Новая;</w:t>
      </w:r>
    </w:p>
    <w:p w14:paraId="6B1B53E2" w14:textId="77777777" w:rsidR="00817302" w:rsidRPr="00817302" w:rsidRDefault="00817302" w:rsidP="00A114AC">
      <w:pPr>
        <w:pStyle w:val="afffffffffa"/>
        <w:numPr>
          <w:ilvl w:val="1"/>
          <w:numId w:val="38"/>
        </w:numPr>
        <w:ind w:right="140"/>
        <w:rPr>
          <w:sz w:val="24"/>
        </w:rPr>
      </w:pPr>
      <w:r w:rsidRPr="00817302">
        <w:rPr>
          <w:sz w:val="24"/>
        </w:rPr>
        <w:t>В обработке;</w:t>
      </w:r>
    </w:p>
    <w:p w14:paraId="126DE563" w14:textId="77777777" w:rsidR="00817302" w:rsidRPr="00817302" w:rsidRDefault="00817302" w:rsidP="00A114AC">
      <w:pPr>
        <w:pStyle w:val="afffffffffa"/>
        <w:numPr>
          <w:ilvl w:val="1"/>
          <w:numId w:val="38"/>
        </w:numPr>
        <w:ind w:right="140"/>
        <w:rPr>
          <w:sz w:val="24"/>
        </w:rPr>
      </w:pPr>
      <w:r w:rsidRPr="00817302">
        <w:rPr>
          <w:sz w:val="24"/>
        </w:rPr>
        <w:t>Активная;</w:t>
      </w:r>
    </w:p>
    <w:p w14:paraId="1D05CA2E" w14:textId="77777777" w:rsidR="00817302" w:rsidRPr="00817302" w:rsidRDefault="00817302" w:rsidP="00A114AC">
      <w:pPr>
        <w:pStyle w:val="afffffffffa"/>
        <w:numPr>
          <w:ilvl w:val="1"/>
          <w:numId w:val="38"/>
        </w:numPr>
        <w:ind w:right="140"/>
        <w:rPr>
          <w:sz w:val="24"/>
        </w:rPr>
      </w:pPr>
      <w:r w:rsidRPr="00817302">
        <w:rPr>
          <w:sz w:val="24"/>
        </w:rPr>
        <w:t>Аннулированная;</w:t>
      </w:r>
    </w:p>
    <w:p w14:paraId="0229F791" w14:textId="77777777" w:rsidR="00817302" w:rsidRPr="00817302" w:rsidRDefault="00817302" w:rsidP="00A114AC">
      <w:pPr>
        <w:pStyle w:val="afffffffffa"/>
        <w:numPr>
          <w:ilvl w:val="1"/>
          <w:numId w:val="38"/>
        </w:numPr>
        <w:ind w:right="140"/>
        <w:rPr>
          <w:sz w:val="24"/>
        </w:rPr>
      </w:pPr>
      <w:r w:rsidRPr="00817302">
        <w:rPr>
          <w:sz w:val="24"/>
        </w:rPr>
        <w:t>Уточнение;</w:t>
      </w:r>
    </w:p>
    <w:p w14:paraId="1F0B39A3" w14:textId="77777777" w:rsidR="00817302" w:rsidRPr="00817302" w:rsidRDefault="00817302" w:rsidP="00A114AC">
      <w:pPr>
        <w:pStyle w:val="afffffffffa"/>
        <w:numPr>
          <w:ilvl w:val="1"/>
          <w:numId w:val="38"/>
        </w:numPr>
        <w:ind w:right="140"/>
        <w:rPr>
          <w:sz w:val="24"/>
        </w:rPr>
      </w:pPr>
      <w:r w:rsidRPr="00817302">
        <w:rPr>
          <w:sz w:val="24"/>
        </w:rPr>
        <w:t>Удалено;</w:t>
      </w:r>
    </w:p>
    <w:p w14:paraId="0CAEF265" w14:textId="77777777" w:rsidR="00817302" w:rsidRPr="00817302" w:rsidRDefault="00817302" w:rsidP="00A114AC">
      <w:pPr>
        <w:pStyle w:val="afffffffffa"/>
        <w:numPr>
          <w:ilvl w:val="0"/>
          <w:numId w:val="38"/>
        </w:numPr>
        <w:ind w:right="140"/>
        <w:rPr>
          <w:sz w:val="24"/>
        </w:rPr>
      </w:pPr>
      <w:r w:rsidRPr="00817302">
        <w:rPr>
          <w:sz w:val="24"/>
        </w:rPr>
        <w:t>Границы периода. Пользователь должен задать границы временного диапазона, за который выгружаемые записи были созданы. Заданный диапазон не должен превышать месяц.</w:t>
      </w:r>
    </w:p>
    <w:p w14:paraId="2E95BE72" w14:textId="77777777" w:rsidR="00817302" w:rsidRPr="00817302" w:rsidRDefault="00817302" w:rsidP="00A114AC">
      <w:pPr>
        <w:ind w:right="140"/>
        <w:rPr>
          <w:sz w:val="24"/>
        </w:rPr>
      </w:pPr>
      <w:r w:rsidRPr="00817302">
        <w:rPr>
          <w:sz w:val="24"/>
        </w:rPr>
        <w:t xml:space="preserve">После того, как пользователь задал все параметры фильтрации записей, попадающих в отчёт, необходимо нажать кнопку «Сформировать отчёт». В результате Система сформирует и выгрузит пользователю посредством браузера файл формата </w:t>
      </w:r>
      <w:proofErr w:type="spellStart"/>
      <w:r w:rsidRPr="00817302">
        <w:rPr>
          <w:sz w:val="24"/>
        </w:rPr>
        <w:t>xlsx</w:t>
      </w:r>
      <w:proofErr w:type="spellEnd"/>
      <w:r w:rsidRPr="00817302">
        <w:rPr>
          <w:sz w:val="24"/>
        </w:rPr>
        <w:t>, содержащий полную информацию о выбранных записях выбранного типа сущностей, в составе:</w:t>
      </w:r>
    </w:p>
    <w:p w14:paraId="508DB682" w14:textId="77777777" w:rsidR="00FB6964" w:rsidRPr="00A85183" w:rsidRDefault="00FB6964" w:rsidP="00FB6964">
      <w:pPr>
        <w:pStyle w:val="afffffffffa"/>
        <w:numPr>
          <w:ilvl w:val="0"/>
          <w:numId w:val="38"/>
        </w:numPr>
        <w:rPr>
          <w:sz w:val="24"/>
        </w:rPr>
      </w:pPr>
      <w:r w:rsidRPr="00A85183">
        <w:rPr>
          <w:sz w:val="24"/>
        </w:rPr>
        <w:t>Уникальный номер записи в Системе;</w:t>
      </w:r>
    </w:p>
    <w:p w14:paraId="679F88CB" w14:textId="77777777" w:rsidR="00FB6964" w:rsidRPr="00A85183" w:rsidRDefault="00FB6964" w:rsidP="00FB6964">
      <w:pPr>
        <w:pStyle w:val="afffffffffa"/>
        <w:numPr>
          <w:ilvl w:val="0"/>
          <w:numId w:val="38"/>
        </w:numPr>
        <w:rPr>
          <w:sz w:val="24"/>
        </w:rPr>
      </w:pPr>
      <w:r w:rsidRPr="00A85183">
        <w:rPr>
          <w:sz w:val="24"/>
        </w:rPr>
        <w:t>УИН/УИП/УИВ (в зависимости от указанного типа выгружаемых сущностей);</w:t>
      </w:r>
    </w:p>
    <w:p w14:paraId="6E4FBF57" w14:textId="77777777" w:rsidR="00FB6964" w:rsidRPr="00A85183" w:rsidRDefault="00FB6964" w:rsidP="00FB6964">
      <w:pPr>
        <w:pStyle w:val="afffffffffa"/>
        <w:numPr>
          <w:ilvl w:val="0"/>
          <w:numId w:val="38"/>
        </w:numPr>
        <w:rPr>
          <w:sz w:val="24"/>
        </w:rPr>
      </w:pPr>
      <w:r w:rsidRPr="00A85183">
        <w:rPr>
          <w:sz w:val="24"/>
        </w:rPr>
        <w:lastRenderedPageBreak/>
        <w:t>Наименование организации-получателя;</w:t>
      </w:r>
    </w:p>
    <w:p w14:paraId="046C6685" w14:textId="77777777" w:rsidR="00FB6964" w:rsidRPr="00A85183" w:rsidRDefault="00FB6964" w:rsidP="00FB6964">
      <w:pPr>
        <w:pStyle w:val="afffffffffa"/>
        <w:numPr>
          <w:ilvl w:val="0"/>
          <w:numId w:val="38"/>
        </w:numPr>
        <w:rPr>
          <w:sz w:val="24"/>
        </w:rPr>
      </w:pPr>
      <w:r w:rsidRPr="00A85183">
        <w:rPr>
          <w:sz w:val="24"/>
        </w:rPr>
        <w:t>Наименование организации-отправителя;</w:t>
      </w:r>
    </w:p>
    <w:p w14:paraId="4DA59DCF" w14:textId="77777777" w:rsidR="00FB6964" w:rsidRPr="00A85183" w:rsidRDefault="00FB6964" w:rsidP="00FB6964">
      <w:pPr>
        <w:pStyle w:val="afffffffffa"/>
        <w:numPr>
          <w:ilvl w:val="0"/>
          <w:numId w:val="38"/>
        </w:numPr>
        <w:rPr>
          <w:sz w:val="24"/>
        </w:rPr>
      </w:pPr>
      <w:r w:rsidRPr="00A85183">
        <w:rPr>
          <w:sz w:val="24"/>
        </w:rPr>
        <w:t>УРН организации-отправителя;</w:t>
      </w:r>
    </w:p>
    <w:p w14:paraId="65A3EF74" w14:textId="683ADF9A" w:rsidR="00FB6964" w:rsidRPr="00A85183" w:rsidRDefault="00FB6964" w:rsidP="00FB6964">
      <w:pPr>
        <w:pStyle w:val="afffffffffa"/>
        <w:numPr>
          <w:ilvl w:val="0"/>
          <w:numId w:val="38"/>
        </w:numPr>
        <w:rPr>
          <w:sz w:val="24"/>
        </w:rPr>
      </w:pPr>
      <w:r>
        <w:rPr>
          <w:sz w:val="24"/>
        </w:rPr>
        <w:t>для начислений - Дата начисления суммы, подлежащей уплате плательщиком («Дата начисления»)</w:t>
      </w:r>
      <w:r w:rsidRPr="00A85183">
        <w:rPr>
          <w:sz w:val="24"/>
        </w:rPr>
        <w:t>/</w:t>
      </w:r>
      <w:r>
        <w:rPr>
          <w:sz w:val="24"/>
        </w:rPr>
        <w:t xml:space="preserve">для платежей - </w:t>
      </w:r>
      <w:r w:rsidRPr="00A85183">
        <w:rPr>
          <w:sz w:val="24"/>
        </w:rPr>
        <w:t xml:space="preserve">Дата </w:t>
      </w:r>
      <w:r>
        <w:rPr>
          <w:sz w:val="24"/>
        </w:rPr>
        <w:t>приёма к исполнению распоряжения плательщика («Дата платежа»)</w:t>
      </w:r>
      <w:r w:rsidRPr="00A85183">
        <w:rPr>
          <w:sz w:val="24"/>
        </w:rPr>
        <w:t>/</w:t>
      </w:r>
      <w:r>
        <w:rPr>
          <w:sz w:val="24"/>
        </w:rPr>
        <w:t xml:space="preserve">для возвратов – </w:t>
      </w:r>
      <w:r w:rsidRPr="00A85183">
        <w:rPr>
          <w:sz w:val="24"/>
        </w:rPr>
        <w:t>Дата</w:t>
      </w:r>
      <w:r>
        <w:rPr>
          <w:sz w:val="24"/>
        </w:rPr>
        <w:t>, на которую сформирована заявка на возврат</w:t>
      </w:r>
      <w:r w:rsidRPr="00A85183">
        <w:rPr>
          <w:sz w:val="24"/>
        </w:rPr>
        <w:t xml:space="preserve"> (</w:t>
      </w:r>
      <w:r>
        <w:rPr>
          <w:sz w:val="24"/>
        </w:rPr>
        <w:t>«Дата возврата»</w:t>
      </w:r>
      <w:r w:rsidRPr="00A85183">
        <w:rPr>
          <w:sz w:val="24"/>
        </w:rPr>
        <w:t>);</w:t>
      </w:r>
    </w:p>
    <w:p w14:paraId="5D262C80" w14:textId="77777777" w:rsidR="00FB6964" w:rsidRPr="00A85183" w:rsidRDefault="00FB6964" w:rsidP="00FB6964">
      <w:pPr>
        <w:pStyle w:val="afffffffffa"/>
        <w:numPr>
          <w:ilvl w:val="0"/>
          <w:numId w:val="38"/>
        </w:numPr>
        <w:rPr>
          <w:sz w:val="24"/>
        </w:rPr>
      </w:pPr>
      <w:r w:rsidRPr="00A85183">
        <w:rPr>
          <w:sz w:val="24"/>
        </w:rPr>
        <w:t>Сумма (в рублях);</w:t>
      </w:r>
    </w:p>
    <w:p w14:paraId="1C8611E7" w14:textId="77777777" w:rsidR="00FB6964" w:rsidRPr="00A85183" w:rsidRDefault="00FB6964" w:rsidP="00FB6964">
      <w:pPr>
        <w:pStyle w:val="afffffffffa"/>
        <w:numPr>
          <w:ilvl w:val="0"/>
          <w:numId w:val="38"/>
        </w:numPr>
        <w:rPr>
          <w:sz w:val="24"/>
        </w:rPr>
      </w:pPr>
      <w:r w:rsidRPr="00A85183">
        <w:rPr>
          <w:sz w:val="24"/>
        </w:rPr>
        <w:t>Наименование плательщика/получателя платежа (в зависимости от указанного типа выгружаемых сущностей);</w:t>
      </w:r>
    </w:p>
    <w:p w14:paraId="5E6997DE" w14:textId="77777777" w:rsidR="00FB6964" w:rsidRDefault="00FB6964" w:rsidP="00FB6964">
      <w:pPr>
        <w:pStyle w:val="afffffffffa"/>
        <w:numPr>
          <w:ilvl w:val="0"/>
          <w:numId w:val="38"/>
        </w:numPr>
        <w:rPr>
          <w:sz w:val="24"/>
        </w:rPr>
      </w:pPr>
      <w:r w:rsidRPr="00A85183">
        <w:rPr>
          <w:sz w:val="24"/>
        </w:rPr>
        <w:t>КБК;</w:t>
      </w:r>
    </w:p>
    <w:p w14:paraId="13F40E65" w14:textId="77777777" w:rsidR="00FB6964" w:rsidRPr="00A85183" w:rsidRDefault="00FB6964" w:rsidP="00FB6964">
      <w:pPr>
        <w:pStyle w:val="afffffffffa"/>
        <w:numPr>
          <w:ilvl w:val="0"/>
          <w:numId w:val="38"/>
        </w:numPr>
        <w:rPr>
          <w:sz w:val="24"/>
        </w:rPr>
      </w:pPr>
      <w:r>
        <w:rPr>
          <w:sz w:val="24"/>
        </w:rPr>
        <w:t>ОКТМО;</w:t>
      </w:r>
    </w:p>
    <w:p w14:paraId="14D8FE01" w14:textId="77777777" w:rsidR="00FB6964" w:rsidRPr="00A85183" w:rsidRDefault="00FB6964" w:rsidP="00FB6964">
      <w:pPr>
        <w:pStyle w:val="afffffffffa"/>
        <w:numPr>
          <w:ilvl w:val="0"/>
          <w:numId w:val="38"/>
        </w:numPr>
        <w:rPr>
          <w:sz w:val="24"/>
        </w:rPr>
      </w:pPr>
      <w:r w:rsidRPr="00A85183">
        <w:rPr>
          <w:sz w:val="24"/>
        </w:rPr>
        <w:t>Назначение платежа;</w:t>
      </w:r>
    </w:p>
    <w:p w14:paraId="63952083" w14:textId="77777777" w:rsidR="00FB6964" w:rsidRPr="00A85183" w:rsidRDefault="00FB6964" w:rsidP="00FB6964">
      <w:pPr>
        <w:pStyle w:val="afffffffffa"/>
        <w:numPr>
          <w:ilvl w:val="0"/>
          <w:numId w:val="38"/>
        </w:numPr>
        <w:rPr>
          <w:sz w:val="24"/>
        </w:rPr>
      </w:pPr>
      <w:r w:rsidRPr="00A85183">
        <w:rPr>
          <w:sz w:val="24"/>
        </w:rPr>
        <w:t>Автор записи.</w:t>
      </w:r>
    </w:p>
    <w:p w14:paraId="2E25BD9C" w14:textId="77777777" w:rsidR="00A114AC" w:rsidRDefault="00A114AC" w:rsidP="00A114AC">
      <w:pPr>
        <w:ind w:right="140"/>
        <w:rPr>
          <w:sz w:val="24"/>
        </w:rPr>
      </w:pPr>
    </w:p>
    <w:p w14:paraId="72B70375" w14:textId="2275DDEC" w:rsidR="00A114AC" w:rsidRDefault="00A114AC" w:rsidP="00933A9C">
      <w:pPr>
        <w:pStyle w:val="24"/>
      </w:pPr>
      <w:bookmarkStart w:id="302" w:name="_Toc17193236"/>
      <w:bookmarkStart w:id="303" w:name="_Toc59653946"/>
      <w:r>
        <w:t>Построение отчёта о рейтинге ГИС ГМП ведомств</w:t>
      </w:r>
      <w:bookmarkEnd w:id="302"/>
      <w:bookmarkEnd w:id="303"/>
    </w:p>
    <w:p w14:paraId="3775EA0C" w14:textId="77777777" w:rsidR="00CD39B3" w:rsidRDefault="00A114AC" w:rsidP="00A114AC">
      <w:pPr>
        <w:ind w:right="140"/>
        <w:rPr>
          <w:sz w:val="24"/>
        </w:rPr>
      </w:pPr>
      <w:r>
        <w:rPr>
          <w:sz w:val="24"/>
        </w:rPr>
        <w:t xml:space="preserve">В Системе предусмотрена функциональность построения отчётности об оценке </w:t>
      </w:r>
      <w:r w:rsidRPr="005A3C68">
        <w:rPr>
          <w:sz w:val="24"/>
        </w:rPr>
        <w:t>внесения ведомством-участником взаимодействия извещений о начислениях в ГИС ГМП (Далее – оценка)</w:t>
      </w:r>
      <w:r>
        <w:rPr>
          <w:sz w:val="24"/>
        </w:rPr>
        <w:t xml:space="preserve">. </w:t>
      </w:r>
    </w:p>
    <w:p w14:paraId="48FF692A" w14:textId="33942DD2" w:rsidR="00CD39B3" w:rsidRDefault="00CD39B3" w:rsidP="00CD39B3">
      <w:pPr>
        <w:rPr>
          <w:sz w:val="24"/>
        </w:rPr>
      </w:pPr>
      <w:r>
        <w:rPr>
          <w:sz w:val="24"/>
        </w:rPr>
        <w:t>Для корректной работы функциональности построения отчёта об оценке, должны выполняться следующие условия:</w:t>
      </w:r>
    </w:p>
    <w:p w14:paraId="097252DE" w14:textId="125A43B5" w:rsidR="00CD39B3" w:rsidRDefault="00CD39B3" w:rsidP="00CD39B3">
      <w:pPr>
        <w:pStyle w:val="afffffffffa"/>
        <w:numPr>
          <w:ilvl w:val="0"/>
          <w:numId w:val="38"/>
        </w:numPr>
        <w:rPr>
          <w:sz w:val="24"/>
        </w:rPr>
      </w:pPr>
      <w:r>
        <w:rPr>
          <w:sz w:val="24"/>
        </w:rPr>
        <w:t>В карточки ведомств внесены и сохранены самые актуальные значения реквизитов (после сохранения, идентификатор ведомства примет вид «</w:t>
      </w:r>
      <w:r>
        <w:rPr>
          <w:sz w:val="24"/>
          <w:lang w:val="en-US"/>
        </w:rPr>
        <w:t>RYYXXXXX</w:t>
      </w:r>
      <w:r>
        <w:rPr>
          <w:sz w:val="24"/>
        </w:rPr>
        <w:t xml:space="preserve">», где </w:t>
      </w:r>
      <w:r>
        <w:rPr>
          <w:sz w:val="24"/>
          <w:lang w:val="en-US"/>
        </w:rPr>
        <w:t>YY</w:t>
      </w:r>
      <w:r w:rsidRPr="00D209A9">
        <w:rPr>
          <w:sz w:val="24"/>
        </w:rPr>
        <w:t xml:space="preserve"> </w:t>
      </w:r>
      <w:r>
        <w:rPr>
          <w:sz w:val="24"/>
        </w:rPr>
        <w:t>–</w:t>
      </w:r>
      <w:r w:rsidRPr="00D209A9">
        <w:rPr>
          <w:sz w:val="24"/>
        </w:rPr>
        <w:t xml:space="preserve"> </w:t>
      </w:r>
      <w:r>
        <w:rPr>
          <w:sz w:val="24"/>
        </w:rPr>
        <w:t>номер</w:t>
      </w:r>
      <w:r w:rsidRPr="00D209A9">
        <w:rPr>
          <w:sz w:val="24"/>
        </w:rPr>
        <w:t xml:space="preserve"> </w:t>
      </w:r>
      <w:r>
        <w:rPr>
          <w:sz w:val="24"/>
        </w:rPr>
        <w:t xml:space="preserve">региона, а </w:t>
      </w:r>
      <w:r>
        <w:rPr>
          <w:sz w:val="24"/>
          <w:lang w:val="en-US"/>
        </w:rPr>
        <w:t>XXXXX</w:t>
      </w:r>
      <w:r w:rsidRPr="00D209A9">
        <w:rPr>
          <w:sz w:val="24"/>
        </w:rPr>
        <w:t xml:space="preserve"> </w:t>
      </w:r>
      <w:r>
        <w:rPr>
          <w:sz w:val="24"/>
        </w:rPr>
        <w:t>–</w:t>
      </w:r>
      <w:r w:rsidRPr="00D209A9">
        <w:rPr>
          <w:sz w:val="24"/>
        </w:rPr>
        <w:t xml:space="preserve"> </w:t>
      </w:r>
      <w:r>
        <w:rPr>
          <w:sz w:val="24"/>
        </w:rPr>
        <w:t>порядковый номер карточки ведомства в регионе);</w:t>
      </w:r>
    </w:p>
    <w:p w14:paraId="01E1C3A0" w14:textId="3D539DC8" w:rsidR="00CD39B3" w:rsidRDefault="00CD39B3" w:rsidP="00CD39B3">
      <w:pPr>
        <w:pStyle w:val="afffffffffa"/>
        <w:numPr>
          <w:ilvl w:val="0"/>
          <w:numId w:val="38"/>
        </w:numPr>
        <w:rPr>
          <w:sz w:val="24"/>
        </w:rPr>
      </w:pPr>
      <w:r>
        <w:rPr>
          <w:sz w:val="24"/>
        </w:rPr>
        <w:t>В карточках ведомств приложены актуальные, действующие ЭП-ОВ, указанные при получении доступа к видам сведений ГИС ГМП, либо в карточках ведомств настроено использование ЭП-ОВ ведомства-</w:t>
      </w:r>
      <w:proofErr w:type="spellStart"/>
      <w:r>
        <w:rPr>
          <w:sz w:val="24"/>
        </w:rPr>
        <w:t>агрегатора</w:t>
      </w:r>
      <w:proofErr w:type="spellEnd"/>
      <w:r>
        <w:rPr>
          <w:sz w:val="24"/>
        </w:rPr>
        <w:t xml:space="preserve"> (подробнее – в разделе </w:t>
      </w:r>
      <w:r>
        <w:rPr>
          <w:sz w:val="24"/>
        </w:rPr>
        <w:fldChar w:fldCharType="begin"/>
      </w:r>
      <w:r>
        <w:rPr>
          <w:sz w:val="24"/>
        </w:rPr>
        <w:instrText xml:space="preserve"> REF _Ref26975498 \n \h </w:instrText>
      </w:r>
      <w:r>
        <w:rPr>
          <w:sz w:val="24"/>
        </w:rPr>
      </w:r>
      <w:r>
        <w:rPr>
          <w:sz w:val="24"/>
        </w:rPr>
        <w:fldChar w:fldCharType="separate"/>
      </w:r>
      <w:r w:rsidR="008379BB">
        <w:rPr>
          <w:sz w:val="24"/>
        </w:rPr>
        <w:t>4.2.1.1</w:t>
      </w:r>
      <w:r>
        <w:rPr>
          <w:sz w:val="24"/>
        </w:rPr>
        <w:fldChar w:fldCharType="end"/>
      </w:r>
      <w:r>
        <w:rPr>
          <w:sz w:val="24"/>
        </w:rPr>
        <w:t>);</w:t>
      </w:r>
    </w:p>
    <w:p w14:paraId="4D1A94B6" w14:textId="0F1DC222" w:rsidR="00CD39B3" w:rsidRDefault="00B56246" w:rsidP="00CD39B3">
      <w:pPr>
        <w:pStyle w:val="afffffffffa"/>
        <w:numPr>
          <w:ilvl w:val="0"/>
          <w:numId w:val="38"/>
        </w:numPr>
        <w:rPr>
          <w:sz w:val="24"/>
        </w:rPr>
      </w:pPr>
      <w:r>
        <w:rPr>
          <w:sz w:val="24"/>
        </w:rPr>
        <w:t>В карточках ведомств</w:t>
      </w:r>
      <w:r w:rsidR="00CD39B3">
        <w:rPr>
          <w:sz w:val="24"/>
        </w:rPr>
        <w:t xml:space="preserve"> указаны действующие роли ГИС ГМП, назначенные</w:t>
      </w:r>
      <w:r>
        <w:rPr>
          <w:sz w:val="24"/>
        </w:rPr>
        <w:t xml:space="preserve"> этим ведомствам</w:t>
      </w:r>
      <w:r w:rsidR="00CD39B3">
        <w:rPr>
          <w:sz w:val="24"/>
        </w:rPr>
        <w:t>;</w:t>
      </w:r>
    </w:p>
    <w:p w14:paraId="4AD78468" w14:textId="17EA540F" w:rsidR="00CD39B3" w:rsidRPr="00466A44" w:rsidRDefault="00CD39B3" w:rsidP="00466A44">
      <w:pPr>
        <w:pStyle w:val="afffffffffa"/>
        <w:numPr>
          <w:ilvl w:val="0"/>
          <w:numId w:val="38"/>
        </w:numPr>
        <w:rPr>
          <w:sz w:val="24"/>
        </w:rPr>
      </w:pPr>
      <w:r>
        <w:rPr>
          <w:sz w:val="24"/>
        </w:rPr>
        <w:lastRenderedPageBreak/>
        <w:t>Со стороны ГИС ГМП должны возвращаться корректные, содержащие данные, ответы на технические запросы экспорта данных для расчёта оценки.</w:t>
      </w:r>
    </w:p>
    <w:p w14:paraId="27558EDC" w14:textId="4A24BC09" w:rsidR="00A114AC" w:rsidRDefault="00A114AC" w:rsidP="00A114AC">
      <w:pPr>
        <w:ind w:right="140"/>
        <w:rPr>
          <w:sz w:val="24"/>
        </w:rPr>
      </w:pPr>
      <w:r>
        <w:rPr>
          <w:sz w:val="24"/>
        </w:rPr>
        <w:t>Для перехода на форму построения отчётности, пользователю необходимо перейти в раздел «Рейтинг ГИС ГМП» в главном меню Системы (</w:t>
      </w:r>
      <w:r>
        <w:rPr>
          <w:sz w:val="24"/>
        </w:rPr>
        <w:fldChar w:fldCharType="begin"/>
      </w:r>
      <w:r>
        <w:rPr>
          <w:sz w:val="24"/>
        </w:rPr>
        <w:instrText xml:space="preserve"> REF _Ref17196457 \h </w:instrText>
      </w:r>
      <w:r>
        <w:rPr>
          <w:sz w:val="24"/>
        </w:rPr>
      </w:r>
      <w:r>
        <w:rPr>
          <w:sz w:val="24"/>
        </w:rPr>
        <w:fldChar w:fldCharType="separate"/>
      </w:r>
      <w:r w:rsidR="008379BB">
        <w:t xml:space="preserve">Рисунок </w:t>
      </w:r>
      <w:r w:rsidR="008379BB">
        <w:rPr>
          <w:noProof/>
        </w:rPr>
        <w:t>19</w:t>
      </w:r>
      <w:r>
        <w:rPr>
          <w:sz w:val="24"/>
        </w:rPr>
        <w:fldChar w:fldCharType="end"/>
      </w:r>
      <w:r>
        <w:rPr>
          <w:sz w:val="24"/>
        </w:rPr>
        <w:t>).</w:t>
      </w:r>
    </w:p>
    <w:p w14:paraId="26DBC19B" w14:textId="77777777" w:rsidR="00F351DD" w:rsidRDefault="00F351DD" w:rsidP="00A114AC">
      <w:pPr>
        <w:keepNext/>
        <w:ind w:right="140" w:firstLine="0"/>
        <w:jc w:val="center"/>
        <w:rPr>
          <w:noProof/>
          <w:sz w:val="24"/>
        </w:rPr>
      </w:pPr>
    </w:p>
    <w:p w14:paraId="72E26C7C" w14:textId="4974F4AF" w:rsidR="00A114AC" w:rsidRDefault="00A114AC" w:rsidP="00A114AC">
      <w:pPr>
        <w:keepNext/>
        <w:ind w:right="140" w:firstLine="0"/>
        <w:jc w:val="center"/>
      </w:pPr>
      <w:r>
        <w:rPr>
          <w:noProof/>
          <w:sz w:val="24"/>
        </w:rPr>
        <w:drawing>
          <wp:inline distT="0" distB="0" distL="0" distR="0" wp14:anchorId="2DCB0131" wp14:editId="6F75F8F3">
            <wp:extent cx="5842963" cy="2270760"/>
            <wp:effectExtent l="0" t="0" r="571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ЭФ построения рейтинга.png"/>
                    <pic:cNvPicPr/>
                  </pic:nvPicPr>
                  <pic:blipFill rotWithShape="1">
                    <a:blip r:embed="rId44" cstate="print">
                      <a:extLst>
                        <a:ext uri="{28A0092B-C50C-407E-A947-70E740481C1C}">
                          <a14:useLocalDpi xmlns:a14="http://schemas.microsoft.com/office/drawing/2010/main" val="0"/>
                        </a:ext>
                      </a:extLst>
                    </a:blip>
                    <a:srcRect b="23393"/>
                    <a:stretch/>
                  </pic:blipFill>
                  <pic:spPr bwMode="auto">
                    <a:xfrm>
                      <a:off x="0" y="0"/>
                      <a:ext cx="5851518" cy="2274085"/>
                    </a:xfrm>
                    <a:prstGeom prst="rect">
                      <a:avLst/>
                    </a:prstGeom>
                    <a:ln>
                      <a:noFill/>
                    </a:ln>
                    <a:extLst>
                      <a:ext uri="{53640926-AAD7-44D8-BBD7-CCE9431645EC}">
                        <a14:shadowObscured xmlns:a14="http://schemas.microsoft.com/office/drawing/2010/main"/>
                      </a:ext>
                    </a:extLst>
                  </pic:spPr>
                </pic:pic>
              </a:graphicData>
            </a:graphic>
          </wp:inline>
        </w:drawing>
      </w:r>
    </w:p>
    <w:p w14:paraId="1A93DC21" w14:textId="2F5D7537" w:rsidR="00A114AC" w:rsidRDefault="00A114AC" w:rsidP="00A114AC">
      <w:pPr>
        <w:pStyle w:val="af8"/>
        <w:rPr>
          <w:sz w:val="24"/>
        </w:rPr>
      </w:pPr>
      <w:bookmarkStart w:id="304" w:name="_Ref17196457"/>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19</w:t>
      </w:r>
      <w:r w:rsidR="006520B3">
        <w:rPr>
          <w:noProof/>
        </w:rPr>
        <w:fldChar w:fldCharType="end"/>
      </w:r>
      <w:bookmarkEnd w:id="304"/>
      <w:r>
        <w:t xml:space="preserve"> Форма построения отчёта о рейтинге</w:t>
      </w:r>
    </w:p>
    <w:p w14:paraId="6C86FC60" w14:textId="1752FA13" w:rsidR="00A114AC" w:rsidRDefault="00A114AC" w:rsidP="00A114AC">
      <w:pPr>
        <w:ind w:right="140"/>
        <w:rPr>
          <w:sz w:val="24"/>
        </w:rPr>
      </w:pPr>
      <w:r>
        <w:rPr>
          <w:sz w:val="24"/>
        </w:rPr>
        <w:t>После перехода, пользователю будет отображена форма построения отчётности, содержащая следующие элементы:</w:t>
      </w:r>
    </w:p>
    <w:p w14:paraId="6677A71D" w14:textId="4FA92B7B" w:rsidR="00A114AC" w:rsidRDefault="00A114AC" w:rsidP="00A114AC">
      <w:pPr>
        <w:pStyle w:val="afffffffffa"/>
        <w:numPr>
          <w:ilvl w:val="0"/>
          <w:numId w:val="38"/>
        </w:numPr>
        <w:ind w:right="140"/>
        <w:rPr>
          <w:sz w:val="24"/>
        </w:rPr>
      </w:pPr>
      <w:r>
        <w:rPr>
          <w:sz w:val="24"/>
        </w:rPr>
        <w:t>Выпадающий список «Период построения рейтинга»</w:t>
      </w:r>
    </w:p>
    <w:p w14:paraId="2A5F7BA6" w14:textId="1F7113A5" w:rsidR="00A114AC" w:rsidRDefault="00A114AC" w:rsidP="00A114AC">
      <w:pPr>
        <w:pStyle w:val="afffffffffa"/>
        <w:ind w:left="1571" w:right="140" w:firstLine="0"/>
        <w:rPr>
          <w:sz w:val="24"/>
        </w:rPr>
      </w:pPr>
      <w:r>
        <w:rPr>
          <w:sz w:val="24"/>
        </w:rPr>
        <w:t>В данном списке пользователю необходимо выбрать месяц, за который требуется сформировать отчёт;</w:t>
      </w:r>
    </w:p>
    <w:p w14:paraId="7F41EEBF" w14:textId="47109E22" w:rsidR="00A114AC" w:rsidRDefault="00A114AC" w:rsidP="00A114AC">
      <w:pPr>
        <w:pStyle w:val="afffffffffa"/>
        <w:numPr>
          <w:ilvl w:val="0"/>
          <w:numId w:val="38"/>
        </w:numPr>
        <w:ind w:right="140"/>
        <w:rPr>
          <w:sz w:val="24"/>
        </w:rPr>
      </w:pPr>
      <w:r>
        <w:rPr>
          <w:sz w:val="24"/>
        </w:rPr>
        <w:t>Кнопка «Сформировать отчёт»</w:t>
      </w:r>
    </w:p>
    <w:p w14:paraId="638F6BF8" w14:textId="102DFF55" w:rsidR="00A114AC" w:rsidRPr="00A114AC" w:rsidRDefault="00A114AC" w:rsidP="00A114AC">
      <w:pPr>
        <w:pStyle w:val="afffffffffa"/>
        <w:ind w:left="1571" w:right="140" w:firstLine="0"/>
        <w:rPr>
          <w:sz w:val="24"/>
        </w:rPr>
      </w:pPr>
      <w:r>
        <w:rPr>
          <w:sz w:val="24"/>
        </w:rPr>
        <w:t>По нажатию на эту кнопку будет инициализирован процесс формирования файла отчёт.</w:t>
      </w:r>
    </w:p>
    <w:p w14:paraId="07A1D87D" w14:textId="21551F1E" w:rsidR="00A114AC" w:rsidRDefault="00A114AC" w:rsidP="00A114AC">
      <w:pPr>
        <w:ind w:right="140"/>
        <w:rPr>
          <w:sz w:val="24"/>
        </w:rPr>
      </w:pPr>
      <w:r>
        <w:rPr>
          <w:sz w:val="24"/>
        </w:rPr>
        <w:t>После завершения формирования отчёта, файл отчёта будет скачан средствами браузера на рабочий компьютер пользователя.</w:t>
      </w:r>
    </w:p>
    <w:p w14:paraId="56089D12" w14:textId="37F664CC" w:rsidR="00A114AC" w:rsidRDefault="00A114AC" w:rsidP="00A114AC">
      <w:pPr>
        <w:ind w:right="140"/>
        <w:rPr>
          <w:sz w:val="24"/>
        </w:rPr>
      </w:pPr>
      <w:r>
        <w:rPr>
          <w:sz w:val="24"/>
        </w:rPr>
        <w:t>Формируемый отчёт содержит расчётные значения оценки взаимодействия ведомств региона (в случае, если формирование отчёта инициализировано пользователем с ролью «Администратор региона») или всех ведомств, содержащихся в Системе (в случае, если формирование отчёта инициализировано пользователем с ролью «Администратор приложения»). Расчётные значения оценки детализированы по КБК.</w:t>
      </w:r>
    </w:p>
    <w:p w14:paraId="4AB9059E" w14:textId="77777777" w:rsidR="006A0202" w:rsidRDefault="006A0202" w:rsidP="00933A9C">
      <w:pPr>
        <w:pStyle w:val="24"/>
      </w:pPr>
      <w:bookmarkStart w:id="305" w:name="_Ref21450141"/>
      <w:bookmarkStart w:id="306" w:name="_Toc59653947"/>
      <w:r>
        <w:lastRenderedPageBreak/>
        <w:t>Работа с подписками</w:t>
      </w:r>
      <w:bookmarkEnd w:id="305"/>
      <w:bookmarkEnd w:id="306"/>
    </w:p>
    <w:p w14:paraId="37194E93" w14:textId="77777777" w:rsidR="006A0202" w:rsidRPr="00EA0C5C" w:rsidRDefault="006A0202" w:rsidP="006A0202">
      <w:pPr>
        <w:rPr>
          <w:sz w:val="24"/>
        </w:rPr>
      </w:pPr>
      <w:r w:rsidRPr="00EA0C5C">
        <w:rPr>
          <w:sz w:val="24"/>
        </w:rPr>
        <w:t>Функциональность работы с подписками позволяет пользователю управлять подпиской на получение уведомлений о начислениях, платежах и фактах квитирования. Управление подпиской включает в себя операции:</w:t>
      </w:r>
    </w:p>
    <w:p w14:paraId="60E829FA" w14:textId="77777777" w:rsidR="006A0202" w:rsidRPr="007772B8" w:rsidRDefault="006A0202" w:rsidP="006A0202">
      <w:pPr>
        <w:pStyle w:val="afffffffffa"/>
        <w:numPr>
          <w:ilvl w:val="0"/>
          <w:numId w:val="38"/>
        </w:numPr>
        <w:rPr>
          <w:sz w:val="24"/>
        </w:rPr>
      </w:pPr>
      <w:r w:rsidRPr="007772B8">
        <w:rPr>
          <w:sz w:val="24"/>
        </w:rPr>
        <w:t>Оформление новой подписки</w:t>
      </w:r>
    </w:p>
    <w:p w14:paraId="459F4E16" w14:textId="77777777" w:rsidR="006A0202" w:rsidRPr="007772B8" w:rsidRDefault="006A0202" w:rsidP="006A0202">
      <w:pPr>
        <w:pStyle w:val="afffffffffa"/>
        <w:numPr>
          <w:ilvl w:val="0"/>
          <w:numId w:val="38"/>
        </w:numPr>
        <w:rPr>
          <w:sz w:val="24"/>
        </w:rPr>
      </w:pPr>
      <w:r w:rsidRPr="007772B8">
        <w:rPr>
          <w:sz w:val="24"/>
        </w:rPr>
        <w:t>Изменение оформленной подписки</w:t>
      </w:r>
    </w:p>
    <w:p w14:paraId="0B837BE9" w14:textId="77777777" w:rsidR="006A0202" w:rsidRPr="007772B8" w:rsidRDefault="006A0202" w:rsidP="006A0202">
      <w:pPr>
        <w:pStyle w:val="afffffffffa"/>
        <w:numPr>
          <w:ilvl w:val="0"/>
          <w:numId w:val="38"/>
        </w:numPr>
        <w:rPr>
          <w:sz w:val="24"/>
        </w:rPr>
      </w:pPr>
      <w:r w:rsidRPr="007772B8">
        <w:rPr>
          <w:sz w:val="24"/>
        </w:rPr>
        <w:t>Удаление подписки</w:t>
      </w:r>
    </w:p>
    <w:p w14:paraId="4E354BEC" w14:textId="77777777" w:rsidR="006A0202" w:rsidRPr="00EA0C5C" w:rsidRDefault="006A0202" w:rsidP="006A0202">
      <w:pPr>
        <w:rPr>
          <w:sz w:val="24"/>
        </w:rPr>
      </w:pPr>
      <w:r w:rsidRPr="00EA0C5C">
        <w:rPr>
          <w:sz w:val="24"/>
        </w:rPr>
        <w:t>Работа с подписками доступна пользователям в ролях «Администратор ведомства» и «Сотрудник ведомства».</w:t>
      </w:r>
    </w:p>
    <w:p w14:paraId="6DAE7200" w14:textId="77777777" w:rsidR="006A0202" w:rsidRDefault="006A0202">
      <w:pPr>
        <w:pStyle w:val="31"/>
      </w:pPr>
      <w:bookmarkStart w:id="307" w:name="_Toc59653948"/>
      <w:r>
        <w:t>Общее описание функциональности подписок</w:t>
      </w:r>
      <w:bookmarkEnd w:id="307"/>
    </w:p>
    <w:p w14:paraId="58585EF6" w14:textId="77777777" w:rsidR="006A0202" w:rsidRPr="00EA0C5C" w:rsidRDefault="006A0202" w:rsidP="006A0202">
      <w:pPr>
        <w:rPr>
          <w:sz w:val="24"/>
        </w:rPr>
      </w:pPr>
      <w:r w:rsidRPr="00EA0C5C">
        <w:rPr>
          <w:sz w:val="24"/>
        </w:rPr>
        <w:t xml:space="preserve">ГИС ГМП предоставляет организациям, являющимся участниками прямого взаимодействия, возможность подписаться на получение уведомлений в автоматическом режиме о создании новых начислений, платежей, квитанций, их уточнении, аннулировании и </w:t>
      </w:r>
      <w:proofErr w:type="spellStart"/>
      <w:r w:rsidRPr="00EA0C5C">
        <w:rPr>
          <w:sz w:val="24"/>
        </w:rPr>
        <w:t>деаннулировании</w:t>
      </w:r>
      <w:proofErr w:type="spellEnd"/>
      <w:r w:rsidRPr="00EA0C5C">
        <w:rPr>
          <w:sz w:val="24"/>
        </w:rPr>
        <w:t>.</w:t>
      </w:r>
    </w:p>
    <w:p w14:paraId="513FF209" w14:textId="77777777" w:rsidR="006A0202" w:rsidRPr="00EA0C5C" w:rsidRDefault="006A0202" w:rsidP="006A0202">
      <w:pPr>
        <w:rPr>
          <w:sz w:val="24"/>
        </w:rPr>
      </w:pPr>
      <w:r w:rsidRPr="00EA0C5C">
        <w:rPr>
          <w:sz w:val="24"/>
        </w:rPr>
        <w:t>Существует восемь типов подписок, каждая из которых доступна организации участнику ГИС ГМП в зависимости от назначенной этому участнику роли ГИС ГМП. В случае, если участнику назначено одновременно две роли ГИС ГМП, каждая из которых предполагает доступ к одному и тому же типу подписки – данный участник может оформить подписку данного типа два раза. При этом уведомления (в частности, указанный получатель платежа, реквизиты назначения платежа и т. п.), которые участник будет получать в рамках этих двух подписок, зависят от того, для какой именно подписки (в контексте роли ГИС ГМП, для которой подписка была оформлена) каждое конкретное уведомление было получено.</w:t>
      </w:r>
    </w:p>
    <w:p w14:paraId="1D3527FA" w14:textId="7935A48B" w:rsidR="006A0202" w:rsidRPr="00EA0C5C" w:rsidRDefault="006A0202" w:rsidP="006A0202">
      <w:pPr>
        <w:rPr>
          <w:sz w:val="24"/>
        </w:rPr>
      </w:pPr>
      <w:r w:rsidRPr="00EA0C5C">
        <w:rPr>
          <w:sz w:val="24"/>
        </w:rPr>
        <w:t>Прямая работа с подписками доступна только пользователям ведомств, являющихся участниками прямого взаимодействия с ГИС ГМП. Участники косвенного взаимодействия не имеют возможности напрямую оформить подписку на уведомления из ГИС ГМП и при необходимости должны обращаться к организации-участнику прямого взаимодействия, являющейся для них «</w:t>
      </w:r>
      <w:proofErr w:type="spellStart"/>
      <w:r w:rsidRPr="00EA0C5C">
        <w:rPr>
          <w:sz w:val="24"/>
        </w:rPr>
        <w:t>агрегатором</w:t>
      </w:r>
      <w:proofErr w:type="spellEnd"/>
      <w:r w:rsidRPr="00EA0C5C">
        <w:rPr>
          <w:sz w:val="24"/>
        </w:rPr>
        <w:t xml:space="preserve">» в терминах ГИС ГМП (подробнее – в разделе </w:t>
      </w:r>
      <w:r w:rsidRPr="00EA0C5C">
        <w:rPr>
          <w:sz w:val="24"/>
        </w:rPr>
        <w:fldChar w:fldCharType="begin"/>
      </w:r>
      <w:r w:rsidRPr="00EA0C5C">
        <w:rPr>
          <w:sz w:val="24"/>
        </w:rPr>
        <w:instrText xml:space="preserve"> REF _Ref21362019 \n \h </w:instrText>
      </w:r>
      <w:r>
        <w:rPr>
          <w:sz w:val="24"/>
        </w:rPr>
        <w:instrText xml:space="preserve"> \* MERGEFORMAT </w:instrText>
      </w:r>
      <w:r w:rsidRPr="00EA0C5C">
        <w:rPr>
          <w:sz w:val="24"/>
        </w:rPr>
      </w:r>
      <w:r w:rsidRPr="00EA0C5C">
        <w:rPr>
          <w:sz w:val="24"/>
        </w:rPr>
        <w:fldChar w:fldCharType="separate"/>
      </w:r>
      <w:r w:rsidR="008379BB">
        <w:rPr>
          <w:sz w:val="24"/>
        </w:rPr>
        <w:t>4.7.4</w:t>
      </w:r>
      <w:r w:rsidRPr="00EA0C5C">
        <w:rPr>
          <w:sz w:val="24"/>
        </w:rPr>
        <w:fldChar w:fldCharType="end"/>
      </w:r>
      <w:r w:rsidRPr="00EA0C5C">
        <w:rPr>
          <w:sz w:val="24"/>
        </w:rPr>
        <w:t>).</w:t>
      </w:r>
    </w:p>
    <w:p w14:paraId="1B4B5A18" w14:textId="77777777" w:rsidR="006A0202" w:rsidRPr="00EA0C5C" w:rsidRDefault="006A0202" w:rsidP="006A0202">
      <w:pPr>
        <w:rPr>
          <w:sz w:val="24"/>
        </w:rPr>
      </w:pPr>
      <w:r w:rsidRPr="00EA0C5C">
        <w:rPr>
          <w:sz w:val="24"/>
        </w:rPr>
        <w:t xml:space="preserve">Получаемые по подписке уведомления о создании, уточнении, аннулировании и </w:t>
      </w:r>
      <w:proofErr w:type="spellStart"/>
      <w:r w:rsidRPr="00EA0C5C">
        <w:rPr>
          <w:sz w:val="24"/>
        </w:rPr>
        <w:t>деаннулировании</w:t>
      </w:r>
      <w:proofErr w:type="spellEnd"/>
      <w:r w:rsidRPr="00EA0C5C">
        <w:rPr>
          <w:sz w:val="24"/>
        </w:rPr>
        <w:t xml:space="preserve"> сущностей содержат минимум информации о новых данных в сущностях. Для получения полной информации о сущностях, при обработке уведомлений производится запрос экспорта сущностей из ГИС ГМП, в результате которого в Системе появляется самая актуальная информация о сущностях.</w:t>
      </w:r>
    </w:p>
    <w:p w14:paraId="34CC0E01" w14:textId="0C742087" w:rsidR="006A0202" w:rsidRDefault="006A0202" w:rsidP="006A0202">
      <w:r w:rsidRPr="00EA0C5C">
        <w:rPr>
          <w:sz w:val="24"/>
        </w:rPr>
        <w:lastRenderedPageBreak/>
        <w:t>Каждая подписка характеризуется, помимо типа сущностей, уведомления о которых должны приходить, также т.н. группами значений параметров (за исключением подписок категории «без ограничений»). Параметр подписки – это атрибут сущности, значение которого позволяет явным образом задать правило отбора сущностей, уведомления о которых ГИС ГМП должен присылать организации-подписчику.</w:t>
      </w:r>
      <w:r w:rsidR="00F351DD">
        <w:rPr>
          <w:sz w:val="24"/>
        </w:rPr>
        <w:t xml:space="preserve"> </w:t>
      </w:r>
      <w:r w:rsidRPr="00EA0C5C">
        <w:rPr>
          <w:sz w:val="24"/>
        </w:rPr>
        <w:t>Существуют следующие типы групп параметров</w:t>
      </w:r>
      <w:r>
        <w:t>:</w:t>
      </w:r>
    </w:p>
    <w:p w14:paraId="13421A8D" w14:textId="77777777" w:rsidR="006A0202" w:rsidRPr="007772B8" w:rsidRDefault="006A0202" w:rsidP="006A0202">
      <w:pPr>
        <w:pStyle w:val="afffffffffa"/>
        <w:numPr>
          <w:ilvl w:val="0"/>
          <w:numId w:val="38"/>
        </w:numPr>
        <w:rPr>
          <w:sz w:val="24"/>
        </w:rPr>
      </w:pPr>
      <w:r w:rsidRPr="007772B8">
        <w:rPr>
          <w:sz w:val="24"/>
        </w:rPr>
        <w:t>Идентификатор плательщика;</w:t>
      </w:r>
    </w:p>
    <w:p w14:paraId="6A01530F" w14:textId="77777777" w:rsidR="006A0202" w:rsidRPr="007772B8" w:rsidRDefault="006A0202" w:rsidP="006A0202">
      <w:pPr>
        <w:pStyle w:val="afffffffffa"/>
        <w:numPr>
          <w:ilvl w:val="0"/>
          <w:numId w:val="38"/>
        </w:numPr>
        <w:rPr>
          <w:sz w:val="24"/>
        </w:rPr>
      </w:pPr>
      <w:r w:rsidRPr="007772B8">
        <w:rPr>
          <w:sz w:val="24"/>
        </w:rPr>
        <w:t>ИНН и КПП получателя средств;</w:t>
      </w:r>
    </w:p>
    <w:p w14:paraId="4FDC5D5C" w14:textId="77777777" w:rsidR="006A0202" w:rsidRPr="007772B8" w:rsidRDefault="006A0202" w:rsidP="006A0202">
      <w:pPr>
        <w:pStyle w:val="afffffffffa"/>
        <w:numPr>
          <w:ilvl w:val="0"/>
          <w:numId w:val="38"/>
        </w:numPr>
        <w:rPr>
          <w:sz w:val="24"/>
        </w:rPr>
      </w:pPr>
      <w:r w:rsidRPr="007772B8">
        <w:rPr>
          <w:sz w:val="24"/>
        </w:rPr>
        <w:t>КБК;</w:t>
      </w:r>
    </w:p>
    <w:p w14:paraId="53F67660" w14:textId="77777777" w:rsidR="006A0202" w:rsidRPr="00EA0C5C" w:rsidRDefault="006A0202" w:rsidP="006A0202">
      <w:pPr>
        <w:rPr>
          <w:sz w:val="24"/>
        </w:rPr>
      </w:pPr>
      <w:r w:rsidRPr="00EA0C5C">
        <w:rPr>
          <w:sz w:val="24"/>
        </w:rPr>
        <w:t xml:space="preserve">Группой значений параметров подписки (далее – группа значений) называется конкретное значение параметра подписки, указанное организацией-подписчиком при оформлении подписки (группы значений также могут быть добавлены или удалены из подписки после оформления). Конкретная группа значений определяет, уведомления о создании, уточнении, аннулировании или </w:t>
      </w:r>
      <w:proofErr w:type="spellStart"/>
      <w:r w:rsidRPr="00EA0C5C">
        <w:rPr>
          <w:sz w:val="24"/>
        </w:rPr>
        <w:t>деаннулировании</w:t>
      </w:r>
      <w:proofErr w:type="spellEnd"/>
      <w:r w:rsidRPr="00EA0C5C">
        <w:rPr>
          <w:sz w:val="24"/>
        </w:rPr>
        <w:t xml:space="preserve"> каких именно сущностей ГИС ГМП будет присылать организации-подписчику.</w:t>
      </w:r>
    </w:p>
    <w:p w14:paraId="3128268E" w14:textId="77777777" w:rsidR="006A0202" w:rsidRPr="00EA0C5C" w:rsidRDefault="006A0202" w:rsidP="006A0202">
      <w:pPr>
        <w:rPr>
          <w:sz w:val="24"/>
        </w:rPr>
      </w:pPr>
      <w:r w:rsidRPr="00EA0C5C">
        <w:rPr>
          <w:sz w:val="24"/>
        </w:rPr>
        <w:t>Пример: организация оформляет подписку на получение уведомлений о платежах по определённому значению идентификатора плательщика. Это означает, что ГИС ГМП будет присылать организации уведомления о платеже всякий раз, когда плательщик, чью реквизиты были указаны в качестве идентификатора плательщика при оформлении подписки, будет совершать оплату и данный факт оплаты будет фиксироваться в ГИС ГМП.</w:t>
      </w:r>
    </w:p>
    <w:p w14:paraId="6C5BDBB7" w14:textId="77777777" w:rsidR="006A0202" w:rsidRPr="00EA0C5C" w:rsidRDefault="006A0202" w:rsidP="006A0202">
      <w:pPr>
        <w:rPr>
          <w:sz w:val="24"/>
        </w:rPr>
      </w:pPr>
      <w:r w:rsidRPr="00EA0C5C">
        <w:rPr>
          <w:sz w:val="24"/>
        </w:rPr>
        <w:t>Каждая подписка может содержать множество групп значений.</w:t>
      </w:r>
    </w:p>
    <w:p w14:paraId="1B08FC49" w14:textId="77777777" w:rsidR="006A0202" w:rsidRDefault="006A0202">
      <w:pPr>
        <w:pStyle w:val="31"/>
      </w:pPr>
      <w:bookmarkStart w:id="308" w:name="_Toc59653949"/>
      <w:r>
        <w:t>Просмотр перечня оформленных подписок</w:t>
      </w:r>
      <w:bookmarkEnd w:id="308"/>
    </w:p>
    <w:p w14:paraId="0CF4B32A" w14:textId="581D5A80" w:rsidR="00D25F70" w:rsidRPr="00EA0C5C" w:rsidRDefault="00D25F70" w:rsidP="00D25F70">
      <w:pPr>
        <w:rPr>
          <w:sz w:val="24"/>
        </w:rPr>
      </w:pPr>
      <w:r w:rsidRPr="00EA0C5C">
        <w:rPr>
          <w:sz w:val="24"/>
        </w:rPr>
        <w:t>Перечень оформленных подписок (</w:t>
      </w:r>
      <w:r w:rsidR="00375436">
        <w:rPr>
          <w:sz w:val="24"/>
        </w:rPr>
        <w:fldChar w:fldCharType="begin"/>
      </w:r>
      <w:r w:rsidR="00375436">
        <w:rPr>
          <w:sz w:val="24"/>
        </w:rPr>
        <w:instrText xml:space="preserve"> REF _Ref36480979 \h </w:instrText>
      </w:r>
      <w:r w:rsidR="00375436">
        <w:rPr>
          <w:sz w:val="24"/>
        </w:rPr>
      </w:r>
      <w:r w:rsidR="00375436">
        <w:rPr>
          <w:sz w:val="24"/>
        </w:rPr>
        <w:fldChar w:fldCharType="separate"/>
      </w:r>
      <w:r w:rsidR="008379BB">
        <w:t xml:space="preserve">Рисунок </w:t>
      </w:r>
      <w:r w:rsidR="008379BB">
        <w:rPr>
          <w:noProof/>
        </w:rPr>
        <w:t>20</w:t>
      </w:r>
      <w:r w:rsidR="00375436">
        <w:rPr>
          <w:sz w:val="24"/>
        </w:rPr>
        <w:fldChar w:fldCharType="end"/>
      </w:r>
      <w:r w:rsidRPr="00EA0C5C">
        <w:rPr>
          <w:sz w:val="24"/>
        </w:rPr>
        <w:t>) отображается на странице раздела «Подписки». Для перехода к этой странице пользователю необходимо выбрать в главном меню</w:t>
      </w:r>
      <w:r>
        <w:t xml:space="preserve"> </w:t>
      </w:r>
      <w:r w:rsidRPr="00EA0C5C">
        <w:rPr>
          <w:sz w:val="24"/>
        </w:rPr>
        <w:t>системы раздел «Администрирование», затем перейти в раздел «Подписки».</w:t>
      </w:r>
    </w:p>
    <w:p w14:paraId="228A1A44" w14:textId="77777777" w:rsidR="00D25F70" w:rsidRDefault="00D25F70" w:rsidP="00D25F70">
      <w:pPr>
        <w:keepNext/>
        <w:ind w:firstLine="0"/>
        <w:jc w:val="center"/>
      </w:pPr>
      <w:r>
        <w:rPr>
          <w:noProof/>
        </w:rPr>
        <w:lastRenderedPageBreak/>
        <w:drawing>
          <wp:inline distT="0" distB="0" distL="0" distR="0" wp14:anchorId="39F6B87E" wp14:editId="4DFD5EB4">
            <wp:extent cx="5847907" cy="6978506"/>
            <wp:effectExtent l="0" t="0" r="635"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перечень оформленных подписок.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57783" cy="6990291"/>
                    </a:xfrm>
                    <a:prstGeom prst="rect">
                      <a:avLst/>
                    </a:prstGeom>
                  </pic:spPr>
                </pic:pic>
              </a:graphicData>
            </a:graphic>
          </wp:inline>
        </w:drawing>
      </w:r>
    </w:p>
    <w:p w14:paraId="271E6B89" w14:textId="34B3DE90" w:rsidR="00D25F70" w:rsidRDefault="00D25F70" w:rsidP="00D25F70">
      <w:pPr>
        <w:pStyle w:val="af8"/>
      </w:pPr>
      <w:bookmarkStart w:id="309" w:name="_Ref36480979"/>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20</w:t>
      </w:r>
      <w:r w:rsidR="006520B3">
        <w:rPr>
          <w:noProof/>
        </w:rPr>
        <w:fldChar w:fldCharType="end"/>
      </w:r>
      <w:bookmarkEnd w:id="309"/>
      <w:r>
        <w:t xml:space="preserve"> Перечень оформленных подписок</w:t>
      </w:r>
    </w:p>
    <w:p w14:paraId="55102F86" w14:textId="77777777" w:rsidR="00D25F70" w:rsidRPr="00EA0C5C" w:rsidRDefault="00D25F70" w:rsidP="00D25F70">
      <w:pPr>
        <w:rPr>
          <w:sz w:val="24"/>
        </w:rPr>
      </w:pPr>
      <w:r w:rsidRPr="00EA0C5C">
        <w:rPr>
          <w:sz w:val="24"/>
        </w:rPr>
        <w:t>На странице отображён перечень оформленных для ведомства пользователя подписок в виде таблице со следующими столбцами:</w:t>
      </w:r>
    </w:p>
    <w:p w14:paraId="68FC0FD4" w14:textId="77777777" w:rsidR="00D25F70" w:rsidRPr="00EA0C5C" w:rsidRDefault="00D25F70" w:rsidP="00D25F70">
      <w:pPr>
        <w:pStyle w:val="afffffffffa"/>
        <w:numPr>
          <w:ilvl w:val="0"/>
          <w:numId w:val="38"/>
        </w:numPr>
        <w:rPr>
          <w:sz w:val="24"/>
        </w:rPr>
      </w:pPr>
      <w:r w:rsidRPr="00EA0C5C">
        <w:rPr>
          <w:sz w:val="24"/>
        </w:rPr>
        <w:t>Наименование подписки</w:t>
      </w:r>
    </w:p>
    <w:p w14:paraId="28F8244A" w14:textId="77777777" w:rsidR="00D25F70" w:rsidRPr="007772B8" w:rsidRDefault="00D25F70" w:rsidP="00D25F70">
      <w:pPr>
        <w:pStyle w:val="afffffffffa"/>
        <w:ind w:left="1571" w:firstLine="0"/>
        <w:rPr>
          <w:sz w:val="24"/>
        </w:rPr>
      </w:pPr>
      <w:r>
        <w:rPr>
          <w:sz w:val="24"/>
        </w:rPr>
        <w:t>Отображается</w:t>
      </w:r>
      <w:r w:rsidRPr="007772B8">
        <w:rPr>
          <w:sz w:val="24"/>
        </w:rPr>
        <w:t xml:space="preserve"> справочное наименование оформленного варианта подписки;</w:t>
      </w:r>
    </w:p>
    <w:p w14:paraId="5294F06A" w14:textId="77777777" w:rsidR="00D25F70" w:rsidRPr="00EA0C5C" w:rsidRDefault="00D25F70" w:rsidP="00D25F70">
      <w:pPr>
        <w:pStyle w:val="afffffffffa"/>
        <w:numPr>
          <w:ilvl w:val="0"/>
          <w:numId w:val="38"/>
        </w:numPr>
        <w:rPr>
          <w:sz w:val="24"/>
        </w:rPr>
      </w:pPr>
      <w:r w:rsidRPr="00EA0C5C">
        <w:rPr>
          <w:sz w:val="24"/>
        </w:rPr>
        <w:t>Тип варианта</w:t>
      </w:r>
    </w:p>
    <w:p w14:paraId="36D801ED" w14:textId="77777777" w:rsidR="00D25F70" w:rsidRPr="007772B8" w:rsidRDefault="00D25F70" w:rsidP="00D25F70">
      <w:pPr>
        <w:pStyle w:val="afffffffffa"/>
        <w:ind w:left="1571" w:firstLine="0"/>
        <w:rPr>
          <w:sz w:val="24"/>
        </w:rPr>
      </w:pPr>
      <w:r>
        <w:rPr>
          <w:sz w:val="24"/>
        </w:rPr>
        <w:lastRenderedPageBreak/>
        <w:t>Отображается</w:t>
      </w:r>
      <w:r w:rsidRPr="007772B8">
        <w:rPr>
          <w:sz w:val="24"/>
        </w:rPr>
        <w:t xml:space="preserve"> кодовое наименование оформленного варианта подписки;</w:t>
      </w:r>
    </w:p>
    <w:p w14:paraId="17CEBEC3" w14:textId="77777777" w:rsidR="00D25F70" w:rsidRPr="00EA0C5C" w:rsidRDefault="00D25F70" w:rsidP="00D25F70">
      <w:pPr>
        <w:pStyle w:val="afffffffffa"/>
        <w:numPr>
          <w:ilvl w:val="0"/>
          <w:numId w:val="38"/>
        </w:numPr>
        <w:rPr>
          <w:sz w:val="24"/>
        </w:rPr>
      </w:pPr>
      <w:r w:rsidRPr="00EA0C5C">
        <w:rPr>
          <w:sz w:val="24"/>
        </w:rPr>
        <w:t>Идентификатор</w:t>
      </w:r>
    </w:p>
    <w:p w14:paraId="7178F443" w14:textId="77777777" w:rsidR="00D25F70" w:rsidRDefault="00D25F70" w:rsidP="00D25F70">
      <w:pPr>
        <w:pStyle w:val="afffffffffa"/>
        <w:ind w:left="1571" w:firstLine="0"/>
        <w:rPr>
          <w:sz w:val="24"/>
        </w:rPr>
      </w:pPr>
      <w:r w:rsidRPr="00EA0C5C">
        <w:rPr>
          <w:sz w:val="24"/>
        </w:rPr>
        <w:t>Указывается идентификатор оформленной подписки – однозначный</w:t>
      </w:r>
      <w:r w:rsidRPr="007772B8">
        <w:rPr>
          <w:sz w:val="24"/>
        </w:rPr>
        <w:t xml:space="preserve"> код, определяющий факт оформления подписки в ГИС ГМП;</w:t>
      </w:r>
    </w:p>
    <w:p w14:paraId="483F9BBC" w14:textId="77777777" w:rsidR="00D25F70" w:rsidRDefault="00D25F70" w:rsidP="00D25F70">
      <w:pPr>
        <w:pStyle w:val="afffffffffa"/>
        <w:numPr>
          <w:ilvl w:val="0"/>
          <w:numId w:val="38"/>
        </w:numPr>
        <w:rPr>
          <w:sz w:val="24"/>
        </w:rPr>
      </w:pPr>
      <w:r>
        <w:rPr>
          <w:sz w:val="24"/>
        </w:rPr>
        <w:t>Роль ГИС ГМП</w:t>
      </w:r>
    </w:p>
    <w:p w14:paraId="4B465CA1" w14:textId="77777777" w:rsidR="00D25F70" w:rsidRPr="007772B8" w:rsidRDefault="00D25F70" w:rsidP="00D25F70">
      <w:pPr>
        <w:pStyle w:val="afffffffffa"/>
        <w:ind w:left="1571" w:firstLine="0"/>
        <w:rPr>
          <w:sz w:val="24"/>
        </w:rPr>
      </w:pPr>
      <w:r>
        <w:rPr>
          <w:sz w:val="24"/>
        </w:rPr>
        <w:t>Отображается краткое наименование роли ГИС ГМП ведомства, для которой была оформлена подписка;</w:t>
      </w:r>
    </w:p>
    <w:p w14:paraId="655C6474" w14:textId="77777777" w:rsidR="00D25F70" w:rsidRPr="00EA0C5C" w:rsidRDefault="00D25F70" w:rsidP="00D25F70">
      <w:pPr>
        <w:pStyle w:val="afffffffffa"/>
        <w:numPr>
          <w:ilvl w:val="0"/>
          <w:numId w:val="38"/>
        </w:numPr>
        <w:rPr>
          <w:sz w:val="24"/>
        </w:rPr>
      </w:pPr>
      <w:r w:rsidRPr="00EA0C5C">
        <w:rPr>
          <w:sz w:val="24"/>
        </w:rPr>
        <w:t>Дата и время добавления/удаления подписки или изменения значений параметров подписки;</w:t>
      </w:r>
    </w:p>
    <w:p w14:paraId="2486996C" w14:textId="77777777" w:rsidR="00D25F70" w:rsidRPr="00EA0C5C" w:rsidRDefault="00D25F70" w:rsidP="00D25F70">
      <w:pPr>
        <w:pStyle w:val="afffffffffa"/>
        <w:numPr>
          <w:ilvl w:val="0"/>
          <w:numId w:val="38"/>
        </w:numPr>
        <w:rPr>
          <w:sz w:val="24"/>
        </w:rPr>
      </w:pPr>
      <w:r w:rsidRPr="00EA0C5C">
        <w:rPr>
          <w:sz w:val="24"/>
        </w:rPr>
        <w:t>Дата автоматического окончания срока действия значений параметров подписки.</w:t>
      </w:r>
    </w:p>
    <w:p w14:paraId="5AB8918F" w14:textId="77777777" w:rsidR="00D25F70" w:rsidRPr="00EA0C5C" w:rsidRDefault="00D25F70" w:rsidP="00D25F70">
      <w:pPr>
        <w:rPr>
          <w:sz w:val="24"/>
        </w:rPr>
      </w:pPr>
      <w:r w:rsidRPr="00EA0C5C">
        <w:rPr>
          <w:sz w:val="24"/>
        </w:rPr>
        <w:t>Пользователю доступны инструменты работы с таблицей:</w:t>
      </w:r>
    </w:p>
    <w:p w14:paraId="75B5062B" w14:textId="77777777" w:rsidR="00D25F70" w:rsidRPr="00EA0C5C" w:rsidRDefault="00D25F70" w:rsidP="00D25F70">
      <w:pPr>
        <w:pStyle w:val="afffffffffa"/>
        <w:numPr>
          <w:ilvl w:val="0"/>
          <w:numId w:val="38"/>
        </w:numPr>
        <w:rPr>
          <w:sz w:val="24"/>
        </w:rPr>
      </w:pPr>
      <w:r w:rsidRPr="00EA0C5C">
        <w:rPr>
          <w:sz w:val="24"/>
        </w:rPr>
        <w:t>настройки сортировки столбцов таблицы;</w:t>
      </w:r>
    </w:p>
    <w:p w14:paraId="3CBA9D0D" w14:textId="77777777" w:rsidR="00D25F70" w:rsidRPr="00EA0C5C" w:rsidRDefault="00D25F70" w:rsidP="00D25F70">
      <w:pPr>
        <w:pStyle w:val="afffffffffa"/>
        <w:numPr>
          <w:ilvl w:val="0"/>
          <w:numId w:val="38"/>
        </w:numPr>
        <w:rPr>
          <w:sz w:val="24"/>
        </w:rPr>
      </w:pPr>
      <w:r w:rsidRPr="00EA0C5C">
        <w:rPr>
          <w:sz w:val="24"/>
        </w:rPr>
        <w:t>навигация по страницам таблицы;</w:t>
      </w:r>
    </w:p>
    <w:p w14:paraId="5E27D842" w14:textId="77777777" w:rsidR="00D25F70" w:rsidRPr="00EA0C5C" w:rsidRDefault="00D25F70" w:rsidP="00D25F70">
      <w:pPr>
        <w:pStyle w:val="afffffffffa"/>
        <w:numPr>
          <w:ilvl w:val="0"/>
          <w:numId w:val="38"/>
        </w:numPr>
        <w:rPr>
          <w:sz w:val="24"/>
        </w:rPr>
      </w:pPr>
      <w:r w:rsidRPr="00EA0C5C">
        <w:rPr>
          <w:sz w:val="24"/>
        </w:rPr>
        <w:t>настройка количества отображаемых на одной странице записей;</w:t>
      </w:r>
    </w:p>
    <w:p w14:paraId="39A04254" w14:textId="77777777" w:rsidR="00D25F70" w:rsidRPr="00EA0C5C" w:rsidRDefault="00D25F70" w:rsidP="00D25F70">
      <w:pPr>
        <w:pStyle w:val="afffffffffa"/>
        <w:numPr>
          <w:ilvl w:val="0"/>
          <w:numId w:val="38"/>
        </w:numPr>
        <w:rPr>
          <w:sz w:val="24"/>
        </w:rPr>
      </w:pPr>
      <w:r w:rsidRPr="00EA0C5C">
        <w:rPr>
          <w:sz w:val="24"/>
        </w:rPr>
        <w:t>счётчик записей.</w:t>
      </w:r>
    </w:p>
    <w:p w14:paraId="541D6F00" w14:textId="77777777" w:rsidR="00D25F70" w:rsidRPr="00EA0C5C" w:rsidRDefault="00D25F70" w:rsidP="00D25F70">
      <w:pPr>
        <w:rPr>
          <w:sz w:val="24"/>
        </w:rPr>
      </w:pPr>
      <w:r w:rsidRPr="00EA0C5C">
        <w:rPr>
          <w:sz w:val="24"/>
        </w:rPr>
        <w:t>Для осуществления поиска по записям об оформленных подписках пользователю доступна строка поиска. Поиск осуществляется по значениям столбцов:</w:t>
      </w:r>
    </w:p>
    <w:p w14:paraId="08382EB7" w14:textId="77777777" w:rsidR="00D25F70" w:rsidRPr="00EA0C5C" w:rsidRDefault="00D25F70" w:rsidP="00D25F70">
      <w:pPr>
        <w:pStyle w:val="afffffffffa"/>
        <w:numPr>
          <w:ilvl w:val="0"/>
          <w:numId w:val="38"/>
        </w:numPr>
        <w:rPr>
          <w:sz w:val="24"/>
        </w:rPr>
      </w:pPr>
      <w:r w:rsidRPr="00EA0C5C">
        <w:rPr>
          <w:sz w:val="24"/>
        </w:rPr>
        <w:t>Наименование подписки;</w:t>
      </w:r>
    </w:p>
    <w:p w14:paraId="6E64E28B" w14:textId="77777777" w:rsidR="00D25F70" w:rsidRPr="00EA0C5C" w:rsidRDefault="00D25F70" w:rsidP="00D25F70">
      <w:pPr>
        <w:pStyle w:val="afffffffffa"/>
        <w:numPr>
          <w:ilvl w:val="0"/>
          <w:numId w:val="38"/>
        </w:numPr>
        <w:rPr>
          <w:sz w:val="24"/>
        </w:rPr>
      </w:pPr>
      <w:r w:rsidRPr="00EA0C5C">
        <w:rPr>
          <w:sz w:val="24"/>
        </w:rPr>
        <w:t>Тип варианта;</w:t>
      </w:r>
    </w:p>
    <w:p w14:paraId="2F53D3F3" w14:textId="77777777" w:rsidR="00D25F70" w:rsidRPr="00EA0C5C" w:rsidRDefault="00D25F70" w:rsidP="00D25F70">
      <w:pPr>
        <w:pStyle w:val="afffffffffa"/>
        <w:numPr>
          <w:ilvl w:val="0"/>
          <w:numId w:val="38"/>
        </w:numPr>
        <w:rPr>
          <w:sz w:val="24"/>
        </w:rPr>
      </w:pPr>
      <w:r w:rsidRPr="00EA0C5C">
        <w:rPr>
          <w:sz w:val="24"/>
        </w:rPr>
        <w:t>Идентификатор.</w:t>
      </w:r>
    </w:p>
    <w:p w14:paraId="3DF6E905" w14:textId="77777777" w:rsidR="00D25F70" w:rsidRDefault="00D25F70" w:rsidP="00D25F70"/>
    <w:p w14:paraId="44563331" w14:textId="77777777" w:rsidR="00D25F70" w:rsidRPr="00EA0C5C" w:rsidRDefault="00D25F70" w:rsidP="00D25F70">
      <w:pPr>
        <w:rPr>
          <w:sz w:val="24"/>
        </w:rPr>
      </w:pPr>
      <w:r w:rsidRPr="00EA0C5C">
        <w:rPr>
          <w:sz w:val="24"/>
        </w:rPr>
        <w:t>Также на странице перечня оформленных подписок пользователю доступна кнопка перехода к форме создания и оформления новой подписки – кнопка «Создать подписку».</w:t>
      </w:r>
    </w:p>
    <w:p w14:paraId="4D01C7BC" w14:textId="77777777" w:rsidR="006A0202" w:rsidRDefault="006A0202">
      <w:pPr>
        <w:pStyle w:val="31"/>
      </w:pPr>
      <w:bookmarkStart w:id="310" w:name="_Ref21443661"/>
      <w:bookmarkStart w:id="311" w:name="_Toc59653950"/>
      <w:r>
        <w:t>Просмотр оформленной подписки</w:t>
      </w:r>
      <w:bookmarkEnd w:id="310"/>
      <w:bookmarkEnd w:id="311"/>
    </w:p>
    <w:p w14:paraId="186AB61C" w14:textId="77777777" w:rsidR="00D25F70" w:rsidRPr="00EA0C5C" w:rsidRDefault="00D25F70" w:rsidP="00D25F70">
      <w:pPr>
        <w:rPr>
          <w:sz w:val="24"/>
        </w:rPr>
      </w:pPr>
      <w:r w:rsidRPr="00EA0C5C">
        <w:rPr>
          <w:sz w:val="24"/>
        </w:rPr>
        <w:t>Для просмотра подробной информации об оформленной подписке, её реквизитах и уже добавленных группах значений необходимо перейти в карточку оформленной подписки. Для этого необходимо найти запись о подписке в перечне оформленных и нажать на неё.</w:t>
      </w:r>
    </w:p>
    <w:p w14:paraId="50D8FD34" w14:textId="3E2D3363" w:rsidR="00D25F70" w:rsidRPr="00EA0C5C" w:rsidRDefault="00D25F70" w:rsidP="00D25F70">
      <w:pPr>
        <w:rPr>
          <w:sz w:val="24"/>
        </w:rPr>
      </w:pPr>
      <w:r w:rsidRPr="00EA0C5C">
        <w:rPr>
          <w:sz w:val="24"/>
        </w:rPr>
        <w:t>После нажатия пользователю будет отображена страница карточки подписки (</w:t>
      </w:r>
      <w:r>
        <w:rPr>
          <w:sz w:val="24"/>
        </w:rPr>
        <w:fldChar w:fldCharType="begin"/>
      </w:r>
      <w:r>
        <w:rPr>
          <w:sz w:val="24"/>
        </w:rPr>
        <w:instrText xml:space="preserve"> REF _Ref21449803 \h </w:instrText>
      </w:r>
      <w:r>
        <w:rPr>
          <w:sz w:val="24"/>
        </w:rPr>
      </w:r>
      <w:r>
        <w:rPr>
          <w:sz w:val="24"/>
        </w:rPr>
        <w:fldChar w:fldCharType="separate"/>
      </w:r>
      <w:r w:rsidR="008379BB">
        <w:t xml:space="preserve">Рисунок </w:t>
      </w:r>
      <w:r w:rsidR="008379BB">
        <w:rPr>
          <w:noProof/>
        </w:rPr>
        <w:t>21</w:t>
      </w:r>
      <w:r>
        <w:rPr>
          <w:sz w:val="24"/>
        </w:rPr>
        <w:fldChar w:fldCharType="end"/>
      </w:r>
      <w:r w:rsidRPr="00EA0C5C">
        <w:rPr>
          <w:sz w:val="24"/>
        </w:rPr>
        <w:t>):</w:t>
      </w:r>
    </w:p>
    <w:p w14:paraId="2F76941A" w14:textId="77777777" w:rsidR="00D25F70" w:rsidRDefault="00D25F70" w:rsidP="00D25F70">
      <w:pPr>
        <w:keepNext/>
        <w:ind w:firstLine="0"/>
        <w:jc w:val="center"/>
      </w:pPr>
      <w:r>
        <w:rPr>
          <w:noProof/>
        </w:rPr>
        <w:lastRenderedPageBreak/>
        <w:drawing>
          <wp:inline distT="0" distB="0" distL="0" distR="0" wp14:anchorId="01B22CBC" wp14:editId="2B6AEB0F">
            <wp:extent cx="6210935" cy="560070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карточка оформленной подписки.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10935" cy="5600700"/>
                    </a:xfrm>
                    <a:prstGeom prst="rect">
                      <a:avLst/>
                    </a:prstGeom>
                  </pic:spPr>
                </pic:pic>
              </a:graphicData>
            </a:graphic>
          </wp:inline>
        </w:drawing>
      </w:r>
    </w:p>
    <w:p w14:paraId="731C659C" w14:textId="3EAC5190" w:rsidR="00D25F70" w:rsidRDefault="00D25F70" w:rsidP="00D25F70">
      <w:pPr>
        <w:pStyle w:val="af8"/>
      </w:pPr>
      <w:bookmarkStart w:id="312" w:name="_Ref21449803"/>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21</w:t>
      </w:r>
      <w:r w:rsidR="006520B3">
        <w:rPr>
          <w:noProof/>
        </w:rPr>
        <w:fldChar w:fldCharType="end"/>
      </w:r>
      <w:bookmarkEnd w:id="312"/>
      <w:r>
        <w:t xml:space="preserve"> Карточка оформленной подписки</w:t>
      </w:r>
    </w:p>
    <w:p w14:paraId="23730C68" w14:textId="77777777" w:rsidR="00D25F70" w:rsidRDefault="00D25F70" w:rsidP="00D25F70">
      <w:r>
        <w:t>На данной странице отображены следующие элементы:</w:t>
      </w:r>
    </w:p>
    <w:p w14:paraId="0FAFB9A4" w14:textId="77777777" w:rsidR="00D25F70" w:rsidRPr="00EA0C5C" w:rsidRDefault="00D25F70" w:rsidP="00D25F70">
      <w:pPr>
        <w:pStyle w:val="afffffffffa"/>
        <w:numPr>
          <w:ilvl w:val="0"/>
          <w:numId w:val="38"/>
        </w:numPr>
        <w:rPr>
          <w:sz w:val="24"/>
        </w:rPr>
      </w:pPr>
      <w:r w:rsidRPr="00EA0C5C">
        <w:rPr>
          <w:sz w:val="24"/>
        </w:rPr>
        <w:t>Общий заголовок (Идентификатор подписки + текущий статус подписки);</w:t>
      </w:r>
    </w:p>
    <w:p w14:paraId="63718378" w14:textId="77777777" w:rsidR="00D25F70" w:rsidRPr="00EA0C5C" w:rsidRDefault="00D25F70" w:rsidP="00D25F70">
      <w:pPr>
        <w:pStyle w:val="afffffffffa"/>
        <w:numPr>
          <w:ilvl w:val="0"/>
          <w:numId w:val="38"/>
        </w:numPr>
        <w:rPr>
          <w:sz w:val="24"/>
        </w:rPr>
      </w:pPr>
      <w:r w:rsidRPr="00EA0C5C">
        <w:rPr>
          <w:sz w:val="24"/>
        </w:rPr>
        <w:t>Кнопка «Удалить подписку»</w:t>
      </w:r>
    </w:p>
    <w:p w14:paraId="14CD89F5" w14:textId="4CA4C700" w:rsidR="00D25F70" w:rsidRDefault="00D25F70" w:rsidP="00D25F70">
      <w:pPr>
        <w:pStyle w:val="afffffffffa"/>
        <w:ind w:left="1571" w:firstLine="0"/>
        <w:rPr>
          <w:sz w:val="24"/>
        </w:rPr>
      </w:pPr>
      <w:r w:rsidRPr="00EA0C5C">
        <w:rPr>
          <w:sz w:val="24"/>
        </w:rPr>
        <w:t xml:space="preserve">Нажатие на данную кнопку инициирует начало процедуры удаления подписки (подробнее – в разделе </w:t>
      </w:r>
      <w:r w:rsidRPr="00EA0C5C">
        <w:rPr>
          <w:sz w:val="24"/>
        </w:rPr>
        <w:fldChar w:fldCharType="begin"/>
      </w:r>
      <w:r w:rsidRPr="00EA0C5C">
        <w:rPr>
          <w:sz w:val="24"/>
        </w:rPr>
        <w:instrText xml:space="preserve"> REF _Ref21365227 \n \h </w:instrText>
      </w:r>
      <w:r>
        <w:rPr>
          <w:sz w:val="24"/>
        </w:rPr>
        <w:instrText xml:space="preserve"> \* MERGEFORMAT </w:instrText>
      </w:r>
      <w:r w:rsidRPr="00EA0C5C">
        <w:rPr>
          <w:sz w:val="24"/>
        </w:rPr>
      </w:r>
      <w:r w:rsidRPr="00EA0C5C">
        <w:rPr>
          <w:sz w:val="24"/>
        </w:rPr>
        <w:fldChar w:fldCharType="separate"/>
      </w:r>
      <w:r w:rsidR="008379BB">
        <w:rPr>
          <w:sz w:val="24"/>
        </w:rPr>
        <w:t>4.7.6</w:t>
      </w:r>
      <w:r w:rsidRPr="00EA0C5C">
        <w:rPr>
          <w:sz w:val="24"/>
        </w:rPr>
        <w:fldChar w:fldCharType="end"/>
      </w:r>
      <w:r w:rsidRPr="00EA0C5C">
        <w:rPr>
          <w:sz w:val="24"/>
        </w:rPr>
        <w:t>);</w:t>
      </w:r>
    </w:p>
    <w:p w14:paraId="2C323D0B" w14:textId="77777777" w:rsidR="00D25F70" w:rsidRDefault="00D25F70" w:rsidP="00D25F70">
      <w:pPr>
        <w:pStyle w:val="afffffffffa"/>
        <w:numPr>
          <w:ilvl w:val="0"/>
          <w:numId w:val="38"/>
        </w:numPr>
        <w:rPr>
          <w:sz w:val="24"/>
        </w:rPr>
      </w:pPr>
      <w:r>
        <w:rPr>
          <w:sz w:val="24"/>
        </w:rPr>
        <w:t>Роль ГИС ГМП</w:t>
      </w:r>
    </w:p>
    <w:p w14:paraId="1E5C9BF3" w14:textId="77777777" w:rsidR="00D25F70" w:rsidRPr="00EA0C5C" w:rsidRDefault="00D25F70" w:rsidP="00D25F70">
      <w:pPr>
        <w:pStyle w:val="afffffffffa"/>
        <w:ind w:left="1571" w:firstLine="0"/>
        <w:rPr>
          <w:sz w:val="24"/>
        </w:rPr>
      </w:pPr>
      <w:r>
        <w:rPr>
          <w:sz w:val="24"/>
        </w:rPr>
        <w:t>Отображается полное наименование и код роли ГИС ГМП, для которой оформлена данная подписка</w:t>
      </w:r>
    </w:p>
    <w:p w14:paraId="61D781A8" w14:textId="77777777" w:rsidR="00D25F70" w:rsidRPr="00EA0C5C" w:rsidRDefault="00D25F70" w:rsidP="00D25F70">
      <w:pPr>
        <w:pStyle w:val="afffffffffa"/>
        <w:numPr>
          <w:ilvl w:val="0"/>
          <w:numId w:val="38"/>
        </w:numPr>
        <w:rPr>
          <w:sz w:val="24"/>
        </w:rPr>
      </w:pPr>
      <w:r w:rsidRPr="00EA0C5C">
        <w:rPr>
          <w:sz w:val="24"/>
        </w:rPr>
        <w:t>Наименование подписки;</w:t>
      </w:r>
    </w:p>
    <w:p w14:paraId="2395F5B5" w14:textId="77777777" w:rsidR="00D25F70" w:rsidRPr="00EA0C5C" w:rsidRDefault="00D25F70" w:rsidP="00D25F70">
      <w:pPr>
        <w:pStyle w:val="afffffffffa"/>
        <w:numPr>
          <w:ilvl w:val="0"/>
          <w:numId w:val="38"/>
        </w:numPr>
        <w:rPr>
          <w:sz w:val="24"/>
        </w:rPr>
      </w:pPr>
      <w:r w:rsidRPr="00EA0C5C">
        <w:rPr>
          <w:sz w:val="24"/>
        </w:rPr>
        <w:t>Код варианта уведомлений</w:t>
      </w:r>
    </w:p>
    <w:p w14:paraId="4AFFD4E7" w14:textId="77777777" w:rsidR="00D25F70" w:rsidRPr="00EA0C5C" w:rsidRDefault="00D25F70" w:rsidP="00D25F70">
      <w:pPr>
        <w:pStyle w:val="afffffffffa"/>
        <w:ind w:left="1571" w:firstLine="0"/>
        <w:rPr>
          <w:sz w:val="24"/>
        </w:rPr>
      </w:pPr>
      <w:r>
        <w:rPr>
          <w:sz w:val="24"/>
        </w:rPr>
        <w:lastRenderedPageBreak/>
        <w:t>Отображается</w:t>
      </w:r>
      <w:r w:rsidRPr="00EA0C5C">
        <w:rPr>
          <w:sz w:val="24"/>
        </w:rPr>
        <w:t xml:space="preserve"> кодовое обозначение варианта подписки, выбранного пользователем при её оформлении;</w:t>
      </w:r>
    </w:p>
    <w:p w14:paraId="53978BF1" w14:textId="77777777" w:rsidR="00D25F70" w:rsidRPr="00EA0C5C" w:rsidRDefault="00D25F70" w:rsidP="00D25F70">
      <w:pPr>
        <w:pStyle w:val="afffffffffa"/>
        <w:numPr>
          <w:ilvl w:val="0"/>
          <w:numId w:val="38"/>
        </w:numPr>
        <w:rPr>
          <w:sz w:val="24"/>
        </w:rPr>
      </w:pPr>
      <w:r w:rsidRPr="00EA0C5C">
        <w:rPr>
          <w:sz w:val="24"/>
        </w:rPr>
        <w:t>Идентификатор подписки;</w:t>
      </w:r>
    </w:p>
    <w:p w14:paraId="77E07736" w14:textId="77777777" w:rsidR="00D25F70" w:rsidRPr="00EA0C5C" w:rsidRDefault="00D25F70" w:rsidP="00D25F70">
      <w:pPr>
        <w:pStyle w:val="afffffffffa"/>
        <w:numPr>
          <w:ilvl w:val="0"/>
          <w:numId w:val="38"/>
        </w:numPr>
        <w:rPr>
          <w:sz w:val="24"/>
        </w:rPr>
      </w:pPr>
      <w:r w:rsidRPr="00EA0C5C">
        <w:rPr>
          <w:sz w:val="24"/>
        </w:rPr>
        <w:t>Дата и время добавления/удаления подписки или изменения значений параметров подписки;</w:t>
      </w:r>
    </w:p>
    <w:p w14:paraId="794A4A93" w14:textId="77777777" w:rsidR="00D25F70" w:rsidRPr="00EA0C5C" w:rsidRDefault="00D25F70" w:rsidP="00D25F70">
      <w:pPr>
        <w:pStyle w:val="afffffffffa"/>
        <w:numPr>
          <w:ilvl w:val="0"/>
          <w:numId w:val="38"/>
        </w:numPr>
        <w:rPr>
          <w:sz w:val="24"/>
        </w:rPr>
      </w:pPr>
      <w:r w:rsidRPr="00EA0C5C">
        <w:rPr>
          <w:sz w:val="24"/>
        </w:rPr>
        <w:t>Дата автоматического окончания срока действия значений параметров подписки;</w:t>
      </w:r>
    </w:p>
    <w:p w14:paraId="321BE243" w14:textId="77777777" w:rsidR="00D25F70" w:rsidRPr="00EA0C5C" w:rsidRDefault="00D25F70" w:rsidP="00D25F70">
      <w:pPr>
        <w:pStyle w:val="afffffffffa"/>
        <w:numPr>
          <w:ilvl w:val="0"/>
          <w:numId w:val="38"/>
        </w:numPr>
        <w:rPr>
          <w:sz w:val="24"/>
        </w:rPr>
      </w:pPr>
      <w:r w:rsidRPr="00EA0C5C">
        <w:rPr>
          <w:sz w:val="24"/>
        </w:rPr>
        <w:t>Форма добавления новой группы значений</w:t>
      </w:r>
      <w:r>
        <w:rPr>
          <w:sz w:val="24"/>
        </w:rPr>
        <w:t xml:space="preserve"> «Добавить группу параметров»</w:t>
      </w:r>
    </w:p>
    <w:p w14:paraId="72C3FDBA" w14:textId="24D1D859" w:rsidR="00D25F70" w:rsidRPr="00EA0C5C" w:rsidRDefault="00D25F70" w:rsidP="00D25F70">
      <w:pPr>
        <w:ind w:left="1571" w:firstLine="0"/>
        <w:rPr>
          <w:sz w:val="24"/>
        </w:rPr>
      </w:pPr>
      <w:r w:rsidRPr="00EA0C5C">
        <w:rPr>
          <w:sz w:val="24"/>
        </w:rPr>
        <w:t xml:space="preserve">Форма добавления новой группы значений параметров представляет собой форму ввода значений параметров и кнопку «Добавить группу». Обязательность и форматно-логический контроль поля ввода каждого параметра определяется типом оформленной подписки. Нажатие на кнопку «Добавить группу» инициирует начало процедуры изменения данной подписки (подробнее – раздел </w:t>
      </w:r>
      <w:r w:rsidRPr="00EA0C5C">
        <w:rPr>
          <w:sz w:val="24"/>
        </w:rPr>
        <w:fldChar w:fldCharType="begin"/>
      </w:r>
      <w:r w:rsidRPr="00EA0C5C">
        <w:rPr>
          <w:sz w:val="24"/>
        </w:rPr>
        <w:instrText xml:space="preserve"> REF _Ref21365238 \n \h </w:instrText>
      </w:r>
      <w:r>
        <w:rPr>
          <w:sz w:val="24"/>
        </w:rPr>
        <w:instrText xml:space="preserve"> \* MERGEFORMAT </w:instrText>
      </w:r>
      <w:r w:rsidRPr="00EA0C5C">
        <w:rPr>
          <w:sz w:val="24"/>
        </w:rPr>
      </w:r>
      <w:r w:rsidRPr="00EA0C5C">
        <w:rPr>
          <w:sz w:val="24"/>
        </w:rPr>
        <w:fldChar w:fldCharType="separate"/>
      </w:r>
      <w:r w:rsidR="008379BB">
        <w:rPr>
          <w:sz w:val="24"/>
        </w:rPr>
        <w:t>4.7.5</w:t>
      </w:r>
      <w:r w:rsidRPr="00EA0C5C">
        <w:rPr>
          <w:sz w:val="24"/>
        </w:rPr>
        <w:fldChar w:fldCharType="end"/>
      </w:r>
      <w:r w:rsidRPr="00EA0C5C">
        <w:rPr>
          <w:sz w:val="24"/>
        </w:rPr>
        <w:t>);</w:t>
      </w:r>
    </w:p>
    <w:p w14:paraId="63E9BD28" w14:textId="77777777" w:rsidR="00D25F70" w:rsidRPr="00EA0C5C" w:rsidRDefault="00D25F70" w:rsidP="00D25F70">
      <w:pPr>
        <w:pStyle w:val="afffffffffa"/>
        <w:numPr>
          <w:ilvl w:val="0"/>
          <w:numId w:val="38"/>
        </w:numPr>
        <w:rPr>
          <w:sz w:val="24"/>
        </w:rPr>
      </w:pPr>
      <w:r w:rsidRPr="00EA0C5C">
        <w:rPr>
          <w:sz w:val="24"/>
        </w:rPr>
        <w:t>Управление группами</w:t>
      </w:r>
    </w:p>
    <w:p w14:paraId="190A99A6" w14:textId="77777777" w:rsidR="00D25F70" w:rsidRPr="00EA0C5C" w:rsidRDefault="00D25F70" w:rsidP="00D25F70">
      <w:pPr>
        <w:pStyle w:val="afffffffffa"/>
        <w:ind w:left="1571" w:firstLine="0"/>
        <w:rPr>
          <w:sz w:val="24"/>
        </w:rPr>
      </w:pPr>
      <w:r w:rsidRPr="00EA0C5C">
        <w:rPr>
          <w:sz w:val="24"/>
        </w:rPr>
        <w:t>Данный раздел страницы представляет собой перечень ранее добавленных в подписку групп значений. Каждая группа значений представляет из себя</w:t>
      </w:r>
    </w:p>
    <w:p w14:paraId="46B54148" w14:textId="77777777" w:rsidR="00D25F70" w:rsidRPr="00EA0C5C" w:rsidRDefault="00D25F70" w:rsidP="00D25F70">
      <w:pPr>
        <w:pStyle w:val="afffffffffa"/>
        <w:numPr>
          <w:ilvl w:val="1"/>
          <w:numId w:val="38"/>
        </w:numPr>
        <w:rPr>
          <w:sz w:val="24"/>
        </w:rPr>
      </w:pPr>
      <w:r w:rsidRPr="00EA0C5C">
        <w:rPr>
          <w:sz w:val="24"/>
        </w:rPr>
        <w:t>Внутренний идентификатор группы значений</w:t>
      </w:r>
    </w:p>
    <w:p w14:paraId="3296480A" w14:textId="77777777" w:rsidR="00D25F70" w:rsidRPr="00EA0C5C" w:rsidRDefault="00D25F70" w:rsidP="00D25F70">
      <w:pPr>
        <w:pStyle w:val="afffffffffa"/>
        <w:ind w:left="2291" w:firstLine="0"/>
        <w:rPr>
          <w:sz w:val="24"/>
        </w:rPr>
      </w:pPr>
      <w:r w:rsidRPr="00EA0C5C">
        <w:rPr>
          <w:sz w:val="24"/>
        </w:rPr>
        <w:t>Уникальный буквенно-цифровой код группы значений;</w:t>
      </w:r>
    </w:p>
    <w:p w14:paraId="4A567C27" w14:textId="77777777" w:rsidR="00D25F70" w:rsidRPr="00EA0C5C" w:rsidRDefault="00D25F70" w:rsidP="00D25F70">
      <w:pPr>
        <w:pStyle w:val="afffffffffa"/>
        <w:numPr>
          <w:ilvl w:val="1"/>
          <w:numId w:val="38"/>
        </w:numPr>
        <w:rPr>
          <w:sz w:val="24"/>
        </w:rPr>
      </w:pPr>
      <w:r w:rsidRPr="00EA0C5C">
        <w:rPr>
          <w:sz w:val="24"/>
        </w:rPr>
        <w:t>Добавленные значения параметров;</w:t>
      </w:r>
    </w:p>
    <w:p w14:paraId="72E5B9CF" w14:textId="77777777" w:rsidR="00D25F70" w:rsidRPr="00EA0C5C" w:rsidRDefault="00D25F70" w:rsidP="00D25F70">
      <w:pPr>
        <w:pStyle w:val="afffffffffa"/>
        <w:numPr>
          <w:ilvl w:val="1"/>
          <w:numId w:val="38"/>
        </w:numPr>
        <w:rPr>
          <w:sz w:val="24"/>
        </w:rPr>
      </w:pPr>
      <w:r w:rsidRPr="00EA0C5C">
        <w:rPr>
          <w:sz w:val="24"/>
        </w:rPr>
        <w:t>Кнопку удаления группы</w:t>
      </w:r>
    </w:p>
    <w:p w14:paraId="72162BA3" w14:textId="50EF1451" w:rsidR="00D25F70" w:rsidRPr="00EA0C5C" w:rsidRDefault="00D25F70" w:rsidP="00D25F70">
      <w:pPr>
        <w:pStyle w:val="afffffffffa"/>
        <w:ind w:left="1571" w:firstLine="0"/>
        <w:rPr>
          <w:sz w:val="24"/>
        </w:rPr>
      </w:pPr>
      <w:r w:rsidRPr="00EA0C5C">
        <w:rPr>
          <w:sz w:val="24"/>
        </w:rPr>
        <w:t xml:space="preserve">Если группа была успешно добавлена в подписку ранее – нажатие на кнопку «Удалить группу» инициирует начало процедуры изменения данной подписки (подробнее – раздел </w:t>
      </w:r>
      <w:r w:rsidRPr="00EA0C5C">
        <w:rPr>
          <w:sz w:val="24"/>
        </w:rPr>
        <w:fldChar w:fldCharType="begin"/>
      </w:r>
      <w:r w:rsidRPr="00EA0C5C">
        <w:rPr>
          <w:sz w:val="24"/>
        </w:rPr>
        <w:instrText xml:space="preserve"> REF _Ref21365238 \n \h  \* MERGEFORMAT </w:instrText>
      </w:r>
      <w:r w:rsidRPr="00EA0C5C">
        <w:rPr>
          <w:sz w:val="24"/>
        </w:rPr>
      </w:r>
      <w:r w:rsidRPr="00EA0C5C">
        <w:rPr>
          <w:sz w:val="24"/>
        </w:rPr>
        <w:fldChar w:fldCharType="separate"/>
      </w:r>
      <w:r w:rsidR="008379BB">
        <w:rPr>
          <w:sz w:val="24"/>
        </w:rPr>
        <w:t>4.7.5</w:t>
      </w:r>
      <w:r w:rsidRPr="00EA0C5C">
        <w:rPr>
          <w:sz w:val="24"/>
        </w:rPr>
        <w:fldChar w:fldCharType="end"/>
      </w:r>
      <w:r w:rsidRPr="00EA0C5C">
        <w:rPr>
          <w:sz w:val="24"/>
        </w:rPr>
        <w:t>);</w:t>
      </w:r>
    </w:p>
    <w:p w14:paraId="57950CB7" w14:textId="77777777" w:rsidR="00D25F70" w:rsidRPr="00EA0C5C" w:rsidRDefault="00D25F70" w:rsidP="00D25F70">
      <w:pPr>
        <w:pStyle w:val="afffffffffa"/>
        <w:numPr>
          <w:ilvl w:val="0"/>
          <w:numId w:val="38"/>
        </w:numPr>
        <w:rPr>
          <w:sz w:val="24"/>
        </w:rPr>
      </w:pPr>
      <w:r w:rsidRPr="00EA0C5C">
        <w:rPr>
          <w:sz w:val="24"/>
        </w:rPr>
        <w:t>Кнопка «Отправить запрос»</w:t>
      </w:r>
    </w:p>
    <w:p w14:paraId="0C15B61B" w14:textId="20EBEE1F" w:rsidR="00D25F70" w:rsidRPr="00EA0C5C" w:rsidRDefault="00D25F70" w:rsidP="00D25F70">
      <w:pPr>
        <w:pStyle w:val="afffffffffa"/>
        <w:ind w:left="1571" w:firstLine="0"/>
        <w:rPr>
          <w:sz w:val="24"/>
        </w:rPr>
      </w:pPr>
      <w:r w:rsidRPr="00EA0C5C">
        <w:rPr>
          <w:sz w:val="24"/>
        </w:rPr>
        <w:t xml:space="preserve">Нажатие приведёт к инициации формирования запроса на изменение данной подписки (в случае, если состав групп значений подписки был изменён. Подробнее – раздел </w:t>
      </w:r>
      <w:r w:rsidRPr="00EA0C5C">
        <w:rPr>
          <w:sz w:val="24"/>
        </w:rPr>
        <w:fldChar w:fldCharType="begin"/>
      </w:r>
      <w:r w:rsidRPr="00EA0C5C">
        <w:rPr>
          <w:sz w:val="24"/>
        </w:rPr>
        <w:instrText xml:space="preserve"> REF _Ref21365238 \n \h  \* MERGEFORMAT </w:instrText>
      </w:r>
      <w:r w:rsidRPr="00EA0C5C">
        <w:rPr>
          <w:sz w:val="24"/>
        </w:rPr>
      </w:r>
      <w:r w:rsidRPr="00EA0C5C">
        <w:rPr>
          <w:sz w:val="24"/>
        </w:rPr>
        <w:fldChar w:fldCharType="separate"/>
      </w:r>
      <w:r w:rsidR="008379BB">
        <w:rPr>
          <w:sz w:val="24"/>
        </w:rPr>
        <w:t>4.7.5</w:t>
      </w:r>
      <w:r w:rsidRPr="00EA0C5C">
        <w:rPr>
          <w:sz w:val="24"/>
        </w:rPr>
        <w:fldChar w:fldCharType="end"/>
      </w:r>
      <w:r w:rsidRPr="00EA0C5C">
        <w:rPr>
          <w:sz w:val="24"/>
        </w:rPr>
        <w:t>);</w:t>
      </w:r>
    </w:p>
    <w:p w14:paraId="37F7D352" w14:textId="77777777" w:rsidR="00D25F70" w:rsidRPr="00EA0C5C" w:rsidRDefault="00D25F70" w:rsidP="00D25F70">
      <w:pPr>
        <w:pStyle w:val="afffffffffa"/>
        <w:numPr>
          <w:ilvl w:val="0"/>
          <w:numId w:val="38"/>
        </w:numPr>
        <w:rPr>
          <w:sz w:val="24"/>
        </w:rPr>
      </w:pPr>
      <w:r w:rsidRPr="00EA0C5C">
        <w:rPr>
          <w:sz w:val="24"/>
        </w:rPr>
        <w:t>Кнопка «Назад»</w:t>
      </w:r>
    </w:p>
    <w:p w14:paraId="3972BC64" w14:textId="77777777" w:rsidR="00D25F70" w:rsidRPr="00EA0C5C" w:rsidRDefault="00D25F70" w:rsidP="00D25F70">
      <w:pPr>
        <w:pStyle w:val="afffffffffa"/>
        <w:ind w:left="1571" w:firstLine="0"/>
        <w:rPr>
          <w:sz w:val="24"/>
        </w:rPr>
      </w:pPr>
      <w:r w:rsidRPr="00EA0C5C">
        <w:rPr>
          <w:sz w:val="24"/>
        </w:rPr>
        <w:t>Нажатие приведёт к переходу на страницу перечня оформленных подписок;</w:t>
      </w:r>
    </w:p>
    <w:p w14:paraId="50C2D0F9" w14:textId="77777777" w:rsidR="006A0202" w:rsidRDefault="006A0202">
      <w:pPr>
        <w:pStyle w:val="31"/>
      </w:pPr>
      <w:bookmarkStart w:id="313" w:name="_Ref21362019"/>
      <w:bookmarkStart w:id="314" w:name="_Toc59653951"/>
      <w:r>
        <w:lastRenderedPageBreak/>
        <w:t>Оформление новой подписки</w:t>
      </w:r>
      <w:bookmarkEnd w:id="313"/>
      <w:bookmarkEnd w:id="314"/>
    </w:p>
    <w:p w14:paraId="6EC382C7" w14:textId="2E9E092E" w:rsidR="00D25F70" w:rsidRPr="00EA0C5C" w:rsidRDefault="00D25F70" w:rsidP="00D25F70">
      <w:pPr>
        <w:rPr>
          <w:sz w:val="24"/>
        </w:rPr>
      </w:pPr>
      <w:r w:rsidRPr="00EA0C5C">
        <w:rPr>
          <w:sz w:val="24"/>
        </w:rPr>
        <w:t>Для оформления новой подписки пользователю необходимо перейти на страницу перечня оформленных подписок и нажать на кнопку «Создать подписку». После нажатия пользователю отобразится форма создания новой подписки (</w:t>
      </w:r>
      <w:r w:rsidR="00375436">
        <w:rPr>
          <w:sz w:val="24"/>
        </w:rPr>
        <w:fldChar w:fldCharType="begin"/>
      </w:r>
      <w:r w:rsidR="00375436">
        <w:rPr>
          <w:sz w:val="24"/>
        </w:rPr>
        <w:instrText xml:space="preserve"> REF _Ref36480922 \h </w:instrText>
      </w:r>
      <w:r w:rsidR="00375436">
        <w:rPr>
          <w:sz w:val="24"/>
        </w:rPr>
      </w:r>
      <w:r w:rsidR="00375436">
        <w:rPr>
          <w:sz w:val="24"/>
        </w:rPr>
        <w:fldChar w:fldCharType="separate"/>
      </w:r>
      <w:r w:rsidR="008379BB">
        <w:t xml:space="preserve">Рисунок </w:t>
      </w:r>
      <w:r w:rsidR="008379BB">
        <w:rPr>
          <w:noProof/>
        </w:rPr>
        <w:t>22</w:t>
      </w:r>
      <w:r w:rsidR="00375436">
        <w:rPr>
          <w:sz w:val="24"/>
        </w:rPr>
        <w:fldChar w:fldCharType="end"/>
      </w:r>
      <w:r w:rsidRPr="00EA0C5C">
        <w:rPr>
          <w:sz w:val="24"/>
        </w:rPr>
        <w:t>).</w:t>
      </w:r>
    </w:p>
    <w:p w14:paraId="5D7D036D" w14:textId="77777777" w:rsidR="00D25F70" w:rsidRDefault="00D25F70" w:rsidP="00D25F70">
      <w:pPr>
        <w:keepNext/>
        <w:ind w:firstLine="0"/>
        <w:jc w:val="center"/>
      </w:pPr>
      <w:r>
        <w:rPr>
          <w:noProof/>
        </w:rPr>
        <w:drawing>
          <wp:inline distT="0" distB="0" distL="0" distR="0" wp14:anchorId="084560B1" wp14:editId="689B235D">
            <wp:extent cx="6210935" cy="455866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форма оформления новой подписки на проде.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210935" cy="4558665"/>
                    </a:xfrm>
                    <a:prstGeom prst="rect">
                      <a:avLst/>
                    </a:prstGeom>
                  </pic:spPr>
                </pic:pic>
              </a:graphicData>
            </a:graphic>
          </wp:inline>
        </w:drawing>
      </w:r>
    </w:p>
    <w:p w14:paraId="1FF9659C" w14:textId="404DA7D4" w:rsidR="00D25F70" w:rsidRDefault="00D25F70" w:rsidP="00D25F70">
      <w:pPr>
        <w:pStyle w:val="af8"/>
      </w:pPr>
      <w:bookmarkStart w:id="315" w:name="_Ref36480922"/>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22</w:t>
      </w:r>
      <w:r w:rsidR="006520B3">
        <w:rPr>
          <w:noProof/>
        </w:rPr>
        <w:fldChar w:fldCharType="end"/>
      </w:r>
      <w:bookmarkEnd w:id="315"/>
      <w:r>
        <w:t xml:space="preserve"> Форма оформления новой подписки</w:t>
      </w:r>
    </w:p>
    <w:p w14:paraId="3DBBD28F" w14:textId="77777777" w:rsidR="00D25F70" w:rsidRPr="00EA0C5C" w:rsidRDefault="00D25F70" w:rsidP="00D25F70">
      <w:pPr>
        <w:rPr>
          <w:sz w:val="24"/>
        </w:rPr>
      </w:pPr>
      <w:r w:rsidRPr="00EA0C5C">
        <w:rPr>
          <w:sz w:val="24"/>
        </w:rPr>
        <w:t>Данная форма включает в себя:</w:t>
      </w:r>
    </w:p>
    <w:p w14:paraId="69899D53" w14:textId="77777777" w:rsidR="00D25F70" w:rsidRDefault="00D25F70" w:rsidP="00D25F70">
      <w:pPr>
        <w:pStyle w:val="afffffffffa"/>
        <w:numPr>
          <w:ilvl w:val="0"/>
          <w:numId w:val="38"/>
        </w:numPr>
        <w:rPr>
          <w:sz w:val="24"/>
        </w:rPr>
      </w:pPr>
      <w:r>
        <w:rPr>
          <w:sz w:val="24"/>
        </w:rPr>
        <w:t>Выпадающий список «Роль ГИС ГМП ведомства»</w:t>
      </w:r>
    </w:p>
    <w:p w14:paraId="5F657023" w14:textId="77777777" w:rsidR="00D25F70" w:rsidRPr="00D4644D" w:rsidRDefault="00D25F70" w:rsidP="00D25F70">
      <w:pPr>
        <w:pStyle w:val="afffffffffa"/>
        <w:ind w:left="1571" w:firstLine="0"/>
        <w:rPr>
          <w:sz w:val="24"/>
        </w:rPr>
      </w:pPr>
      <w:r w:rsidRPr="00D4644D">
        <w:rPr>
          <w:sz w:val="24"/>
        </w:rPr>
        <w:t>Набор доступных для выбора вариантов зависит от того, какие роли ГИС ГМП добавлены в карточке ведомства, для которого оформляется подписка;</w:t>
      </w:r>
    </w:p>
    <w:p w14:paraId="518BD9A3" w14:textId="77777777" w:rsidR="00D25F70" w:rsidRPr="00EA0C5C" w:rsidRDefault="00D25F70" w:rsidP="00D25F70">
      <w:pPr>
        <w:pStyle w:val="afffffffffa"/>
        <w:numPr>
          <w:ilvl w:val="0"/>
          <w:numId w:val="38"/>
        </w:numPr>
        <w:rPr>
          <w:sz w:val="24"/>
        </w:rPr>
      </w:pPr>
      <w:r w:rsidRPr="00EA0C5C">
        <w:rPr>
          <w:sz w:val="24"/>
        </w:rPr>
        <w:t>Выпадающий список «Вариант уведомления» (обязательно для выбора)</w:t>
      </w:r>
    </w:p>
    <w:p w14:paraId="7D2923C5" w14:textId="77777777" w:rsidR="00D25F70" w:rsidRPr="00EA0C5C" w:rsidRDefault="00D25F70" w:rsidP="00D25F70">
      <w:pPr>
        <w:pStyle w:val="afffffffffa"/>
        <w:ind w:left="1571" w:firstLine="0"/>
        <w:rPr>
          <w:sz w:val="24"/>
        </w:rPr>
      </w:pPr>
      <w:r w:rsidRPr="00EA0C5C">
        <w:rPr>
          <w:sz w:val="24"/>
        </w:rPr>
        <w:t xml:space="preserve">Набор доступных для выбора вариантов зависит от того, </w:t>
      </w:r>
      <w:r>
        <w:rPr>
          <w:sz w:val="24"/>
        </w:rPr>
        <w:t xml:space="preserve">какая роль ГИС ГМП выбрана в выпадающем списке «Роль ГИС ГМП ведомства» и </w:t>
      </w:r>
      <w:r w:rsidRPr="00EA0C5C">
        <w:rPr>
          <w:sz w:val="24"/>
        </w:rPr>
        <w:t>какие варианты подписок ранее были оформлены для данного ведомства</w:t>
      </w:r>
      <w:r>
        <w:rPr>
          <w:sz w:val="24"/>
        </w:rPr>
        <w:t xml:space="preserve"> для данной роли ГИС ГМП</w:t>
      </w:r>
      <w:r w:rsidRPr="00EA0C5C">
        <w:rPr>
          <w:sz w:val="24"/>
        </w:rPr>
        <w:t>. Одновременно у ведомства</w:t>
      </w:r>
      <w:r>
        <w:rPr>
          <w:sz w:val="24"/>
        </w:rPr>
        <w:t xml:space="preserve"> для каждой его роли ГИС ГМП</w:t>
      </w:r>
      <w:r w:rsidRPr="00EA0C5C">
        <w:rPr>
          <w:sz w:val="24"/>
        </w:rPr>
        <w:t xml:space="preserve"> может быть оформлено только по одной подписке каждого доступного вида;</w:t>
      </w:r>
    </w:p>
    <w:p w14:paraId="2E4E2970" w14:textId="77777777" w:rsidR="00D25F70" w:rsidRPr="00EA0C5C" w:rsidRDefault="00D25F70" w:rsidP="00D25F70">
      <w:pPr>
        <w:pStyle w:val="afffffffffa"/>
        <w:numPr>
          <w:ilvl w:val="0"/>
          <w:numId w:val="38"/>
        </w:numPr>
        <w:rPr>
          <w:sz w:val="24"/>
        </w:rPr>
      </w:pPr>
      <w:r w:rsidRPr="00EA0C5C">
        <w:rPr>
          <w:sz w:val="24"/>
        </w:rPr>
        <w:lastRenderedPageBreak/>
        <w:t>Описание варианта уведомления</w:t>
      </w:r>
    </w:p>
    <w:p w14:paraId="079884AF" w14:textId="77777777" w:rsidR="00D25F70" w:rsidRDefault="00D25F70" w:rsidP="00D25F70">
      <w:pPr>
        <w:pStyle w:val="afffffffffa"/>
        <w:ind w:left="1571" w:firstLine="0"/>
        <w:rPr>
          <w:sz w:val="24"/>
        </w:rPr>
      </w:pPr>
      <w:r w:rsidRPr="00EA0C5C">
        <w:rPr>
          <w:sz w:val="24"/>
        </w:rPr>
        <w:t>Отображается описание выбранного типа варианта уведомлений;</w:t>
      </w:r>
    </w:p>
    <w:p w14:paraId="0126DCA2" w14:textId="77777777" w:rsidR="00D25F70" w:rsidRDefault="00D25F70" w:rsidP="00D25F70">
      <w:pPr>
        <w:pStyle w:val="afffffffffa"/>
        <w:numPr>
          <w:ilvl w:val="0"/>
          <w:numId w:val="38"/>
        </w:numPr>
        <w:rPr>
          <w:sz w:val="24"/>
        </w:rPr>
      </w:pPr>
      <w:r>
        <w:rPr>
          <w:sz w:val="24"/>
        </w:rPr>
        <w:t>Кнопка «Обновить список доступных подписок»</w:t>
      </w:r>
    </w:p>
    <w:p w14:paraId="4AEAE906" w14:textId="77777777" w:rsidR="00D25F70" w:rsidRPr="00EA0C5C" w:rsidRDefault="00D25F70" w:rsidP="00D25F70">
      <w:pPr>
        <w:pStyle w:val="afffffffffa"/>
        <w:ind w:left="1571" w:firstLine="0"/>
        <w:rPr>
          <w:sz w:val="24"/>
        </w:rPr>
      </w:pPr>
      <w:r>
        <w:rPr>
          <w:sz w:val="24"/>
        </w:rPr>
        <w:t>Данная кнопка доступна только в тестовой среде Системы и предназначена для прохождения сценария 10 функционального тестирования (подробнее – в документе «Сценарий А10» набора инструкций по прохождению функционального тестирования, доступного по ссылке, расположенной в «подвале» страницы Системы);</w:t>
      </w:r>
    </w:p>
    <w:p w14:paraId="30FA7189" w14:textId="77777777" w:rsidR="00D25F70" w:rsidRPr="00EA0C5C" w:rsidRDefault="00D25F70" w:rsidP="00D25F70">
      <w:pPr>
        <w:pStyle w:val="afffffffffa"/>
        <w:numPr>
          <w:ilvl w:val="0"/>
          <w:numId w:val="38"/>
        </w:numPr>
        <w:rPr>
          <w:sz w:val="24"/>
        </w:rPr>
      </w:pPr>
      <w:r w:rsidRPr="00EA0C5C">
        <w:rPr>
          <w:sz w:val="24"/>
        </w:rPr>
        <w:t>Форма добавления новой группы значений</w:t>
      </w:r>
      <w:r>
        <w:rPr>
          <w:sz w:val="24"/>
        </w:rPr>
        <w:t xml:space="preserve"> «Добавить группу параметров»</w:t>
      </w:r>
    </w:p>
    <w:p w14:paraId="12E2585C" w14:textId="77777777" w:rsidR="00D25F70" w:rsidRPr="00EA0C5C" w:rsidRDefault="00D25F70" w:rsidP="00D25F70">
      <w:pPr>
        <w:pStyle w:val="afffffffffa"/>
        <w:ind w:left="1571" w:firstLine="0"/>
        <w:rPr>
          <w:sz w:val="24"/>
        </w:rPr>
      </w:pPr>
      <w:r w:rsidRPr="00EA0C5C">
        <w:rPr>
          <w:sz w:val="24"/>
        </w:rPr>
        <w:t>Данная форма представляет из себя набор полей, в которых пользователь указывает конкретные значения параметров подписки. Состав полей, а также форматно-логический контроль ввода значений зависит от типа оформляемой подписки. Кнопка «Добавить группу» приводит к добавлению к оформляемой подписке введённых пользователем значений параметров этой подписки;</w:t>
      </w:r>
    </w:p>
    <w:p w14:paraId="10646EC2" w14:textId="77777777" w:rsidR="00D25F70" w:rsidRPr="00EA0C5C" w:rsidRDefault="00D25F70" w:rsidP="00D25F70">
      <w:pPr>
        <w:pStyle w:val="afffffffffa"/>
        <w:numPr>
          <w:ilvl w:val="0"/>
          <w:numId w:val="38"/>
        </w:numPr>
        <w:rPr>
          <w:sz w:val="24"/>
        </w:rPr>
      </w:pPr>
      <w:r w:rsidRPr="00EA0C5C">
        <w:rPr>
          <w:sz w:val="24"/>
        </w:rPr>
        <w:t>Перечень добавленных групп «Управление группами»</w:t>
      </w:r>
    </w:p>
    <w:p w14:paraId="77F9B7D4" w14:textId="77777777" w:rsidR="00D25F70" w:rsidRPr="00EA0C5C" w:rsidRDefault="00D25F70" w:rsidP="00D25F70">
      <w:pPr>
        <w:pStyle w:val="afffffffffa"/>
        <w:ind w:left="1571" w:firstLine="0"/>
        <w:rPr>
          <w:sz w:val="24"/>
        </w:rPr>
      </w:pPr>
      <w:r w:rsidRPr="00EA0C5C">
        <w:rPr>
          <w:sz w:val="24"/>
        </w:rPr>
        <w:t>Данный раздел отображается на форме оформления новой подписки только если пользователь уже добавил хотя бы одну группу значений её параметров. Пользователь может удалять ранее добавленные группы, а также изменять значения параметров этих групп;</w:t>
      </w:r>
    </w:p>
    <w:p w14:paraId="420E386D" w14:textId="77777777" w:rsidR="00D25F70" w:rsidRPr="00EA0C5C" w:rsidRDefault="00D25F70" w:rsidP="00D25F70">
      <w:pPr>
        <w:pStyle w:val="afffffffffa"/>
        <w:numPr>
          <w:ilvl w:val="0"/>
          <w:numId w:val="38"/>
        </w:numPr>
        <w:rPr>
          <w:sz w:val="24"/>
        </w:rPr>
      </w:pPr>
      <w:r w:rsidRPr="00EA0C5C">
        <w:rPr>
          <w:sz w:val="24"/>
        </w:rPr>
        <w:t>Кнопка «Удалить все группы параметров»</w:t>
      </w:r>
    </w:p>
    <w:p w14:paraId="3697838B" w14:textId="77777777" w:rsidR="00D25F70" w:rsidRPr="00EA0C5C" w:rsidRDefault="00D25F70" w:rsidP="00D25F70">
      <w:pPr>
        <w:pStyle w:val="afffffffffa"/>
        <w:ind w:left="1571" w:firstLine="0"/>
        <w:rPr>
          <w:sz w:val="24"/>
        </w:rPr>
      </w:pPr>
      <w:r w:rsidRPr="00EA0C5C">
        <w:rPr>
          <w:sz w:val="24"/>
        </w:rPr>
        <w:t>Нажатие на эту кнопку приведёт к удалению всех добавленных групп значений параметров;</w:t>
      </w:r>
    </w:p>
    <w:p w14:paraId="6D9E2C15" w14:textId="77777777" w:rsidR="00D25F70" w:rsidRPr="00EA0C5C" w:rsidRDefault="00D25F70" w:rsidP="00D25F70">
      <w:pPr>
        <w:pStyle w:val="afffffffffa"/>
        <w:numPr>
          <w:ilvl w:val="0"/>
          <w:numId w:val="38"/>
        </w:numPr>
        <w:rPr>
          <w:sz w:val="24"/>
        </w:rPr>
      </w:pPr>
      <w:r w:rsidRPr="00EA0C5C">
        <w:rPr>
          <w:sz w:val="24"/>
        </w:rPr>
        <w:t>Кнопка «Отправить запрос»</w:t>
      </w:r>
    </w:p>
    <w:p w14:paraId="680E117F" w14:textId="77777777" w:rsidR="00D25F70" w:rsidRPr="00EA0C5C" w:rsidRDefault="00D25F70" w:rsidP="00D25F70">
      <w:pPr>
        <w:pStyle w:val="afffffffffa"/>
        <w:ind w:left="1571" w:firstLine="0"/>
        <w:rPr>
          <w:sz w:val="24"/>
        </w:rPr>
      </w:pPr>
      <w:r w:rsidRPr="00EA0C5C">
        <w:rPr>
          <w:sz w:val="24"/>
        </w:rPr>
        <w:t xml:space="preserve">Нажатие на эту кнопку приведёт к </w:t>
      </w:r>
      <w:r>
        <w:rPr>
          <w:sz w:val="24"/>
        </w:rPr>
        <w:t>формированию запроса на оформление новой подписки</w:t>
      </w:r>
      <w:r w:rsidRPr="00EA0C5C">
        <w:rPr>
          <w:sz w:val="24"/>
        </w:rPr>
        <w:t xml:space="preserve"> </w:t>
      </w:r>
      <w:r>
        <w:rPr>
          <w:sz w:val="24"/>
        </w:rPr>
        <w:t xml:space="preserve">с автоматическим заполнением реквизитов роли ГИС ГМП, указанной в выпадающем списке «Роль ГИС ГМП ведомства». </w:t>
      </w:r>
      <w:r w:rsidRPr="00EA0C5C">
        <w:rPr>
          <w:sz w:val="24"/>
        </w:rPr>
        <w:t>Также, в результате, оформляемая подписка перейдёт в статус «Новая» и не будет доступна для редактирования до тех пор, пока от ГИС ГМП не вернётся ответ на запрос оформления;</w:t>
      </w:r>
    </w:p>
    <w:p w14:paraId="7EC21651" w14:textId="77777777" w:rsidR="00D25F70" w:rsidRPr="00EA0C5C" w:rsidRDefault="00D25F70" w:rsidP="00D25F70">
      <w:pPr>
        <w:pStyle w:val="afffffffffa"/>
        <w:numPr>
          <w:ilvl w:val="0"/>
          <w:numId w:val="38"/>
        </w:numPr>
        <w:rPr>
          <w:sz w:val="24"/>
        </w:rPr>
      </w:pPr>
      <w:r w:rsidRPr="00EA0C5C">
        <w:rPr>
          <w:sz w:val="24"/>
        </w:rPr>
        <w:t>Кнопка «Назад»</w:t>
      </w:r>
    </w:p>
    <w:p w14:paraId="76DF11D1" w14:textId="77777777" w:rsidR="00D25F70" w:rsidRDefault="00D25F70" w:rsidP="00D25F70">
      <w:pPr>
        <w:pStyle w:val="afffffffffa"/>
        <w:ind w:left="1571" w:firstLine="0"/>
        <w:rPr>
          <w:sz w:val="24"/>
        </w:rPr>
      </w:pPr>
      <w:r w:rsidRPr="00EA0C5C">
        <w:rPr>
          <w:sz w:val="24"/>
        </w:rPr>
        <w:t>Нажатие на эту кнопку приведёт к переходу на страницу перечня оформленных подписок без сохранения указанных значений варианта подписки и её групп значений параметров.</w:t>
      </w:r>
    </w:p>
    <w:p w14:paraId="3EEF8A6E" w14:textId="77777777" w:rsidR="00D25F70" w:rsidRPr="00D4644D" w:rsidRDefault="00D25F70" w:rsidP="00D25F70">
      <w:pPr>
        <w:rPr>
          <w:b/>
          <w:sz w:val="24"/>
        </w:rPr>
      </w:pPr>
      <w:r w:rsidRPr="00D4644D">
        <w:rPr>
          <w:b/>
          <w:sz w:val="24"/>
        </w:rPr>
        <w:lastRenderedPageBreak/>
        <w:t xml:space="preserve">Типовой процесс оформления новой подписки пользователем </w:t>
      </w:r>
    </w:p>
    <w:p w14:paraId="069E70D6" w14:textId="77777777" w:rsidR="00D25F70" w:rsidRPr="00EA0C5C" w:rsidRDefault="00D25F70" w:rsidP="004C4201">
      <w:pPr>
        <w:pStyle w:val="afffffffffa"/>
        <w:numPr>
          <w:ilvl w:val="0"/>
          <w:numId w:val="54"/>
        </w:numPr>
        <w:rPr>
          <w:sz w:val="24"/>
        </w:rPr>
      </w:pPr>
      <w:r>
        <w:rPr>
          <w:sz w:val="24"/>
        </w:rPr>
        <w:t>Аннулирование</w:t>
      </w:r>
      <w:r w:rsidRPr="007E68C5">
        <w:rPr>
          <w:sz w:val="24"/>
        </w:rPr>
        <w:t xml:space="preserve"> из общего списка сущностей:</w:t>
      </w:r>
    </w:p>
    <w:p w14:paraId="075B712D" w14:textId="77777777" w:rsidR="00D25F70" w:rsidRPr="00EA0C5C" w:rsidRDefault="00D25F70" w:rsidP="004C4201">
      <w:pPr>
        <w:pStyle w:val="afffffffffa"/>
        <w:numPr>
          <w:ilvl w:val="0"/>
          <w:numId w:val="54"/>
        </w:numPr>
        <w:rPr>
          <w:sz w:val="24"/>
        </w:rPr>
      </w:pPr>
      <w:r w:rsidRPr="00EA0C5C">
        <w:rPr>
          <w:sz w:val="24"/>
        </w:rPr>
        <w:t>Пользователь переходит на форму оформления новой подписки;</w:t>
      </w:r>
    </w:p>
    <w:p w14:paraId="5A117DFF" w14:textId="77777777" w:rsidR="00D25F70" w:rsidRPr="00EA0C5C" w:rsidRDefault="00D25F70" w:rsidP="004C4201">
      <w:pPr>
        <w:pStyle w:val="afffffffffa"/>
        <w:numPr>
          <w:ilvl w:val="0"/>
          <w:numId w:val="54"/>
        </w:numPr>
        <w:rPr>
          <w:sz w:val="24"/>
        </w:rPr>
      </w:pPr>
      <w:r w:rsidRPr="00EA0C5C">
        <w:rPr>
          <w:sz w:val="24"/>
        </w:rPr>
        <w:t>Пользователь выбирает из выпадающего списка доступных вариантов нужный ему вариант подписки;</w:t>
      </w:r>
    </w:p>
    <w:p w14:paraId="6C1B97BF" w14:textId="77777777" w:rsidR="00D25F70" w:rsidRPr="00EA0C5C" w:rsidRDefault="00D25F70" w:rsidP="004C4201">
      <w:pPr>
        <w:pStyle w:val="afffffffffa"/>
        <w:numPr>
          <w:ilvl w:val="0"/>
          <w:numId w:val="54"/>
        </w:numPr>
        <w:rPr>
          <w:sz w:val="24"/>
        </w:rPr>
      </w:pPr>
      <w:r w:rsidRPr="00EA0C5C">
        <w:rPr>
          <w:sz w:val="24"/>
        </w:rPr>
        <w:t>Пользователь вносит посредством формы добавления новой группы значения параметров этой группы.</w:t>
      </w:r>
    </w:p>
    <w:p w14:paraId="79995ABE" w14:textId="77777777" w:rsidR="00D25F70" w:rsidRPr="007772B8" w:rsidRDefault="00D25F70" w:rsidP="00D25F70">
      <w:pPr>
        <w:pStyle w:val="afffffffffa"/>
        <w:ind w:firstLine="0"/>
        <w:rPr>
          <w:sz w:val="24"/>
        </w:rPr>
      </w:pPr>
      <w:r>
        <w:rPr>
          <w:sz w:val="24"/>
        </w:rPr>
        <w:t>П</w:t>
      </w:r>
      <w:r w:rsidRPr="007772B8">
        <w:rPr>
          <w:sz w:val="24"/>
        </w:rPr>
        <w:t>ример: если выбирается вариант подписки «Уведомления о платежах по определённым значениям ИНН/КПП» это означает, что пользователь должен указать значения ИНН и КПП организации, являющейся получателем средств в платежах, уведомления о создании/уточнении/аннулировании/</w:t>
      </w:r>
      <w:proofErr w:type="spellStart"/>
      <w:r w:rsidRPr="007772B8">
        <w:rPr>
          <w:sz w:val="24"/>
        </w:rPr>
        <w:t>деаннулировании</w:t>
      </w:r>
      <w:proofErr w:type="spellEnd"/>
      <w:r w:rsidRPr="007772B8">
        <w:rPr>
          <w:sz w:val="24"/>
        </w:rPr>
        <w:t xml:space="preserve"> которых пользователь ожидает получать;</w:t>
      </w:r>
    </w:p>
    <w:p w14:paraId="0B3B1BA5" w14:textId="77777777" w:rsidR="00D25F70" w:rsidRDefault="00D25F70" w:rsidP="004C4201">
      <w:pPr>
        <w:pStyle w:val="afffffffffa"/>
        <w:numPr>
          <w:ilvl w:val="0"/>
          <w:numId w:val="54"/>
        </w:numPr>
        <w:rPr>
          <w:sz w:val="24"/>
        </w:rPr>
      </w:pPr>
      <w:r>
        <w:rPr>
          <w:sz w:val="24"/>
        </w:rPr>
        <w:t>Пользователь отправляет запрос на оформление новой подписки, выбирает роль ГИС ГМП своего ведомства, для которой данная подписка должна быть оформлена</w:t>
      </w:r>
    </w:p>
    <w:p w14:paraId="75A03CB7" w14:textId="77777777" w:rsidR="00D25F70" w:rsidRPr="007772B8" w:rsidRDefault="00D25F70" w:rsidP="00D25F70">
      <w:pPr>
        <w:pStyle w:val="afffffffffa"/>
        <w:ind w:firstLine="0"/>
        <w:rPr>
          <w:sz w:val="24"/>
        </w:rPr>
      </w:pPr>
      <w:r w:rsidRPr="007772B8">
        <w:rPr>
          <w:b/>
          <w:sz w:val="24"/>
        </w:rPr>
        <w:t xml:space="preserve">ВАЖНО! </w:t>
      </w:r>
      <w:r>
        <w:rPr>
          <w:sz w:val="24"/>
        </w:rPr>
        <w:t>В дальнейшем все запросы на изменение подписки и её удаление будут отправляться с указанием той же роли ГИС ГМП, которая была указана при оформлении подписки;</w:t>
      </w:r>
    </w:p>
    <w:p w14:paraId="1F462607" w14:textId="77777777" w:rsidR="00D25F70" w:rsidRDefault="00D25F70" w:rsidP="004C4201">
      <w:pPr>
        <w:pStyle w:val="afffffffffa"/>
        <w:numPr>
          <w:ilvl w:val="0"/>
          <w:numId w:val="54"/>
        </w:numPr>
        <w:rPr>
          <w:sz w:val="24"/>
        </w:rPr>
      </w:pPr>
      <w:r>
        <w:rPr>
          <w:sz w:val="24"/>
        </w:rPr>
        <w:t>Подписка переводится в статус «Новая»;</w:t>
      </w:r>
    </w:p>
    <w:p w14:paraId="612DA399" w14:textId="77777777" w:rsidR="00D25F70" w:rsidRPr="007772B8" w:rsidRDefault="00D25F70" w:rsidP="00D25F70">
      <w:pPr>
        <w:pStyle w:val="afffffffffa"/>
        <w:ind w:firstLine="0"/>
        <w:rPr>
          <w:sz w:val="24"/>
        </w:rPr>
      </w:pPr>
      <w:r>
        <w:rPr>
          <w:sz w:val="24"/>
        </w:rPr>
        <w:t>С этого момент и до момента получения ответа от ГИС ГМП группы значений подписки недоступны для редактирования пользователю. Также недоступно добавление новых групп и удаление ранее добавленных;</w:t>
      </w:r>
    </w:p>
    <w:p w14:paraId="2EEA023E" w14:textId="77777777" w:rsidR="00D25F70" w:rsidRDefault="00D25F70" w:rsidP="004C4201">
      <w:pPr>
        <w:pStyle w:val="afffffffffa"/>
        <w:numPr>
          <w:ilvl w:val="0"/>
          <w:numId w:val="54"/>
        </w:numPr>
        <w:rPr>
          <w:sz w:val="24"/>
        </w:rPr>
      </w:pPr>
      <w:r>
        <w:rPr>
          <w:sz w:val="24"/>
        </w:rPr>
        <w:t>От ГИС ГМП приходит ответ об успешном оформлении подписки;</w:t>
      </w:r>
    </w:p>
    <w:p w14:paraId="6264E04F" w14:textId="77777777" w:rsidR="00D25F70" w:rsidRDefault="00D25F70" w:rsidP="004C4201">
      <w:pPr>
        <w:pStyle w:val="afffffffffa"/>
        <w:numPr>
          <w:ilvl w:val="0"/>
          <w:numId w:val="54"/>
        </w:numPr>
        <w:rPr>
          <w:sz w:val="24"/>
        </w:rPr>
      </w:pPr>
      <w:r>
        <w:rPr>
          <w:sz w:val="24"/>
        </w:rPr>
        <w:t>Подписка переводится в статус «Оформлена»;</w:t>
      </w:r>
    </w:p>
    <w:p w14:paraId="52FE2418" w14:textId="77777777" w:rsidR="00D25F70" w:rsidRDefault="00D25F70" w:rsidP="00D25F70">
      <w:pPr>
        <w:pStyle w:val="afffffffffa"/>
        <w:ind w:firstLine="0"/>
        <w:rPr>
          <w:sz w:val="24"/>
        </w:rPr>
      </w:pPr>
      <w:r>
        <w:rPr>
          <w:sz w:val="24"/>
        </w:rPr>
        <w:t>С этого момента и до момента отправки запроса на изменение или удаление этой подписки, пользователю будет доступно добавление новых групп значений, удаление ранее добавленных групп значений и удаление подписки. Редактирование значений ранее добавленных групп значений недоступно;</w:t>
      </w:r>
    </w:p>
    <w:p w14:paraId="7ABB8E0C" w14:textId="77777777" w:rsidR="00D25F70" w:rsidRDefault="00D25F70" w:rsidP="00D25F70"/>
    <w:p w14:paraId="76E58556" w14:textId="77777777" w:rsidR="006A0202" w:rsidRDefault="006A0202">
      <w:pPr>
        <w:pStyle w:val="31"/>
      </w:pPr>
      <w:bookmarkStart w:id="316" w:name="_Ref21365238"/>
      <w:bookmarkStart w:id="317" w:name="_Toc59653952"/>
      <w:r>
        <w:t>Изменение оформленной подписки</w:t>
      </w:r>
      <w:bookmarkEnd w:id="316"/>
      <w:bookmarkEnd w:id="317"/>
    </w:p>
    <w:p w14:paraId="5B4ADE10" w14:textId="77777777" w:rsidR="00D25F70" w:rsidRDefault="00D25F70" w:rsidP="00D25F70">
      <w:pPr>
        <w:rPr>
          <w:sz w:val="24"/>
        </w:rPr>
      </w:pPr>
      <w:r w:rsidRPr="00EA0C5C">
        <w:rPr>
          <w:sz w:val="24"/>
        </w:rPr>
        <w:t>Для оформления новой подписки пользователю необходимо перейти на страницу перечня оформленных подписок и нажать на кнопку «Создать подписку». После нажатия пользователю отобразится форма создания новой подписки</w:t>
      </w:r>
      <w:r>
        <w:rPr>
          <w:sz w:val="24"/>
        </w:rPr>
        <w:t>.</w:t>
      </w:r>
    </w:p>
    <w:p w14:paraId="6235F024" w14:textId="77777777" w:rsidR="00D25F70" w:rsidRDefault="00D25F70" w:rsidP="00D25F70">
      <w:pPr>
        <w:rPr>
          <w:sz w:val="24"/>
        </w:rPr>
      </w:pPr>
      <w:r>
        <w:rPr>
          <w:sz w:val="24"/>
        </w:rPr>
        <w:lastRenderedPageBreak/>
        <w:t>Операция изменения подписки возможна только для подписок, находящихся в статусе «оформлено». Изменение подписки заключается в изменении состава групп значений параметров это подписки путём добавления новых групп или удаления ранее добавленных.</w:t>
      </w:r>
    </w:p>
    <w:p w14:paraId="4A4A773C" w14:textId="5E700A18" w:rsidR="00D25F70" w:rsidRDefault="00D25F70" w:rsidP="00D25F70">
      <w:pPr>
        <w:rPr>
          <w:sz w:val="24"/>
        </w:rPr>
      </w:pPr>
      <w:r w:rsidRPr="00C334BB">
        <w:rPr>
          <w:b/>
          <w:sz w:val="24"/>
        </w:rPr>
        <w:t>ВАЖНО!</w:t>
      </w:r>
      <w:r>
        <w:rPr>
          <w:sz w:val="24"/>
        </w:rPr>
        <w:t xml:space="preserve"> Ранее добавленные группы значений отличаются от новых групп наличием буквенно-цифрового идентификатора в заголовке этой группы (</w:t>
      </w:r>
      <w:r w:rsidR="00375436">
        <w:rPr>
          <w:sz w:val="24"/>
        </w:rPr>
        <w:fldChar w:fldCharType="begin"/>
      </w:r>
      <w:r w:rsidR="00375436">
        <w:rPr>
          <w:sz w:val="24"/>
        </w:rPr>
        <w:instrText xml:space="preserve"> REF _Ref36480921 \h </w:instrText>
      </w:r>
      <w:r w:rsidR="00375436">
        <w:rPr>
          <w:sz w:val="24"/>
        </w:rPr>
      </w:r>
      <w:r w:rsidR="00375436">
        <w:rPr>
          <w:sz w:val="24"/>
        </w:rPr>
        <w:fldChar w:fldCharType="separate"/>
      </w:r>
      <w:r w:rsidR="008379BB">
        <w:t xml:space="preserve">Рисунок </w:t>
      </w:r>
      <w:r w:rsidR="008379BB">
        <w:rPr>
          <w:noProof/>
        </w:rPr>
        <w:t>23</w:t>
      </w:r>
      <w:r w:rsidR="00375436">
        <w:rPr>
          <w:sz w:val="24"/>
        </w:rPr>
        <w:fldChar w:fldCharType="end"/>
      </w:r>
      <w:r>
        <w:rPr>
          <w:sz w:val="24"/>
        </w:rPr>
        <w:t>):</w:t>
      </w:r>
    </w:p>
    <w:p w14:paraId="25CD10B1" w14:textId="77777777" w:rsidR="00D25F70" w:rsidRDefault="00D25F70" w:rsidP="00D25F70">
      <w:pPr>
        <w:keepNext/>
        <w:ind w:firstLine="0"/>
        <w:jc w:val="center"/>
      </w:pPr>
      <w:r>
        <w:rPr>
          <w:noProof/>
          <w:sz w:val="24"/>
        </w:rPr>
        <w:drawing>
          <wp:inline distT="0" distB="0" distL="0" distR="0" wp14:anchorId="696DA141" wp14:editId="2DD01F78">
            <wp:extent cx="6210935" cy="231267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азница между новой и старой группой.png"/>
                    <pic:cNvPicPr/>
                  </pic:nvPicPr>
                  <pic:blipFill>
                    <a:blip r:embed="rId48">
                      <a:extLst>
                        <a:ext uri="{28A0092B-C50C-407E-A947-70E740481C1C}">
                          <a14:useLocalDpi xmlns:a14="http://schemas.microsoft.com/office/drawing/2010/main" val="0"/>
                        </a:ext>
                      </a:extLst>
                    </a:blip>
                    <a:stretch>
                      <a:fillRect/>
                    </a:stretch>
                  </pic:blipFill>
                  <pic:spPr>
                    <a:xfrm>
                      <a:off x="0" y="0"/>
                      <a:ext cx="6210935" cy="2312670"/>
                    </a:xfrm>
                    <a:prstGeom prst="rect">
                      <a:avLst/>
                    </a:prstGeom>
                  </pic:spPr>
                </pic:pic>
              </a:graphicData>
            </a:graphic>
          </wp:inline>
        </w:drawing>
      </w:r>
    </w:p>
    <w:p w14:paraId="47060C40" w14:textId="1B1B7EBA" w:rsidR="00D25F70" w:rsidRDefault="00D25F70" w:rsidP="00D25F70">
      <w:pPr>
        <w:pStyle w:val="af8"/>
        <w:rPr>
          <w:sz w:val="24"/>
        </w:rPr>
      </w:pPr>
      <w:bookmarkStart w:id="318" w:name="_Ref36480921"/>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23</w:t>
      </w:r>
      <w:r w:rsidR="006520B3">
        <w:rPr>
          <w:noProof/>
        </w:rPr>
        <w:fldChar w:fldCharType="end"/>
      </w:r>
      <w:bookmarkEnd w:id="318"/>
      <w:r>
        <w:t xml:space="preserve"> Визуальные различия между ранее добавленной группой и новой группой</w:t>
      </w:r>
    </w:p>
    <w:p w14:paraId="4E10C4B2" w14:textId="20BF3A18" w:rsidR="00D25F70" w:rsidRDefault="00D25F70" w:rsidP="00D25F70">
      <w:pPr>
        <w:rPr>
          <w:sz w:val="24"/>
        </w:rPr>
      </w:pPr>
      <w:r w:rsidRPr="005D5494">
        <w:rPr>
          <w:sz w:val="24"/>
        </w:rPr>
        <w:t xml:space="preserve">Для изменения </w:t>
      </w:r>
      <w:r>
        <w:rPr>
          <w:sz w:val="24"/>
        </w:rPr>
        <w:t xml:space="preserve">оформленной ранее подписки пользователю необходимо перейти на страницу перечня оформленных подписок и выбрать запись о подписке, которую требуется изменить. После этого пользователю будет отображена страница карточки оформленной подписки (подробное описание – в разделе </w:t>
      </w:r>
      <w:r>
        <w:rPr>
          <w:sz w:val="24"/>
          <w:lang w:val="en-US"/>
        </w:rPr>
        <w:fldChar w:fldCharType="begin"/>
      </w:r>
      <w:r>
        <w:rPr>
          <w:sz w:val="24"/>
        </w:rPr>
        <w:instrText xml:space="preserve"> REF _Ref21443661 \n \h </w:instrText>
      </w:r>
      <w:r>
        <w:rPr>
          <w:sz w:val="24"/>
          <w:lang w:val="en-US"/>
        </w:rPr>
      </w:r>
      <w:r>
        <w:rPr>
          <w:sz w:val="24"/>
          <w:lang w:val="en-US"/>
        </w:rPr>
        <w:fldChar w:fldCharType="separate"/>
      </w:r>
      <w:r w:rsidR="008379BB">
        <w:rPr>
          <w:sz w:val="24"/>
        </w:rPr>
        <w:t>4.7.3</w:t>
      </w:r>
      <w:r>
        <w:rPr>
          <w:sz w:val="24"/>
          <w:lang w:val="en-US"/>
        </w:rPr>
        <w:fldChar w:fldCharType="end"/>
      </w:r>
      <w:r>
        <w:rPr>
          <w:sz w:val="24"/>
        </w:rPr>
        <w:t>).</w:t>
      </w:r>
    </w:p>
    <w:p w14:paraId="7456CB82" w14:textId="77777777" w:rsidR="00D25F70" w:rsidRDefault="00D25F70" w:rsidP="00D25F70">
      <w:pPr>
        <w:rPr>
          <w:sz w:val="24"/>
        </w:rPr>
      </w:pPr>
      <w:r>
        <w:rPr>
          <w:sz w:val="24"/>
        </w:rPr>
        <w:t xml:space="preserve">Для изменения подписки путём добавления новой группы значений пользователю необходимо воспользоваться формой </w:t>
      </w:r>
      <w:r w:rsidRPr="00EA0C5C">
        <w:rPr>
          <w:sz w:val="24"/>
        </w:rPr>
        <w:t>добавления новой группы значений</w:t>
      </w:r>
      <w:r>
        <w:rPr>
          <w:sz w:val="24"/>
        </w:rPr>
        <w:t xml:space="preserve"> «Добавить группу параметров»: ввести значения параметров подписки для фиксации в добавляемой группе и нажать кнопку «Добавить группу». Добавленная группа при этом будет доступна для удаления и изменения значений.</w:t>
      </w:r>
    </w:p>
    <w:p w14:paraId="40CA3B2E" w14:textId="0BD7931D" w:rsidR="00D25F70" w:rsidRDefault="00D25F70" w:rsidP="00D25F70">
      <w:pPr>
        <w:rPr>
          <w:sz w:val="24"/>
        </w:rPr>
      </w:pPr>
      <w:r>
        <w:rPr>
          <w:sz w:val="24"/>
        </w:rPr>
        <w:t>Для изменения подписки путём удаления ранее добавленной группы значений пользователю необходимо найти в перечне добавленных групп «Управление группами» отыскать группу значений, которую требуется удалить, и нажать на кнопку «Удалить группу». Удаляемая группа при этом будет помечена отметкой «(на удалении)» рядом с заголовком этой группы (</w:t>
      </w:r>
      <w:r w:rsidR="00375436">
        <w:rPr>
          <w:sz w:val="24"/>
        </w:rPr>
        <w:fldChar w:fldCharType="begin"/>
      </w:r>
      <w:r w:rsidR="00375436">
        <w:rPr>
          <w:sz w:val="24"/>
        </w:rPr>
        <w:instrText xml:space="preserve"> REF _Ref36480920 \h </w:instrText>
      </w:r>
      <w:r w:rsidR="00375436">
        <w:rPr>
          <w:sz w:val="24"/>
        </w:rPr>
      </w:r>
      <w:r w:rsidR="00375436">
        <w:rPr>
          <w:sz w:val="24"/>
        </w:rPr>
        <w:fldChar w:fldCharType="separate"/>
      </w:r>
      <w:r w:rsidR="008379BB">
        <w:t xml:space="preserve">Рисунок </w:t>
      </w:r>
      <w:r w:rsidR="008379BB">
        <w:rPr>
          <w:noProof/>
        </w:rPr>
        <w:t>24</w:t>
      </w:r>
      <w:r w:rsidR="00375436">
        <w:rPr>
          <w:sz w:val="24"/>
        </w:rPr>
        <w:fldChar w:fldCharType="end"/>
      </w:r>
      <w:r>
        <w:rPr>
          <w:sz w:val="24"/>
        </w:rPr>
        <w:t>):</w:t>
      </w:r>
    </w:p>
    <w:p w14:paraId="294D1E6B" w14:textId="77777777" w:rsidR="00D25F70" w:rsidRDefault="00D25F70" w:rsidP="00D25F70">
      <w:pPr>
        <w:keepNext/>
        <w:ind w:firstLine="0"/>
        <w:jc w:val="center"/>
      </w:pPr>
      <w:r>
        <w:rPr>
          <w:noProof/>
          <w:sz w:val="24"/>
        </w:rPr>
        <w:lastRenderedPageBreak/>
        <w:drawing>
          <wp:inline distT="0" distB="0" distL="0" distR="0" wp14:anchorId="245404CE" wp14:editId="46490DE1">
            <wp:extent cx="6210935" cy="126619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группа на удалении.png"/>
                    <pic:cNvPicPr/>
                  </pic:nvPicPr>
                  <pic:blipFill>
                    <a:blip r:embed="rId49">
                      <a:extLst>
                        <a:ext uri="{28A0092B-C50C-407E-A947-70E740481C1C}">
                          <a14:useLocalDpi xmlns:a14="http://schemas.microsoft.com/office/drawing/2010/main" val="0"/>
                        </a:ext>
                      </a:extLst>
                    </a:blip>
                    <a:stretch>
                      <a:fillRect/>
                    </a:stretch>
                  </pic:blipFill>
                  <pic:spPr>
                    <a:xfrm>
                      <a:off x="0" y="0"/>
                      <a:ext cx="6210935" cy="1266190"/>
                    </a:xfrm>
                    <a:prstGeom prst="rect">
                      <a:avLst/>
                    </a:prstGeom>
                  </pic:spPr>
                </pic:pic>
              </a:graphicData>
            </a:graphic>
          </wp:inline>
        </w:drawing>
      </w:r>
    </w:p>
    <w:p w14:paraId="0E94A606" w14:textId="2E7A4444" w:rsidR="00D25F70" w:rsidRDefault="00D25F70" w:rsidP="00D25F70">
      <w:pPr>
        <w:pStyle w:val="af8"/>
        <w:rPr>
          <w:sz w:val="24"/>
        </w:rPr>
      </w:pPr>
      <w:bookmarkStart w:id="319" w:name="_Ref36480920"/>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24</w:t>
      </w:r>
      <w:r w:rsidR="006520B3">
        <w:rPr>
          <w:noProof/>
        </w:rPr>
        <w:fldChar w:fldCharType="end"/>
      </w:r>
      <w:bookmarkEnd w:id="319"/>
      <w:r>
        <w:t xml:space="preserve"> Пометка удаляемой группы</w:t>
      </w:r>
    </w:p>
    <w:p w14:paraId="77B1DBAA" w14:textId="5BDCE798" w:rsidR="00D25F70" w:rsidRDefault="00D25F70" w:rsidP="00D25F70">
      <w:pPr>
        <w:rPr>
          <w:sz w:val="24"/>
        </w:rPr>
      </w:pPr>
      <w:r>
        <w:rPr>
          <w:sz w:val="24"/>
        </w:rPr>
        <w:t>После внесения всех новых групп значений и пометкой на удаление всех старых групп значений, которые требуется удалить, пользователю необходимо нажать на кнопку «Отправить запрос», затем выбрать роль ГИС ГМП своего ведомства, от которой будет отправлен запрос на изменение подписки. После формирования и отправки запроса подписка перейдёт в статус «На редактировании» (</w:t>
      </w:r>
      <w:r w:rsidR="00375436">
        <w:rPr>
          <w:sz w:val="24"/>
        </w:rPr>
        <w:fldChar w:fldCharType="begin"/>
      </w:r>
      <w:r w:rsidR="00375436">
        <w:rPr>
          <w:sz w:val="24"/>
        </w:rPr>
        <w:instrText xml:space="preserve"> REF _Ref36480919 \h </w:instrText>
      </w:r>
      <w:r w:rsidR="00375436">
        <w:rPr>
          <w:sz w:val="24"/>
        </w:rPr>
      </w:r>
      <w:r w:rsidR="00375436">
        <w:rPr>
          <w:sz w:val="24"/>
        </w:rPr>
        <w:fldChar w:fldCharType="separate"/>
      </w:r>
      <w:r w:rsidR="008379BB">
        <w:t xml:space="preserve">Рисунок </w:t>
      </w:r>
      <w:r w:rsidR="008379BB">
        <w:rPr>
          <w:noProof/>
        </w:rPr>
        <w:t>25</w:t>
      </w:r>
      <w:r w:rsidR="00375436">
        <w:rPr>
          <w:sz w:val="24"/>
        </w:rPr>
        <w:fldChar w:fldCharType="end"/>
      </w:r>
      <w:r>
        <w:rPr>
          <w:sz w:val="24"/>
        </w:rPr>
        <w:t>). В этом статусе пользователю недоступно добавление или удаление групп значений в данной подписке. После получения ответа от ГИС ГМП об успешном удалении или добавлении группы, статус изменяемой подписки обновится на «Оформлена».</w:t>
      </w:r>
    </w:p>
    <w:p w14:paraId="7D44FE64" w14:textId="77777777" w:rsidR="00D25F70" w:rsidRDefault="00D25F70" w:rsidP="00D25F70">
      <w:pPr>
        <w:keepNext/>
        <w:ind w:firstLine="0"/>
        <w:jc w:val="center"/>
      </w:pPr>
      <w:r>
        <w:rPr>
          <w:noProof/>
          <w:sz w:val="24"/>
        </w:rPr>
        <w:lastRenderedPageBreak/>
        <w:drawing>
          <wp:inline distT="0" distB="0" distL="0" distR="0" wp14:anchorId="7BA64FAB" wp14:editId="364B58A5">
            <wp:extent cx="6210935" cy="56007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Карточка подписки на редактировании.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10935" cy="5600700"/>
                    </a:xfrm>
                    <a:prstGeom prst="rect">
                      <a:avLst/>
                    </a:prstGeom>
                  </pic:spPr>
                </pic:pic>
              </a:graphicData>
            </a:graphic>
          </wp:inline>
        </w:drawing>
      </w:r>
    </w:p>
    <w:p w14:paraId="5AE0496C" w14:textId="0BC0C020" w:rsidR="00D25F70" w:rsidRPr="005D5494" w:rsidRDefault="00D25F70" w:rsidP="00D25F70">
      <w:pPr>
        <w:pStyle w:val="af8"/>
        <w:rPr>
          <w:sz w:val="24"/>
        </w:rPr>
      </w:pPr>
      <w:bookmarkStart w:id="320" w:name="_Ref36480919"/>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25</w:t>
      </w:r>
      <w:r w:rsidR="006520B3">
        <w:rPr>
          <w:noProof/>
        </w:rPr>
        <w:fldChar w:fldCharType="end"/>
      </w:r>
      <w:bookmarkEnd w:id="320"/>
      <w:r>
        <w:t xml:space="preserve"> Подписка в статусе «На редактировании» в результате отправки запроса на удаление группы значений</w:t>
      </w:r>
    </w:p>
    <w:p w14:paraId="4ED95E3B" w14:textId="77777777" w:rsidR="006A0202" w:rsidRDefault="006A0202">
      <w:pPr>
        <w:pStyle w:val="31"/>
      </w:pPr>
      <w:bookmarkStart w:id="321" w:name="_Ref21365227"/>
      <w:bookmarkStart w:id="322" w:name="_Toc59653953"/>
      <w:r>
        <w:t>Удаление подписки</w:t>
      </w:r>
      <w:bookmarkEnd w:id="321"/>
      <w:bookmarkEnd w:id="322"/>
    </w:p>
    <w:p w14:paraId="439C25F1" w14:textId="77777777" w:rsidR="00D25F70" w:rsidRDefault="00D25F70" w:rsidP="00D25F70">
      <w:pPr>
        <w:rPr>
          <w:sz w:val="24"/>
        </w:rPr>
      </w:pPr>
      <w:r>
        <w:rPr>
          <w:sz w:val="24"/>
        </w:rPr>
        <w:t xml:space="preserve">Операция удаления подписки возможна только для подписок, находящихся в статусе «оформлено». Успешное удаление подписки приводит к завершению процесса получения из ГИС ГМП уведомлений о создании/уточнении/аннулировании и </w:t>
      </w:r>
      <w:proofErr w:type="spellStart"/>
      <w:r>
        <w:rPr>
          <w:sz w:val="24"/>
        </w:rPr>
        <w:t>деаннулировании</w:t>
      </w:r>
      <w:proofErr w:type="spellEnd"/>
      <w:r>
        <w:rPr>
          <w:sz w:val="24"/>
        </w:rPr>
        <w:t xml:space="preserve"> сущностей.</w:t>
      </w:r>
    </w:p>
    <w:p w14:paraId="58687128" w14:textId="63E45F59" w:rsidR="00D25F70" w:rsidRPr="0097037F" w:rsidRDefault="00D25F70" w:rsidP="00D25F70">
      <w:pPr>
        <w:rPr>
          <w:sz w:val="24"/>
        </w:rPr>
      </w:pPr>
      <w:r w:rsidRPr="005D5494">
        <w:rPr>
          <w:sz w:val="24"/>
        </w:rPr>
        <w:t xml:space="preserve">Для </w:t>
      </w:r>
      <w:r>
        <w:rPr>
          <w:sz w:val="24"/>
        </w:rPr>
        <w:t>удаления</w:t>
      </w:r>
      <w:r w:rsidRPr="005D5494">
        <w:rPr>
          <w:sz w:val="24"/>
        </w:rPr>
        <w:t xml:space="preserve"> </w:t>
      </w:r>
      <w:r>
        <w:rPr>
          <w:sz w:val="24"/>
        </w:rPr>
        <w:t xml:space="preserve">оформленной ранее подписки пользователю необходимо перейти на страницу перечня оформленных подписок и выбрать запись о подписке, которую требуется удалить. На отображённой после этого пользователю страницы карточки оформленной подписки необходимо нажать кнопку «Удалить подписку», выбрать роль ГИС ГМП своего ведомства, от </w:t>
      </w:r>
      <w:r>
        <w:rPr>
          <w:sz w:val="24"/>
        </w:rPr>
        <w:lastRenderedPageBreak/>
        <w:t>имени которого будет отправлен запрос на удаление подписки. После формирования и отправки запроса подписка перейдёт в статус «На удалении» (</w:t>
      </w:r>
      <w:r w:rsidR="00375436">
        <w:rPr>
          <w:sz w:val="24"/>
        </w:rPr>
        <w:fldChar w:fldCharType="begin"/>
      </w:r>
      <w:r w:rsidR="00375436">
        <w:rPr>
          <w:sz w:val="24"/>
        </w:rPr>
        <w:instrText xml:space="preserve"> REF _Ref36480864 \h </w:instrText>
      </w:r>
      <w:r w:rsidR="00375436">
        <w:rPr>
          <w:sz w:val="24"/>
        </w:rPr>
      </w:r>
      <w:r w:rsidR="00375436">
        <w:rPr>
          <w:sz w:val="24"/>
        </w:rPr>
        <w:fldChar w:fldCharType="separate"/>
      </w:r>
      <w:r w:rsidR="008379BB">
        <w:t xml:space="preserve">Рисунок </w:t>
      </w:r>
      <w:r w:rsidR="008379BB">
        <w:rPr>
          <w:noProof/>
        </w:rPr>
        <w:t>26</w:t>
      </w:r>
      <w:r w:rsidR="00375436">
        <w:rPr>
          <w:sz w:val="24"/>
        </w:rPr>
        <w:fldChar w:fldCharType="end"/>
      </w:r>
      <w:r>
        <w:rPr>
          <w:sz w:val="24"/>
        </w:rPr>
        <w:t>). В этом статусе пользователю недоступно добавление или удаление групп значений в данной подписке. После получения ответа от ГИС ГМП об успешном удалении подписки, она будет удалена из Системы и более не доступна для пользователя в перечне оформленных подписок. Также, после успешного удаления подписки, тип данной подписки станет доступен пользователю в выпадающем списке доступных вариантов подписок «Вариант уведомления» для оформления подписки как новой.</w:t>
      </w:r>
    </w:p>
    <w:p w14:paraId="39C9E6DF" w14:textId="77777777" w:rsidR="00D25F70" w:rsidRDefault="00D25F70" w:rsidP="00D25F70">
      <w:pPr>
        <w:keepNext/>
        <w:ind w:firstLine="0"/>
        <w:jc w:val="center"/>
      </w:pPr>
      <w:r>
        <w:rPr>
          <w:noProof/>
          <w:sz w:val="24"/>
        </w:rPr>
        <w:lastRenderedPageBreak/>
        <w:drawing>
          <wp:inline distT="0" distB="0" distL="0" distR="0" wp14:anchorId="5E120D47" wp14:editId="75943282">
            <wp:extent cx="6210935" cy="7362825"/>
            <wp:effectExtent l="0" t="0" r="0" b="952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подписка на удалении.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210935" cy="7362825"/>
                    </a:xfrm>
                    <a:prstGeom prst="rect">
                      <a:avLst/>
                    </a:prstGeom>
                  </pic:spPr>
                </pic:pic>
              </a:graphicData>
            </a:graphic>
          </wp:inline>
        </w:drawing>
      </w:r>
    </w:p>
    <w:p w14:paraId="11AABC9A" w14:textId="5E4EF5A0" w:rsidR="00D25F70" w:rsidRPr="0097037F" w:rsidRDefault="00D25F70" w:rsidP="00D25F70">
      <w:pPr>
        <w:pStyle w:val="af8"/>
        <w:rPr>
          <w:sz w:val="24"/>
        </w:rPr>
      </w:pPr>
      <w:bookmarkStart w:id="323" w:name="_Ref36480864"/>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26</w:t>
      </w:r>
      <w:r w:rsidR="006520B3">
        <w:rPr>
          <w:noProof/>
        </w:rPr>
        <w:fldChar w:fldCharType="end"/>
      </w:r>
      <w:bookmarkEnd w:id="323"/>
      <w:r>
        <w:t xml:space="preserve"> Подписка в статусе «На удалении» в результате отправки запроса на её удаление</w:t>
      </w:r>
    </w:p>
    <w:p w14:paraId="06273E62" w14:textId="15B0A962" w:rsidR="00523E27" w:rsidRDefault="00523E27" w:rsidP="00933A9C">
      <w:pPr>
        <w:pStyle w:val="24"/>
      </w:pPr>
      <w:bookmarkStart w:id="324" w:name="_Toc59653954"/>
      <w:r>
        <w:lastRenderedPageBreak/>
        <w:t>Новости</w:t>
      </w:r>
      <w:bookmarkEnd w:id="324"/>
    </w:p>
    <w:p w14:paraId="27F30CA4" w14:textId="543D2FB7" w:rsidR="00523E27" w:rsidRDefault="00523E27" w:rsidP="00523E27">
      <w:pPr>
        <w:rPr>
          <w:sz w:val="24"/>
        </w:rPr>
      </w:pPr>
      <w:r w:rsidRPr="007855A8">
        <w:rPr>
          <w:sz w:val="24"/>
        </w:rPr>
        <w:t>В Системе предусмотрена функциональность, обеспечивающая пользователям с ролью «Администратор приложения» и «Администратор региона» публиковать новости от своего имени. Опубликованные новостные сообщения будут доступны остальным пользователям субъекта РФ на странице «Новости».</w:t>
      </w:r>
    </w:p>
    <w:p w14:paraId="0BB11EE1" w14:textId="0F28CCA1" w:rsidR="007324E5" w:rsidRDefault="007324E5" w:rsidP="00523E27">
      <w:pPr>
        <w:rPr>
          <w:sz w:val="24"/>
        </w:rPr>
      </w:pPr>
      <w:r>
        <w:rPr>
          <w:sz w:val="24"/>
        </w:rPr>
        <w:t xml:space="preserve">Функциональность публикации новостей доступна только тем пользователям с ролью «Администратор региона», которому было выдано такое право. Для этого необходимо в карточке пользователя с такой ролью перевести </w:t>
      </w:r>
      <w:proofErr w:type="spellStart"/>
      <w:r>
        <w:rPr>
          <w:sz w:val="24"/>
        </w:rPr>
        <w:t>чекбокс</w:t>
      </w:r>
      <w:proofErr w:type="spellEnd"/>
      <w:r>
        <w:rPr>
          <w:sz w:val="24"/>
        </w:rPr>
        <w:t xml:space="preserve"> «Разрешить публикацию новостей» в состояние «Выбрано» (</w:t>
      </w:r>
      <w:r>
        <w:rPr>
          <w:sz w:val="24"/>
        </w:rPr>
        <w:fldChar w:fldCharType="begin"/>
      </w:r>
      <w:r>
        <w:rPr>
          <w:sz w:val="24"/>
        </w:rPr>
        <w:instrText xml:space="preserve"> REF _Ref36480737 \h </w:instrText>
      </w:r>
      <w:r>
        <w:rPr>
          <w:sz w:val="24"/>
        </w:rPr>
      </w:r>
      <w:r>
        <w:rPr>
          <w:sz w:val="24"/>
        </w:rPr>
        <w:fldChar w:fldCharType="separate"/>
      </w:r>
      <w:r w:rsidR="008379BB">
        <w:t xml:space="preserve">Рисунок </w:t>
      </w:r>
      <w:r w:rsidR="008379BB">
        <w:rPr>
          <w:noProof/>
        </w:rPr>
        <w:t>27</w:t>
      </w:r>
      <w:r>
        <w:rPr>
          <w:sz w:val="24"/>
        </w:rPr>
        <w:fldChar w:fldCharType="end"/>
      </w:r>
      <w:r>
        <w:rPr>
          <w:sz w:val="24"/>
        </w:rPr>
        <w:t>).</w:t>
      </w:r>
    </w:p>
    <w:p w14:paraId="5021E934" w14:textId="77777777" w:rsidR="007324E5" w:rsidRDefault="007324E5" w:rsidP="007324E5">
      <w:pPr>
        <w:keepNext/>
        <w:ind w:firstLine="0"/>
        <w:jc w:val="center"/>
      </w:pPr>
      <w:r>
        <w:rPr>
          <w:noProof/>
          <w:sz w:val="24"/>
        </w:rPr>
        <w:drawing>
          <wp:inline distT="0" distB="0" distL="0" distR="0" wp14:anchorId="7ACF4153" wp14:editId="713C22CC">
            <wp:extent cx="5470496" cy="2066669"/>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карточка администратора региона (посвечено).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73763" cy="2067903"/>
                    </a:xfrm>
                    <a:prstGeom prst="rect">
                      <a:avLst/>
                    </a:prstGeom>
                  </pic:spPr>
                </pic:pic>
              </a:graphicData>
            </a:graphic>
          </wp:inline>
        </w:drawing>
      </w:r>
    </w:p>
    <w:p w14:paraId="0E55DC8E" w14:textId="68D831C9" w:rsidR="007324E5" w:rsidRPr="007855A8" w:rsidRDefault="007324E5" w:rsidP="007324E5">
      <w:pPr>
        <w:pStyle w:val="af8"/>
        <w:rPr>
          <w:sz w:val="24"/>
        </w:rPr>
      </w:pPr>
      <w:bookmarkStart w:id="325" w:name="_Ref36480737"/>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27</w:t>
      </w:r>
      <w:r w:rsidR="006520B3">
        <w:rPr>
          <w:noProof/>
        </w:rPr>
        <w:fldChar w:fldCharType="end"/>
      </w:r>
      <w:bookmarkEnd w:id="325"/>
      <w:r>
        <w:t xml:space="preserve"> Карточка пользователя с ролью «Администратор региона», </w:t>
      </w:r>
      <w:proofErr w:type="spellStart"/>
      <w:r>
        <w:t>чекбокс</w:t>
      </w:r>
      <w:proofErr w:type="spellEnd"/>
      <w:r>
        <w:t xml:space="preserve"> выдачи права публикации новостей</w:t>
      </w:r>
    </w:p>
    <w:p w14:paraId="5756885E" w14:textId="64C2290F" w:rsidR="00523E27" w:rsidRDefault="00523E27">
      <w:pPr>
        <w:pStyle w:val="31"/>
      </w:pPr>
      <w:bookmarkStart w:id="326" w:name="_Toc59653955"/>
      <w:r>
        <w:t>Просмотр новостей</w:t>
      </w:r>
      <w:bookmarkEnd w:id="326"/>
    </w:p>
    <w:p w14:paraId="79BFF594" w14:textId="397EF33C" w:rsidR="00523E27" w:rsidRPr="007855A8" w:rsidRDefault="00523E27" w:rsidP="00523E27">
      <w:pPr>
        <w:rPr>
          <w:sz w:val="24"/>
        </w:rPr>
      </w:pPr>
      <w:r w:rsidRPr="007855A8">
        <w:rPr>
          <w:sz w:val="24"/>
        </w:rPr>
        <w:t>Просмотр новостей доступен на странице «Новости». Для перехода на эту страницу необходимо в «шапке» сайта Системы нажать на кнопку «Новости». После нажатия будет совершён переход на страницу (</w:t>
      </w:r>
      <w:r w:rsidR="007855A8" w:rsidRPr="007855A8">
        <w:rPr>
          <w:sz w:val="24"/>
        </w:rPr>
        <w:fldChar w:fldCharType="begin"/>
      </w:r>
      <w:r w:rsidR="007855A8" w:rsidRPr="007855A8">
        <w:rPr>
          <w:sz w:val="24"/>
        </w:rPr>
        <w:instrText xml:space="preserve"> REF _Ref34762636 \h </w:instrText>
      </w:r>
      <w:r w:rsidR="007855A8">
        <w:rPr>
          <w:sz w:val="24"/>
        </w:rPr>
        <w:instrText xml:space="preserve"> \* MERGEFORMAT </w:instrText>
      </w:r>
      <w:r w:rsidR="007855A8" w:rsidRPr="007855A8">
        <w:rPr>
          <w:sz w:val="24"/>
        </w:rPr>
      </w:r>
      <w:r w:rsidR="007855A8" w:rsidRPr="007855A8">
        <w:rPr>
          <w:sz w:val="24"/>
        </w:rPr>
        <w:fldChar w:fldCharType="separate"/>
      </w:r>
      <w:r w:rsidR="008379BB" w:rsidRPr="0031613D">
        <w:rPr>
          <w:sz w:val="24"/>
        </w:rPr>
        <w:t>Рисунок 28</w:t>
      </w:r>
      <w:r w:rsidR="007855A8" w:rsidRPr="007855A8">
        <w:rPr>
          <w:sz w:val="24"/>
        </w:rPr>
        <w:fldChar w:fldCharType="end"/>
      </w:r>
      <w:r w:rsidRPr="007855A8">
        <w:rPr>
          <w:sz w:val="24"/>
        </w:rPr>
        <w:t xml:space="preserve">), содержащую все опубликованные и не архивированные новостные сообщения. </w:t>
      </w:r>
      <w:r w:rsidR="007855A8" w:rsidRPr="007855A8">
        <w:rPr>
          <w:sz w:val="24"/>
        </w:rPr>
        <w:t>Также на данной странице расположены управляющие элементы:</w:t>
      </w:r>
    </w:p>
    <w:p w14:paraId="50C857D8" w14:textId="43AFA2E5" w:rsidR="007855A8" w:rsidRPr="007855A8" w:rsidRDefault="007855A8" w:rsidP="007855A8">
      <w:pPr>
        <w:pStyle w:val="afffffffffa"/>
        <w:numPr>
          <w:ilvl w:val="0"/>
          <w:numId w:val="38"/>
        </w:numPr>
        <w:rPr>
          <w:sz w:val="24"/>
        </w:rPr>
      </w:pPr>
      <w:r w:rsidRPr="007855A8">
        <w:rPr>
          <w:sz w:val="24"/>
        </w:rPr>
        <w:t>Направление сортировки новостных сообщений;</w:t>
      </w:r>
    </w:p>
    <w:p w14:paraId="31592365" w14:textId="2BBC16EE" w:rsidR="007855A8" w:rsidRPr="007855A8" w:rsidRDefault="007855A8" w:rsidP="007855A8">
      <w:pPr>
        <w:pStyle w:val="afffffffffa"/>
        <w:numPr>
          <w:ilvl w:val="0"/>
          <w:numId w:val="38"/>
        </w:numPr>
        <w:rPr>
          <w:sz w:val="24"/>
        </w:rPr>
      </w:pPr>
      <w:r w:rsidRPr="007855A8">
        <w:rPr>
          <w:sz w:val="24"/>
        </w:rPr>
        <w:t>Кнопка создания нового новостного сообщения;</w:t>
      </w:r>
    </w:p>
    <w:p w14:paraId="440916CA" w14:textId="4986D4D0" w:rsidR="007855A8" w:rsidRPr="007855A8" w:rsidRDefault="007855A8" w:rsidP="007855A8">
      <w:pPr>
        <w:pStyle w:val="afffffffffa"/>
        <w:numPr>
          <w:ilvl w:val="0"/>
          <w:numId w:val="38"/>
        </w:numPr>
        <w:rPr>
          <w:sz w:val="24"/>
        </w:rPr>
      </w:pPr>
      <w:r w:rsidRPr="007855A8">
        <w:rPr>
          <w:sz w:val="24"/>
        </w:rPr>
        <w:t>Кнопка удаления выбранных новостных сообщений.</w:t>
      </w:r>
    </w:p>
    <w:p w14:paraId="549F04AE" w14:textId="5F03B5A0" w:rsidR="007855A8" w:rsidRPr="007855A8" w:rsidRDefault="007855A8" w:rsidP="007855A8">
      <w:pPr>
        <w:rPr>
          <w:sz w:val="24"/>
        </w:rPr>
      </w:pPr>
      <w:r w:rsidRPr="007855A8">
        <w:rPr>
          <w:sz w:val="24"/>
        </w:rPr>
        <w:t>Для удаления выбранных новостных сообщений необходимо выбрать хотя бы одну новостную запись. Выбор новостной записи доступен только для пользователя, опубликовавшего её.</w:t>
      </w:r>
    </w:p>
    <w:p w14:paraId="59FF057B" w14:textId="035D64BF" w:rsidR="007855A8" w:rsidRPr="007855A8" w:rsidRDefault="007855A8" w:rsidP="007855A8">
      <w:pPr>
        <w:rPr>
          <w:sz w:val="24"/>
        </w:rPr>
      </w:pPr>
      <w:r w:rsidRPr="007855A8">
        <w:rPr>
          <w:sz w:val="24"/>
        </w:rPr>
        <w:lastRenderedPageBreak/>
        <w:t>Также доступна функциональность редактирования каждой новостной записи для пользователя, опубликовавшего её. Переход на форму редактирования происходит после нажатия на кнопку «Редактировать», расположенную в контейнере той новостной записи, которую требуется отредактировать.</w:t>
      </w:r>
    </w:p>
    <w:p w14:paraId="183F9E3A" w14:textId="77777777" w:rsidR="007855A8" w:rsidRDefault="007855A8" w:rsidP="007855A8">
      <w:pPr>
        <w:keepNext/>
        <w:ind w:firstLine="0"/>
        <w:jc w:val="center"/>
      </w:pPr>
      <w:r>
        <w:rPr>
          <w:noProof/>
        </w:rPr>
        <w:drawing>
          <wp:inline distT="0" distB="0" distL="0" distR="0" wp14:anchorId="13DA669D" wp14:editId="6FF468B1">
            <wp:extent cx="5604739" cy="2846717"/>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лента новостей для админа приложения.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611601" cy="2850202"/>
                    </a:xfrm>
                    <a:prstGeom prst="rect">
                      <a:avLst/>
                    </a:prstGeom>
                  </pic:spPr>
                </pic:pic>
              </a:graphicData>
            </a:graphic>
          </wp:inline>
        </w:drawing>
      </w:r>
    </w:p>
    <w:p w14:paraId="0F5BB4BE" w14:textId="7635712C" w:rsidR="007855A8" w:rsidRPr="00523E27" w:rsidRDefault="007855A8" w:rsidP="007855A8">
      <w:pPr>
        <w:pStyle w:val="af8"/>
      </w:pPr>
      <w:bookmarkStart w:id="327" w:name="_Ref34762636"/>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28</w:t>
      </w:r>
      <w:r w:rsidR="006520B3">
        <w:rPr>
          <w:noProof/>
        </w:rPr>
        <w:fldChar w:fldCharType="end"/>
      </w:r>
      <w:bookmarkEnd w:id="327"/>
      <w:r>
        <w:t xml:space="preserve"> Страница перечня новостных записей для Администратора приложения.</w:t>
      </w:r>
    </w:p>
    <w:p w14:paraId="3A03E2EA" w14:textId="230F354C" w:rsidR="00523E27" w:rsidRDefault="00523E27">
      <w:pPr>
        <w:pStyle w:val="31"/>
      </w:pPr>
      <w:bookmarkStart w:id="328" w:name="_Toc59653956"/>
      <w:r>
        <w:t>Создание и публикация новостного сообщения</w:t>
      </w:r>
      <w:bookmarkEnd w:id="328"/>
    </w:p>
    <w:p w14:paraId="07AE0509" w14:textId="621AA5BA" w:rsidR="00523E27" w:rsidRPr="007855A8" w:rsidRDefault="007855A8" w:rsidP="00523E27">
      <w:pPr>
        <w:rPr>
          <w:sz w:val="24"/>
        </w:rPr>
      </w:pPr>
      <w:r w:rsidRPr="007855A8">
        <w:rPr>
          <w:sz w:val="24"/>
        </w:rPr>
        <w:t>Для создания новостного сообщения необходимо нажать на кнопку «Создать новость». После нажатия на кнопку создания новостного сообщения будет отображена форма создания новости (</w:t>
      </w:r>
      <w:r>
        <w:rPr>
          <w:sz w:val="24"/>
        </w:rPr>
        <w:fldChar w:fldCharType="begin"/>
      </w:r>
      <w:r>
        <w:rPr>
          <w:sz w:val="24"/>
        </w:rPr>
        <w:instrText xml:space="preserve"> REF _Ref34762901 \h </w:instrText>
      </w:r>
      <w:r>
        <w:rPr>
          <w:sz w:val="24"/>
        </w:rPr>
      </w:r>
      <w:r>
        <w:rPr>
          <w:sz w:val="24"/>
        </w:rPr>
        <w:fldChar w:fldCharType="separate"/>
      </w:r>
      <w:r w:rsidR="008379BB">
        <w:t xml:space="preserve">Рисунок </w:t>
      </w:r>
      <w:r w:rsidR="008379BB">
        <w:rPr>
          <w:noProof/>
        </w:rPr>
        <w:t>29</w:t>
      </w:r>
      <w:r>
        <w:rPr>
          <w:sz w:val="24"/>
        </w:rPr>
        <w:fldChar w:fldCharType="end"/>
      </w:r>
      <w:r w:rsidRPr="007855A8">
        <w:rPr>
          <w:sz w:val="24"/>
        </w:rPr>
        <w:t>).</w:t>
      </w:r>
    </w:p>
    <w:p w14:paraId="06879656" w14:textId="77777777" w:rsidR="007855A8" w:rsidRDefault="007855A8" w:rsidP="007855A8">
      <w:pPr>
        <w:keepNext/>
        <w:ind w:firstLine="0"/>
        <w:jc w:val="center"/>
      </w:pPr>
      <w:r>
        <w:rPr>
          <w:noProof/>
        </w:rPr>
        <w:lastRenderedPageBreak/>
        <w:drawing>
          <wp:inline distT="0" distB="0" distL="0" distR="0" wp14:anchorId="4CAB6718" wp14:editId="1897D3D8">
            <wp:extent cx="5608099" cy="347644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форма создания новости.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613444" cy="3479758"/>
                    </a:xfrm>
                    <a:prstGeom prst="rect">
                      <a:avLst/>
                    </a:prstGeom>
                  </pic:spPr>
                </pic:pic>
              </a:graphicData>
            </a:graphic>
          </wp:inline>
        </w:drawing>
      </w:r>
    </w:p>
    <w:p w14:paraId="75FBE367" w14:textId="0C8C3C8A" w:rsidR="007855A8" w:rsidRDefault="007855A8" w:rsidP="007855A8">
      <w:pPr>
        <w:pStyle w:val="af8"/>
      </w:pPr>
      <w:bookmarkStart w:id="329" w:name="_Ref34762901"/>
      <w:r>
        <w:t xml:space="preserve">Рисунок </w:t>
      </w:r>
      <w:r w:rsidR="006520B3">
        <w:rPr>
          <w:noProof/>
        </w:rPr>
        <w:fldChar w:fldCharType="begin"/>
      </w:r>
      <w:r w:rsidR="006520B3">
        <w:rPr>
          <w:noProof/>
        </w:rPr>
        <w:instrText xml:space="preserve"> SEQ Рисунок \* ARABIC </w:instrText>
      </w:r>
      <w:r w:rsidR="006520B3">
        <w:rPr>
          <w:noProof/>
        </w:rPr>
        <w:fldChar w:fldCharType="separate"/>
      </w:r>
      <w:r w:rsidR="008379BB">
        <w:rPr>
          <w:noProof/>
        </w:rPr>
        <w:t>29</w:t>
      </w:r>
      <w:r w:rsidR="006520B3">
        <w:rPr>
          <w:noProof/>
        </w:rPr>
        <w:fldChar w:fldCharType="end"/>
      </w:r>
      <w:bookmarkEnd w:id="329"/>
      <w:r>
        <w:t xml:space="preserve"> Форма создания новостной записи</w:t>
      </w:r>
    </w:p>
    <w:p w14:paraId="5B4FD157" w14:textId="7DBBB176" w:rsidR="007855A8" w:rsidRPr="007855A8" w:rsidRDefault="007855A8" w:rsidP="00523E27">
      <w:pPr>
        <w:rPr>
          <w:sz w:val="24"/>
        </w:rPr>
      </w:pPr>
      <w:r w:rsidRPr="007855A8">
        <w:rPr>
          <w:sz w:val="24"/>
        </w:rPr>
        <w:t>Данная форма содержит:</w:t>
      </w:r>
    </w:p>
    <w:p w14:paraId="158F1CBC" w14:textId="036A03E5" w:rsidR="007855A8" w:rsidRPr="007855A8" w:rsidRDefault="007855A8" w:rsidP="004C4201">
      <w:pPr>
        <w:pStyle w:val="afffffffffa"/>
        <w:numPr>
          <w:ilvl w:val="0"/>
          <w:numId w:val="59"/>
        </w:numPr>
        <w:rPr>
          <w:sz w:val="24"/>
        </w:rPr>
      </w:pPr>
      <w:r w:rsidRPr="007855A8">
        <w:rPr>
          <w:sz w:val="24"/>
        </w:rPr>
        <w:t>Поле ввода заголовка новостного сообщения (обязательно для ввода, не более 200 символов);</w:t>
      </w:r>
    </w:p>
    <w:p w14:paraId="641B3917" w14:textId="27264B33" w:rsidR="007855A8" w:rsidRPr="007855A8" w:rsidRDefault="007855A8" w:rsidP="004C4201">
      <w:pPr>
        <w:pStyle w:val="afffffffffa"/>
        <w:numPr>
          <w:ilvl w:val="0"/>
          <w:numId w:val="59"/>
        </w:numPr>
        <w:rPr>
          <w:sz w:val="24"/>
        </w:rPr>
      </w:pPr>
      <w:r w:rsidRPr="007855A8">
        <w:rPr>
          <w:sz w:val="24"/>
        </w:rPr>
        <w:t>Поле ввода текста новости (обязательно для ввода, не более 3000 символов);</w:t>
      </w:r>
    </w:p>
    <w:p w14:paraId="1524282F" w14:textId="2365EAB8" w:rsidR="007855A8" w:rsidRPr="007855A8" w:rsidRDefault="007855A8" w:rsidP="004C4201">
      <w:pPr>
        <w:pStyle w:val="afffffffffa"/>
        <w:numPr>
          <w:ilvl w:val="0"/>
          <w:numId w:val="59"/>
        </w:numPr>
        <w:rPr>
          <w:sz w:val="24"/>
        </w:rPr>
      </w:pPr>
      <w:r w:rsidRPr="007855A8">
        <w:rPr>
          <w:sz w:val="24"/>
        </w:rPr>
        <w:t>Поле прикрепления файла к новостной записи (допустимые расширения: .</w:t>
      </w:r>
      <w:proofErr w:type="spellStart"/>
      <w:r w:rsidRPr="007855A8">
        <w:rPr>
          <w:sz w:val="24"/>
        </w:rPr>
        <w:t>doc</w:t>
      </w:r>
      <w:proofErr w:type="spellEnd"/>
      <w:r w:rsidRPr="007855A8">
        <w:rPr>
          <w:sz w:val="24"/>
        </w:rPr>
        <w:t>, .</w:t>
      </w:r>
      <w:proofErr w:type="spellStart"/>
      <w:r w:rsidRPr="007855A8">
        <w:rPr>
          <w:sz w:val="24"/>
        </w:rPr>
        <w:t>docx</w:t>
      </w:r>
      <w:proofErr w:type="spellEnd"/>
      <w:r w:rsidRPr="007855A8">
        <w:rPr>
          <w:sz w:val="24"/>
        </w:rPr>
        <w:t>, .</w:t>
      </w:r>
      <w:proofErr w:type="spellStart"/>
      <w:r w:rsidRPr="007855A8">
        <w:rPr>
          <w:sz w:val="24"/>
        </w:rPr>
        <w:t>xls</w:t>
      </w:r>
      <w:proofErr w:type="spellEnd"/>
      <w:r w:rsidRPr="007855A8">
        <w:rPr>
          <w:sz w:val="24"/>
        </w:rPr>
        <w:t>, .</w:t>
      </w:r>
      <w:proofErr w:type="spellStart"/>
      <w:r w:rsidRPr="007855A8">
        <w:rPr>
          <w:sz w:val="24"/>
        </w:rPr>
        <w:t>xlsx</w:t>
      </w:r>
      <w:proofErr w:type="spellEnd"/>
      <w:r w:rsidRPr="007855A8">
        <w:rPr>
          <w:sz w:val="24"/>
        </w:rPr>
        <w:t>, .</w:t>
      </w:r>
      <w:proofErr w:type="spellStart"/>
      <w:r w:rsidRPr="007855A8">
        <w:rPr>
          <w:sz w:val="24"/>
        </w:rPr>
        <w:t>png</w:t>
      </w:r>
      <w:proofErr w:type="spellEnd"/>
      <w:r w:rsidRPr="007855A8">
        <w:rPr>
          <w:sz w:val="24"/>
        </w:rPr>
        <w:t>, .</w:t>
      </w:r>
      <w:proofErr w:type="spellStart"/>
      <w:r w:rsidRPr="007855A8">
        <w:rPr>
          <w:sz w:val="24"/>
        </w:rPr>
        <w:t>pdf</w:t>
      </w:r>
      <w:proofErr w:type="spellEnd"/>
      <w:r w:rsidRPr="007855A8">
        <w:rPr>
          <w:sz w:val="24"/>
        </w:rPr>
        <w:t>, .</w:t>
      </w:r>
      <w:proofErr w:type="spellStart"/>
      <w:r w:rsidRPr="007855A8">
        <w:rPr>
          <w:sz w:val="24"/>
        </w:rPr>
        <w:t>jpg</w:t>
      </w:r>
      <w:proofErr w:type="spellEnd"/>
      <w:r w:rsidRPr="007855A8">
        <w:rPr>
          <w:sz w:val="24"/>
        </w:rPr>
        <w:t>, .</w:t>
      </w:r>
      <w:proofErr w:type="spellStart"/>
      <w:r w:rsidRPr="007855A8">
        <w:rPr>
          <w:sz w:val="24"/>
        </w:rPr>
        <w:t>zip</w:t>
      </w:r>
      <w:proofErr w:type="spellEnd"/>
      <w:r w:rsidRPr="007855A8">
        <w:rPr>
          <w:sz w:val="24"/>
        </w:rPr>
        <w:t>; не обязательно для заполнения).</w:t>
      </w:r>
    </w:p>
    <w:p w14:paraId="026CCFA0" w14:textId="2D137F1F" w:rsidR="007855A8" w:rsidRDefault="007855A8" w:rsidP="007855A8">
      <w:pPr>
        <w:rPr>
          <w:sz w:val="24"/>
        </w:rPr>
      </w:pPr>
      <w:r w:rsidRPr="007855A8">
        <w:rPr>
          <w:sz w:val="24"/>
        </w:rPr>
        <w:t>После заполнения формы создания новостной записи, для того, чтобы новостная запись была опубликована, необходимо нажать на кнопку «Опубликовать».</w:t>
      </w:r>
    </w:p>
    <w:p w14:paraId="7EEC0E44" w14:textId="3638E90D" w:rsidR="003A46D2" w:rsidRDefault="003A46D2" w:rsidP="003A46D2">
      <w:pPr>
        <w:pStyle w:val="24"/>
      </w:pPr>
      <w:bookmarkStart w:id="330" w:name="_Toc59653957"/>
      <w:r>
        <w:t>Инструкции</w:t>
      </w:r>
      <w:bookmarkEnd w:id="330"/>
    </w:p>
    <w:p w14:paraId="40EC4F86" w14:textId="724724BD" w:rsidR="003A46D2" w:rsidRDefault="003A46D2" w:rsidP="003A46D2">
      <w:pPr>
        <w:rPr>
          <w:sz w:val="24"/>
        </w:rPr>
      </w:pPr>
      <w:r w:rsidRPr="007855A8">
        <w:rPr>
          <w:sz w:val="24"/>
        </w:rPr>
        <w:t>В Системе предусмотрена функциональнос</w:t>
      </w:r>
      <w:r>
        <w:rPr>
          <w:sz w:val="24"/>
        </w:rPr>
        <w:t>ть, обеспечивающая пользователю</w:t>
      </w:r>
      <w:r w:rsidRPr="007855A8">
        <w:rPr>
          <w:sz w:val="24"/>
        </w:rPr>
        <w:t xml:space="preserve"> с ролью «Администратор приложения» публиковать </w:t>
      </w:r>
      <w:r>
        <w:rPr>
          <w:sz w:val="24"/>
        </w:rPr>
        <w:t>инструкции</w:t>
      </w:r>
      <w:r w:rsidRPr="007855A8">
        <w:rPr>
          <w:sz w:val="24"/>
        </w:rPr>
        <w:t xml:space="preserve">. Опубликованные </w:t>
      </w:r>
      <w:r>
        <w:rPr>
          <w:sz w:val="24"/>
        </w:rPr>
        <w:t>инструкции</w:t>
      </w:r>
      <w:r w:rsidRPr="007855A8">
        <w:rPr>
          <w:sz w:val="24"/>
        </w:rPr>
        <w:t xml:space="preserve"> будут доступны остальным пользователям </w:t>
      </w:r>
      <w:r>
        <w:rPr>
          <w:sz w:val="24"/>
        </w:rPr>
        <w:t xml:space="preserve">в разделе </w:t>
      </w:r>
      <w:r w:rsidRPr="007855A8">
        <w:rPr>
          <w:sz w:val="24"/>
        </w:rPr>
        <w:t>«</w:t>
      </w:r>
      <w:r>
        <w:rPr>
          <w:sz w:val="24"/>
        </w:rPr>
        <w:t>Инструкции</w:t>
      </w:r>
      <w:r w:rsidRPr="007855A8">
        <w:rPr>
          <w:sz w:val="24"/>
        </w:rPr>
        <w:t>».</w:t>
      </w:r>
    </w:p>
    <w:p w14:paraId="439AE9F2" w14:textId="3C111D77" w:rsidR="003A46D2" w:rsidRDefault="003A46D2" w:rsidP="003A46D2">
      <w:pPr>
        <w:pStyle w:val="31"/>
      </w:pPr>
      <w:bookmarkStart w:id="331" w:name="_Toc59653958"/>
      <w:r>
        <w:t xml:space="preserve">Просмотр </w:t>
      </w:r>
      <w:r w:rsidR="00F351DD">
        <w:t>инструкций</w:t>
      </w:r>
      <w:bookmarkEnd w:id="331"/>
    </w:p>
    <w:p w14:paraId="290DB6C4" w14:textId="1FF05843" w:rsidR="003A46D2" w:rsidRPr="007855A8" w:rsidRDefault="003A46D2" w:rsidP="003A46D2">
      <w:pPr>
        <w:rPr>
          <w:sz w:val="24"/>
        </w:rPr>
      </w:pPr>
      <w:r w:rsidRPr="007855A8">
        <w:rPr>
          <w:sz w:val="24"/>
        </w:rPr>
        <w:t xml:space="preserve">Просмотр </w:t>
      </w:r>
      <w:r w:rsidR="000F4466">
        <w:rPr>
          <w:sz w:val="24"/>
        </w:rPr>
        <w:t xml:space="preserve">инструкций доступен в разделе </w:t>
      </w:r>
      <w:r w:rsidRPr="007855A8">
        <w:rPr>
          <w:sz w:val="24"/>
        </w:rPr>
        <w:t>«</w:t>
      </w:r>
      <w:r w:rsidR="000F4466">
        <w:rPr>
          <w:sz w:val="24"/>
        </w:rPr>
        <w:t>Инструкции</w:t>
      </w:r>
      <w:r w:rsidRPr="007855A8">
        <w:rPr>
          <w:sz w:val="24"/>
        </w:rPr>
        <w:t>»</w:t>
      </w:r>
      <w:r w:rsidR="000F4466">
        <w:rPr>
          <w:sz w:val="24"/>
        </w:rPr>
        <w:t xml:space="preserve"> в «шапке» страницы Системы</w:t>
      </w:r>
      <w:r w:rsidRPr="007855A8">
        <w:rPr>
          <w:sz w:val="24"/>
        </w:rPr>
        <w:t>. После нажатия</w:t>
      </w:r>
      <w:r w:rsidR="000F4466">
        <w:rPr>
          <w:sz w:val="24"/>
        </w:rPr>
        <w:t xml:space="preserve"> на кнопку «Инструкции»</w:t>
      </w:r>
      <w:r w:rsidRPr="007855A8">
        <w:rPr>
          <w:sz w:val="24"/>
        </w:rPr>
        <w:t xml:space="preserve"> будет совершён переход на страницу (</w:t>
      </w:r>
      <w:r w:rsidR="00B76ACE">
        <w:rPr>
          <w:sz w:val="24"/>
        </w:rPr>
        <w:fldChar w:fldCharType="begin"/>
      </w:r>
      <w:r w:rsidR="00B76ACE">
        <w:rPr>
          <w:sz w:val="24"/>
        </w:rPr>
        <w:instrText xml:space="preserve"> REF _Ref59021261 \h </w:instrText>
      </w:r>
      <w:r w:rsidR="00B76ACE">
        <w:rPr>
          <w:sz w:val="24"/>
        </w:rPr>
      </w:r>
      <w:r w:rsidR="00B76ACE">
        <w:rPr>
          <w:sz w:val="24"/>
        </w:rPr>
        <w:fldChar w:fldCharType="separate"/>
      </w:r>
      <w:r w:rsidR="008379BB">
        <w:t xml:space="preserve">Рисунок </w:t>
      </w:r>
      <w:r w:rsidR="008379BB">
        <w:rPr>
          <w:noProof/>
        </w:rPr>
        <w:t>30</w:t>
      </w:r>
      <w:r w:rsidR="00B76ACE">
        <w:rPr>
          <w:sz w:val="24"/>
        </w:rPr>
        <w:fldChar w:fldCharType="end"/>
      </w:r>
      <w:r w:rsidRPr="007855A8">
        <w:rPr>
          <w:sz w:val="24"/>
        </w:rPr>
        <w:t xml:space="preserve">), </w:t>
      </w:r>
      <w:r w:rsidRPr="007855A8">
        <w:rPr>
          <w:sz w:val="24"/>
        </w:rPr>
        <w:lastRenderedPageBreak/>
        <w:t xml:space="preserve">содержащую все опубликованные </w:t>
      </w:r>
      <w:r w:rsidR="000F4466">
        <w:rPr>
          <w:sz w:val="24"/>
        </w:rPr>
        <w:t>инструкции</w:t>
      </w:r>
      <w:r w:rsidRPr="007855A8">
        <w:rPr>
          <w:sz w:val="24"/>
        </w:rPr>
        <w:t>. Также на данной странице расположены управляющие элементы:</w:t>
      </w:r>
    </w:p>
    <w:p w14:paraId="0E294C7B" w14:textId="6DC4824F" w:rsidR="003A46D2" w:rsidRPr="007855A8" w:rsidRDefault="002A7C16" w:rsidP="003A46D2">
      <w:pPr>
        <w:pStyle w:val="afffffffffa"/>
        <w:numPr>
          <w:ilvl w:val="0"/>
          <w:numId w:val="38"/>
        </w:numPr>
        <w:rPr>
          <w:sz w:val="24"/>
        </w:rPr>
      </w:pPr>
      <w:r>
        <w:rPr>
          <w:sz w:val="24"/>
        </w:rPr>
        <w:t>Форма поиска по перечню инструкций</w:t>
      </w:r>
      <w:r w:rsidR="003A46D2" w:rsidRPr="007855A8">
        <w:rPr>
          <w:sz w:val="24"/>
        </w:rPr>
        <w:t>;</w:t>
      </w:r>
    </w:p>
    <w:p w14:paraId="6167C4E7" w14:textId="4E657B81" w:rsidR="003A46D2" w:rsidRPr="007855A8" w:rsidRDefault="003A46D2" w:rsidP="003A46D2">
      <w:pPr>
        <w:pStyle w:val="afffffffffa"/>
        <w:numPr>
          <w:ilvl w:val="0"/>
          <w:numId w:val="38"/>
        </w:numPr>
        <w:rPr>
          <w:sz w:val="24"/>
        </w:rPr>
      </w:pPr>
      <w:r w:rsidRPr="007855A8">
        <w:rPr>
          <w:sz w:val="24"/>
        </w:rPr>
        <w:t xml:space="preserve">Кнопка создания нового </w:t>
      </w:r>
      <w:r w:rsidR="002A7C16">
        <w:rPr>
          <w:sz w:val="24"/>
        </w:rPr>
        <w:t>инструкции</w:t>
      </w:r>
      <w:r w:rsidRPr="007855A8">
        <w:rPr>
          <w:sz w:val="24"/>
        </w:rPr>
        <w:t>;</w:t>
      </w:r>
    </w:p>
    <w:p w14:paraId="64F9B0ED" w14:textId="01AD2B03" w:rsidR="003A46D2" w:rsidRDefault="003A46D2" w:rsidP="003A46D2">
      <w:pPr>
        <w:pStyle w:val="afffffffffa"/>
        <w:numPr>
          <w:ilvl w:val="0"/>
          <w:numId w:val="38"/>
        </w:numPr>
        <w:rPr>
          <w:sz w:val="24"/>
        </w:rPr>
      </w:pPr>
      <w:r w:rsidRPr="007855A8">
        <w:rPr>
          <w:sz w:val="24"/>
        </w:rPr>
        <w:t xml:space="preserve">Кнопка удаления выбранных </w:t>
      </w:r>
      <w:r w:rsidR="002A7C16">
        <w:rPr>
          <w:sz w:val="24"/>
        </w:rPr>
        <w:t>инструкций;</w:t>
      </w:r>
    </w:p>
    <w:p w14:paraId="6B57D60C" w14:textId="3B23BAC1" w:rsidR="002A7C16" w:rsidRPr="007855A8" w:rsidRDefault="002A7C16" w:rsidP="003A46D2">
      <w:pPr>
        <w:pStyle w:val="afffffffffa"/>
        <w:numPr>
          <w:ilvl w:val="0"/>
          <w:numId w:val="38"/>
        </w:numPr>
        <w:rPr>
          <w:sz w:val="24"/>
        </w:rPr>
      </w:pPr>
      <w:r>
        <w:rPr>
          <w:sz w:val="24"/>
        </w:rPr>
        <w:t>Кнопка редактирования выбранной инструкции.</w:t>
      </w:r>
    </w:p>
    <w:p w14:paraId="5A055A39" w14:textId="0B53D7C9" w:rsidR="003A46D2" w:rsidRPr="007855A8" w:rsidRDefault="002A7C16" w:rsidP="003A46D2">
      <w:pPr>
        <w:rPr>
          <w:sz w:val="24"/>
        </w:rPr>
      </w:pPr>
      <w:r>
        <w:rPr>
          <w:sz w:val="24"/>
        </w:rPr>
        <w:t>Для удаления выбранных</w:t>
      </w:r>
      <w:r w:rsidR="003A46D2" w:rsidRPr="007855A8">
        <w:rPr>
          <w:sz w:val="24"/>
        </w:rPr>
        <w:t xml:space="preserve"> </w:t>
      </w:r>
      <w:r>
        <w:rPr>
          <w:sz w:val="24"/>
        </w:rPr>
        <w:t>инструкций</w:t>
      </w:r>
      <w:r w:rsidR="003A46D2" w:rsidRPr="007855A8">
        <w:rPr>
          <w:sz w:val="24"/>
        </w:rPr>
        <w:t xml:space="preserve"> необходимо выбрать хотя бы одну </w:t>
      </w:r>
      <w:r>
        <w:rPr>
          <w:sz w:val="24"/>
        </w:rPr>
        <w:t>инструкцию</w:t>
      </w:r>
      <w:r w:rsidR="003A46D2" w:rsidRPr="007855A8">
        <w:rPr>
          <w:sz w:val="24"/>
        </w:rPr>
        <w:t xml:space="preserve">. </w:t>
      </w:r>
    </w:p>
    <w:p w14:paraId="1A632CA7" w14:textId="4564B0B3" w:rsidR="003A46D2" w:rsidRPr="007855A8" w:rsidRDefault="003A46D2" w:rsidP="003A46D2">
      <w:pPr>
        <w:rPr>
          <w:sz w:val="24"/>
        </w:rPr>
      </w:pPr>
      <w:r w:rsidRPr="007855A8">
        <w:rPr>
          <w:sz w:val="24"/>
        </w:rPr>
        <w:t xml:space="preserve">Также доступна функциональность редактирования каждой </w:t>
      </w:r>
      <w:r w:rsidR="002A7C16">
        <w:rPr>
          <w:sz w:val="24"/>
        </w:rPr>
        <w:t>инструкции</w:t>
      </w:r>
      <w:r w:rsidRPr="007855A8">
        <w:rPr>
          <w:sz w:val="24"/>
        </w:rPr>
        <w:t xml:space="preserve">. Переход на форму редактирования происходит после нажатия на кнопку «Редактировать», расположенную в </w:t>
      </w:r>
      <w:r w:rsidR="002A7C16">
        <w:rPr>
          <w:sz w:val="24"/>
        </w:rPr>
        <w:t>строке</w:t>
      </w:r>
      <w:r w:rsidRPr="007855A8">
        <w:rPr>
          <w:sz w:val="24"/>
        </w:rPr>
        <w:t xml:space="preserve"> той </w:t>
      </w:r>
      <w:r w:rsidR="002A7C16">
        <w:rPr>
          <w:sz w:val="24"/>
        </w:rPr>
        <w:t>инструкции</w:t>
      </w:r>
      <w:r w:rsidRPr="007855A8">
        <w:rPr>
          <w:sz w:val="24"/>
        </w:rPr>
        <w:t>, которую требуется отредактировать.</w:t>
      </w:r>
    </w:p>
    <w:p w14:paraId="69B4C461" w14:textId="39370937" w:rsidR="003A46D2" w:rsidRDefault="002A7C16" w:rsidP="003A46D2">
      <w:pPr>
        <w:keepNext/>
        <w:ind w:firstLine="0"/>
        <w:jc w:val="center"/>
      </w:pPr>
      <w:r>
        <w:rPr>
          <w:noProof/>
        </w:rPr>
        <w:drawing>
          <wp:inline distT="0" distB="0" distL="0" distR="0" wp14:anchorId="0F6948F7" wp14:editId="7072A36E">
            <wp:extent cx="6299835" cy="4204970"/>
            <wp:effectExtent l="0" t="0" r="5715" b="508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299835" cy="4204970"/>
                    </a:xfrm>
                    <a:prstGeom prst="rect">
                      <a:avLst/>
                    </a:prstGeom>
                  </pic:spPr>
                </pic:pic>
              </a:graphicData>
            </a:graphic>
          </wp:inline>
        </w:drawing>
      </w:r>
    </w:p>
    <w:p w14:paraId="56DEA28A" w14:textId="2195A69E" w:rsidR="003A46D2" w:rsidRPr="00523E27" w:rsidRDefault="003A46D2" w:rsidP="003A46D2">
      <w:pPr>
        <w:pStyle w:val="af8"/>
      </w:pPr>
      <w:bookmarkStart w:id="332" w:name="_Ref59021261"/>
      <w:r>
        <w:t xml:space="preserve">Рисунок </w:t>
      </w:r>
      <w:r>
        <w:rPr>
          <w:noProof/>
        </w:rPr>
        <w:fldChar w:fldCharType="begin"/>
      </w:r>
      <w:r>
        <w:rPr>
          <w:noProof/>
        </w:rPr>
        <w:instrText xml:space="preserve"> SEQ Рисунок \* ARABIC </w:instrText>
      </w:r>
      <w:r>
        <w:rPr>
          <w:noProof/>
        </w:rPr>
        <w:fldChar w:fldCharType="separate"/>
      </w:r>
      <w:r w:rsidR="008379BB">
        <w:rPr>
          <w:noProof/>
        </w:rPr>
        <w:t>30</w:t>
      </w:r>
      <w:r>
        <w:rPr>
          <w:noProof/>
        </w:rPr>
        <w:fldChar w:fldCharType="end"/>
      </w:r>
      <w:bookmarkEnd w:id="332"/>
      <w:r>
        <w:t xml:space="preserve"> Страница перечня </w:t>
      </w:r>
      <w:r w:rsidR="002A7C16">
        <w:t>инструкций</w:t>
      </w:r>
      <w:r>
        <w:t xml:space="preserve"> для Администратора приложения.</w:t>
      </w:r>
    </w:p>
    <w:p w14:paraId="360E7827" w14:textId="34D3036F" w:rsidR="003A46D2" w:rsidRDefault="007F57FD" w:rsidP="003A46D2">
      <w:pPr>
        <w:pStyle w:val="31"/>
      </w:pPr>
      <w:bookmarkStart w:id="333" w:name="_Toc59653959"/>
      <w:r>
        <w:t>Создание и публикация</w:t>
      </w:r>
      <w:r w:rsidR="003A46D2">
        <w:t xml:space="preserve"> </w:t>
      </w:r>
      <w:r w:rsidR="002A7C16">
        <w:t>инструкции</w:t>
      </w:r>
      <w:bookmarkEnd w:id="333"/>
    </w:p>
    <w:p w14:paraId="642438D9" w14:textId="213365CC" w:rsidR="003A46D2" w:rsidRPr="007855A8" w:rsidRDefault="003A46D2" w:rsidP="003A46D2">
      <w:pPr>
        <w:rPr>
          <w:sz w:val="24"/>
        </w:rPr>
      </w:pPr>
      <w:r w:rsidRPr="007855A8">
        <w:rPr>
          <w:sz w:val="24"/>
        </w:rPr>
        <w:t xml:space="preserve">Для </w:t>
      </w:r>
      <w:r w:rsidR="002A7C16">
        <w:rPr>
          <w:sz w:val="24"/>
        </w:rPr>
        <w:t xml:space="preserve">создания новой инструкции </w:t>
      </w:r>
      <w:r w:rsidRPr="007855A8">
        <w:rPr>
          <w:sz w:val="24"/>
        </w:rPr>
        <w:t xml:space="preserve">необходимо нажать на кнопку «Создать </w:t>
      </w:r>
      <w:r w:rsidR="002A7C16">
        <w:rPr>
          <w:sz w:val="24"/>
        </w:rPr>
        <w:t>инструкцию</w:t>
      </w:r>
      <w:r w:rsidRPr="007855A8">
        <w:rPr>
          <w:sz w:val="24"/>
        </w:rPr>
        <w:t xml:space="preserve">». После нажатия на кнопку создания </w:t>
      </w:r>
      <w:r w:rsidR="002A7C16">
        <w:rPr>
          <w:sz w:val="24"/>
        </w:rPr>
        <w:t>инструкции</w:t>
      </w:r>
      <w:r w:rsidRPr="007855A8">
        <w:rPr>
          <w:sz w:val="24"/>
        </w:rPr>
        <w:t xml:space="preserve"> будет </w:t>
      </w:r>
      <w:r w:rsidR="002A7C16">
        <w:rPr>
          <w:sz w:val="24"/>
        </w:rPr>
        <w:t>осуществлен переход на форму создания инструкции.</w:t>
      </w:r>
      <w:r w:rsidRPr="007855A8">
        <w:rPr>
          <w:sz w:val="24"/>
        </w:rPr>
        <w:t xml:space="preserve"> (</w:t>
      </w:r>
      <w:r w:rsidR="00B76ACE">
        <w:rPr>
          <w:sz w:val="24"/>
        </w:rPr>
        <w:fldChar w:fldCharType="begin"/>
      </w:r>
      <w:r w:rsidR="00B76ACE">
        <w:rPr>
          <w:sz w:val="24"/>
        </w:rPr>
        <w:instrText xml:space="preserve"> REF _Ref59021270 \h </w:instrText>
      </w:r>
      <w:r w:rsidR="00B76ACE">
        <w:rPr>
          <w:sz w:val="24"/>
        </w:rPr>
      </w:r>
      <w:r w:rsidR="00B76ACE">
        <w:rPr>
          <w:sz w:val="24"/>
        </w:rPr>
        <w:fldChar w:fldCharType="separate"/>
      </w:r>
      <w:r w:rsidR="008379BB">
        <w:t xml:space="preserve">Рисунок </w:t>
      </w:r>
      <w:r w:rsidR="008379BB">
        <w:rPr>
          <w:noProof/>
        </w:rPr>
        <w:t>31</w:t>
      </w:r>
      <w:r w:rsidR="00B76ACE">
        <w:rPr>
          <w:sz w:val="24"/>
        </w:rPr>
        <w:fldChar w:fldCharType="end"/>
      </w:r>
      <w:r w:rsidRPr="007855A8">
        <w:rPr>
          <w:sz w:val="24"/>
        </w:rPr>
        <w:t>).</w:t>
      </w:r>
    </w:p>
    <w:p w14:paraId="5CA5BE03" w14:textId="687B010D" w:rsidR="003A46D2" w:rsidRDefault="002A7C16" w:rsidP="003A46D2">
      <w:pPr>
        <w:keepNext/>
        <w:ind w:firstLine="0"/>
        <w:jc w:val="center"/>
      </w:pPr>
      <w:r>
        <w:rPr>
          <w:noProof/>
        </w:rPr>
        <w:lastRenderedPageBreak/>
        <w:drawing>
          <wp:inline distT="0" distB="0" distL="0" distR="0" wp14:anchorId="51E4480F" wp14:editId="4C099471">
            <wp:extent cx="6299835" cy="2895600"/>
            <wp:effectExtent l="0" t="0" r="571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299835" cy="2895600"/>
                    </a:xfrm>
                    <a:prstGeom prst="rect">
                      <a:avLst/>
                    </a:prstGeom>
                  </pic:spPr>
                </pic:pic>
              </a:graphicData>
            </a:graphic>
          </wp:inline>
        </w:drawing>
      </w:r>
    </w:p>
    <w:p w14:paraId="5D77697B" w14:textId="5F12F38F" w:rsidR="003A46D2" w:rsidRDefault="003A46D2" w:rsidP="003A46D2">
      <w:pPr>
        <w:pStyle w:val="af8"/>
      </w:pPr>
      <w:bookmarkStart w:id="334" w:name="_Ref59021270"/>
      <w:r>
        <w:t xml:space="preserve">Рисунок </w:t>
      </w:r>
      <w:r>
        <w:rPr>
          <w:noProof/>
        </w:rPr>
        <w:fldChar w:fldCharType="begin"/>
      </w:r>
      <w:r>
        <w:rPr>
          <w:noProof/>
        </w:rPr>
        <w:instrText xml:space="preserve"> SEQ Рисунок \* ARABIC </w:instrText>
      </w:r>
      <w:r>
        <w:rPr>
          <w:noProof/>
        </w:rPr>
        <w:fldChar w:fldCharType="separate"/>
      </w:r>
      <w:r w:rsidR="008379BB">
        <w:rPr>
          <w:noProof/>
        </w:rPr>
        <w:t>31</w:t>
      </w:r>
      <w:r>
        <w:rPr>
          <w:noProof/>
        </w:rPr>
        <w:fldChar w:fldCharType="end"/>
      </w:r>
      <w:bookmarkEnd w:id="334"/>
      <w:r>
        <w:t xml:space="preserve"> Форма создания </w:t>
      </w:r>
      <w:r w:rsidR="002A7C16">
        <w:t>инструкции</w:t>
      </w:r>
    </w:p>
    <w:p w14:paraId="49167F35" w14:textId="6D7D189C" w:rsidR="003A46D2" w:rsidRPr="007855A8" w:rsidRDefault="003A46D2" w:rsidP="003A46D2">
      <w:pPr>
        <w:rPr>
          <w:sz w:val="24"/>
        </w:rPr>
      </w:pPr>
      <w:r w:rsidRPr="007855A8">
        <w:rPr>
          <w:sz w:val="24"/>
        </w:rPr>
        <w:t xml:space="preserve">Данная </w:t>
      </w:r>
      <w:r w:rsidR="002A7C16">
        <w:rPr>
          <w:sz w:val="24"/>
        </w:rPr>
        <w:t>форма</w:t>
      </w:r>
      <w:r w:rsidRPr="007855A8">
        <w:rPr>
          <w:sz w:val="24"/>
        </w:rPr>
        <w:t xml:space="preserve"> содержит:</w:t>
      </w:r>
    </w:p>
    <w:p w14:paraId="7F1AE0D4" w14:textId="6C264CAE" w:rsidR="003A46D2" w:rsidRPr="007855A8" w:rsidRDefault="003A46D2" w:rsidP="003A46D2">
      <w:pPr>
        <w:pStyle w:val="afffffffffa"/>
        <w:numPr>
          <w:ilvl w:val="0"/>
          <w:numId w:val="59"/>
        </w:numPr>
        <w:rPr>
          <w:sz w:val="24"/>
        </w:rPr>
      </w:pPr>
      <w:r w:rsidRPr="007855A8">
        <w:rPr>
          <w:sz w:val="24"/>
        </w:rPr>
        <w:t xml:space="preserve">Поле ввода заголовка </w:t>
      </w:r>
      <w:r w:rsidR="002A7C16">
        <w:rPr>
          <w:sz w:val="24"/>
        </w:rPr>
        <w:t>инструкции</w:t>
      </w:r>
      <w:r w:rsidRPr="007855A8">
        <w:rPr>
          <w:sz w:val="24"/>
        </w:rPr>
        <w:t xml:space="preserve"> (обя</w:t>
      </w:r>
      <w:r w:rsidR="002A7C16">
        <w:rPr>
          <w:sz w:val="24"/>
        </w:rPr>
        <w:t>зательно для ввода, не более 255</w:t>
      </w:r>
      <w:r w:rsidRPr="007855A8">
        <w:rPr>
          <w:sz w:val="24"/>
        </w:rPr>
        <w:t xml:space="preserve"> символов);</w:t>
      </w:r>
    </w:p>
    <w:p w14:paraId="45301748" w14:textId="297FDE19" w:rsidR="003A46D2" w:rsidRPr="007855A8" w:rsidRDefault="002A7C16" w:rsidP="003A46D2">
      <w:pPr>
        <w:pStyle w:val="afffffffffa"/>
        <w:numPr>
          <w:ilvl w:val="0"/>
          <w:numId w:val="59"/>
        </w:numPr>
        <w:rPr>
          <w:sz w:val="24"/>
        </w:rPr>
      </w:pPr>
      <w:r>
        <w:rPr>
          <w:sz w:val="24"/>
        </w:rPr>
        <w:t>Кнопка</w:t>
      </w:r>
      <w:r w:rsidR="003A46D2" w:rsidRPr="007855A8">
        <w:rPr>
          <w:sz w:val="24"/>
        </w:rPr>
        <w:t xml:space="preserve"> </w:t>
      </w:r>
      <w:r w:rsidRPr="007855A8">
        <w:rPr>
          <w:sz w:val="24"/>
        </w:rPr>
        <w:t xml:space="preserve">прикрепления файла к </w:t>
      </w:r>
      <w:r w:rsidR="00B76ACE">
        <w:rPr>
          <w:sz w:val="24"/>
        </w:rPr>
        <w:t>инструкции</w:t>
      </w:r>
      <w:r w:rsidRPr="007855A8">
        <w:rPr>
          <w:sz w:val="24"/>
        </w:rPr>
        <w:t xml:space="preserve"> (обязательно для заполнения).</w:t>
      </w:r>
    </w:p>
    <w:p w14:paraId="221DEC0C" w14:textId="6EA90717" w:rsidR="00B76ACE" w:rsidRDefault="00B76ACE" w:rsidP="003A46D2">
      <w:pPr>
        <w:rPr>
          <w:sz w:val="24"/>
        </w:rPr>
      </w:pPr>
      <w:r>
        <w:rPr>
          <w:sz w:val="24"/>
        </w:rPr>
        <w:t xml:space="preserve">При создании или редактировании следующих инструкций наименования загружаемых файлов должны соответствовать наименованиям файла в таблице ниже (см. </w:t>
      </w:r>
      <w:r>
        <w:rPr>
          <w:sz w:val="24"/>
        </w:rPr>
        <w:fldChar w:fldCharType="begin"/>
      </w:r>
      <w:r>
        <w:rPr>
          <w:sz w:val="24"/>
        </w:rPr>
        <w:instrText xml:space="preserve"> REF _Ref59021859 \h </w:instrText>
      </w:r>
      <w:r>
        <w:rPr>
          <w:sz w:val="24"/>
        </w:rPr>
      </w:r>
      <w:r>
        <w:rPr>
          <w:sz w:val="24"/>
        </w:rPr>
        <w:fldChar w:fldCharType="separate"/>
      </w:r>
      <w:r w:rsidR="008379BB" w:rsidRPr="0031613D">
        <w:rPr>
          <w:sz w:val="24"/>
        </w:rPr>
        <w:t xml:space="preserve">Таблица </w:t>
      </w:r>
      <w:r w:rsidR="008379BB">
        <w:rPr>
          <w:noProof/>
          <w:sz w:val="24"/>
        </w:rPr>
        <w:t>4</w:t>
      </w:r>
      <w:r>
        <w:rPr>
          <w:sz w:val="24"/>
        </w:rPr>
        <w:fldChar w:fldCharType="end"/>
      </w:r>
      <w:r>
        <w:rPr>
          <w:sz w:val="24"/>
        </w:rPr>
        <w:t>).</w:t>
      </w:r>
      <w:r w:rsidR="0084584E">
        <w:rPr>
          <w:sz w:val="24"/>
        </w:rPr>
        <w:t xml:space="preserve"> </w:t>
      </w:r>
    </w:p>
    <w:p w14:paraId="2031325A" w14:textId="13402DF9" w:rsidR="00B76ACE" w:rsidRDefault="00B76ACE" w:rsidP="0031613D">
      <w:pPr>
        <w:pStyle w:val="af8"/>
        <w:keepNext/>
        <w:ind w:firstLine="567"/>
        <w:jc w:val="left"/>
      </w:pPr>
      <w:bookmarkStart w:id="335" w:name="_Ref59021859"/>
      <w:r w:rsidRPr="0031613D">
        <w:rPr>
          <w:sz w:val="24"/>
        </w:rPr>
        <w:t xml:space="preserve">Таблица </w:t>
      </w:r>
      <w:r w:rsidRPr="0031613D">
        <w:rPr>
          <w:sz w:val="24"/>
        </w:rPr>
        <w:fldChar w:fldCharType="begin"/>
      </w:r>
      <w:r w:rsidRPr="0031613D">
        <w:rPr>
          <w:sz w:val="24"/>
        </w:rPr>
        <w:instrText xml:space="preserve"> SEQ Таблица \* ARABIC </w:instrText>
      </w:r>
      <w:r w:rsidRPr="0031613D">
        <w:rPr>
          <w:sz w:val="24"/>
        </w:rPr>
        <w:fldChar w:fldCharType="separate"/>
      </w:r>
      <w:r w:rsidR="008379BB">
        <w:rPr>
          <w:noProof/>
          <w:sz w:val="24"/>
        </w:rPr>
        <w:t>4</w:t>
      </w:r>
      <w:r w:rsidRPr="0031613D">
        <w:rPr>
          <w:sz w:val="24"/>
        </w:rPr>
        <w:fldChar w:fldCharType="end"/>
      </w:r>
      <w:bookmarkEnd w:id="335"/>
      <w:r w:rsidRPr="0031613D">
        <w:rPr>
          <w:sz w:val="24"/>
        </w:rPr>
        <w:t xml:space="preserve"> </w:t>
      </w:r>
      <w:r>
        <w:rPr>
          <w:sz w:val="24"/>
        </w:rPr>
        <w:t>–</w:t>
      </w:r>
      <w:r w:rsidRPr="00B76ACE">
        <w:rPr>
          <w:sz w:val="24"/>
        </w:rPr>
        <w:t xml:space="preserve"> </w:t>
      </w:r>
      <w:r>
        <w:rPr>
          <w:sz w:val="24"/>
        </w:rPr>
        <w:t>Соответствие наименования инструкции и наименования файла</w:t>
      </w:r>
    </w:p>
    <w:tbl>
      <w:tblPr>
        <w:tblStyle w:val="afff8"/>
        <w:tblW w:w="0" w:type="auto"/>
        <w:tblLook w:val="04A0" w:firstRow="1" w:lastRow="0" w:firstColumn="1" w:lastColumn="0" w:noHBand="0" w:noVBand="1"/>
      </w:tblPr>
      <w:tblGrid>
        <w:gridCol w:w="4955"/>
        <w:gridCol w:w="4956"/>
      </w:tblGrid>
      <w:tr w:rsidR="00B76ACE" w14:paraId="31075BE7" w14:textId="77777777" w:rsidTr="0031613D">
        <w:trPr>
          <w:trHeight w:val="408"/>
        </w:trPr>
        <w:tc>
          <w:tcPr>
            <w:tcW w:w="4955" w:type="dxa"/>
            <w:vAlign w:val="center"/>
          </w:tcPr>
          <w:p w14:paraId="7D962AB3" w14:textId="4A9D320D" w:rsidR="00B76ACE" w:rsidRPr="0031613D" w:rsidRDefault="00B76ACE" w:rsidP="0031613D">
            <w:pPr>
              <w:ind w:firstLine="0"/>
              <w:jc w:val="left"/>
              <w:rPr>
                <w:rFonts w:ascii="Times New Roman" w:hAnsi="Times New Roman"/>
                <w:b/>
                <w:sz w:val="24"/>
              </w:rPr>
            </w:pPr>
            <w:r w:rsidRPr="0031613D">
              <w:rPr>
                <w:b/>
                <w:sz w:val="24"/>
              </w:rPr>
              <w:t>Наименование инструкции</w:t>
            </w:r>
          </w:p>
        </w:tc>
        <w:tc>
          <w:tcPr>
            <w:tcW w:w="4956" w:type="dxa"/>
            <w:vAlign w:val="center"/>
          </w:tcPr>
          <w:p w14:paraId="04F11D8D" w14:textId="6D333B15" w:rsidR="00B76ACE" w:rsidRPr="0031613D" w:rsidRDefault="00B76ACE" w:rsidP="0031613D">
            <w:pPr>
              <w:ind w:firstLine="0"/>
              <w:jc w:val="left"/>
              <w:rPr>
                <w:rFonts w:ascii="Times New Roman" w:hAnsi="Times New Roman"/>
                <w:b/>
                <w:sz w:val="24"/>
              </w:rPr>
            </w:pPr>
            <w:r w:rsidRPr="0031613D">
              <w:rPr>
                <w:b/>
                <w:sz w:val="24"/>
              </w:rPr>
              <w:t>Наименование файла</w:t>
            </w:r>
          </w:p>
        </w:tc>
      </w:tr>
      <w:tr w:rsidR="00B76ACE" w14:paraId="5BE7633B" w14:textId="77777777" w:rsidTr="00B76ACE">
        <w:tc>
          <w:tcPr>
            <w:tcW w:w="4955" w:type="dxa"/>
          </w:tcPr>
          <w:p w14:paraId="025D70CF" w14:textId="576A30B0" w:rsidR="00B76ACE" w:rsidRPr="0031613D" w:rsidRDefault="0084584E" w:rsidP="0031613D">
            <w:pPr>
              <w:ind w:firstLine="0"/>
              <w:jc w:val="left"/>
              <w:rPr>
                <w:rFonts w:ascii="Times New Roman" w:hAnsi="Times New Roman"/>
                <w:sz w:val="24"/>
              </w:rPr>
            </w:pPr>
            <w:r w:rsidRPr="00B3459A">
              <w:rPr>
                <w:sz w:val="24"/>
              </w:rPr>
              <w:t>Инструкция по прохождению ФТ (презентация)</w:t>
            </w:r>
          </w:p>
        </w:tc>
        <w:tc>
          <w:tcPr>
            <w:tcW w:w="4956" w:type="dxa"/>
          </w:tcPr>
          <w:p w14:paraId="55BD580A" w14:textId="3E22D430" w:rsidR="00B76ACE" w:rsidRPr="0031613D" w:rsidRDefault="0084584E" w:rsidP="003A46D2">
            <w:pPr>
              <w:ind w:firstLine="0"/>
              <w:rPr>
                <w:rFonts w:ascii="Times New Roman" w:hAnsi="Times New Roman"/>
                <w:sz w:val="24"/>
              </w:rPr>
            </w:pPr>
            <w:r w:rsidRPr="00B3459A">
              <w:rPr>
                <w:sz w:val="24"/>
              </w:rPr>
              <w:t>instruction-info.pdf</w:t>
            </w:r>
          </w:p>
        </w:tc>
      </w:tr>
      <w:tr w:rsidR="00B76ACE" w14:paraId="782A9773" w14:textId="77777777" w:rsidTr="00B76ACE">
        <w:tc>
          <w:tcPr>
            <w:tcW w:w="4955" w:type="dxa"/>
          </w:tcPr>
          <w:p w14:paraId="56D6B8FB" w14:textId="7E9BC7D0" w:rsidR="00B76ACE" w:rsidRPr="0031613D" w:rsidRDefault="0084584E">
            <w:pPr>
              <w:ind w:firstLine="0"/>
              <w:rPr>
                <w:rFonts w:ascii="Times New Roman" w:hAnsi="Times New Roman"/>
                <w:sz w:val="24"/>
              </w:rPr>
            </w:pPr>
            <w:r w:rsidRPr="00B3459A">
              <w:rPr>
                <w:sz w:val="24"/>
              </w:rPr>
              <w:t>Инструкция по прохождению ФТ (архив)</w:t>
            </w:r>
          </w:p>
        </w:tc>
        <w:tc>
          <w:tcPr>
            <w:tcW w:w="4956" w:type="dxa"/>
          </w:tcPr>
          <w:p w14:paraId="06835A44" w14:textId="4A4C6D93" w:rsidR="00B76ACE" w:rsidRPr="0031613D" w:rsidRDefault="0084584E" w:rsidP="0084584E">
            <w:pPr>
              <w:ind w:firstLine="0"/>
              <w:rPr>
                <w:rFonts w:ascii="Times New Roman" w:hAnsi="Times New Roman"/>
                <w:sz w:val="24"/>
                <w:lang w:val="en-US"/>
              </w:rPr>
            </w:pPr>
            <w:r w:rsidRPr="0031613D">
              <w:rPr>
                <w:sz w:val="24"/>
                <w:lang w:val="en-US"/>
              </w:rPr>
              <w:t>instruction-ft.zip</w:t>
            </w:r>
          </w:p>
        </w:tc>
      </w:tr>
      <w:tr w:rsidR="00B76ACE" w14:paraId="1C544DD2" w14:textId="77777777" w:rsidTr="00B76ACE">
        <w:tc>
          <w:tcPr>
            <w:tcW w:w="4955" w:type="dxa"/>
          </w:tcPr>
          <w:p w14:paraId="15011230" w14:textId="7A0A59A2" w:rsidR="00B76ACE" w:rsidRPr="0031613D" w:rsidRDefault="0084584E" w:rsidP="003A46D2">
            <w:pPr>
              <w:ind w:firstLine="0"/>
              <w:rPr>
                <w:rFonts w:ascii="Times New Roman" w:hAnsi="Times New Roman"/>
                <w:sz w:val="24"/>
              </w:rPr>
            </w:pPr>
            <w:r w:rsidRPr="00B3459A">
              <w:rPr>
                <w:sz w:val="24"/>
              </w:rPr>
              <w:t>Руководство администратора системы</w:t>
            </w:r>
          </w:p>
        </w:tc>
        <w:tc>
          <w:tcPr>
            <w:tcW w:w="4956" w:type="dxa"/>
          </w:tcPr>
          <w:p w14:paraId="65237535" w14:textId="40C58779" w:rsidR="00B76ACE" w:rsidRPr="0031613D" w:rsidRDefault="0084584E" w:rsidP="003A46D2">
            <w:pPr>
              <w:ind w:firstLine="0"/>
              <w:rPr>
                <w:rFonts w:ascii="Times New Roman" w:hAnsi="Times New Roman"/>
                <w:sz w:val="24"/>
                <w:lang w:val="en-US"/>
              </w:rPr>
            </w:pPr>
            <w:r w:rsidRPr="00B3459A">
              <w:rPr>
                <w:sz w:val="24"/>
                <w:lang w:val="en-US"/>
              </w:rPr>
              <w:t>admin-manual.docx</w:t>
            </w:r>
          </w:p>
        </w:tc>
      </w:tr>
      <w:tr w:rsidR="0084584E" w14:paraId="1A49A0CF" w14:textId="77777777" w:rsidTr="00B76ACE">
        <w:tc>
          <w:tcPr>
            <w:tcW w:w="4955" w:type="dxa"/>
          </w:tcPr>
          <w:p w14:paraId="31604D6D" w14:textId="512295C5" w:rsidR="0084584E" w:rsidRPr="0031613D" w:rsidRDefault="0084584E" w:rsidP="003A46D2">
            <w:pPr>
              <w:ind w:firstLine="0"/>
              <w:rPr>
                <w:rFonts w:ascii="Times New Roman" w:hAnsi="Times New Roman"/>
                <w:sz w:val="24"/>
              </w:rPr>
            </w:pPr>
            <w:r w:rsidRPr="00B3459A">
              <w:rPr>
                <w:sz w:val="24"/>
              </w:rPr>
              <w:t>Руководство пользователя системы</w:t>
            </w:r>
          </w:p>
        </w:tc>
        <w:tc>
          <w:tcPr>
            <w:tcW w:w="4956" w:type="dxa"/>
          </w:tcPr>
          <w:p w14:paraId="56872956" w14:textId="046B6FF6" w:rsidR="0084584E" w:rsidRPr="0031613D" w:rsidRDefault="0084584E" w:rsidP="0084584E">
            <w:pPr>
              <w:ind w:firstLine="0"/>
              <w:rPr>
                <w:rFonts w:ascii="Times New Roman" w:hAnsi="Times New Roman"/>
                <w:sz w:val="24"/>
                <w:lang w:val="en-US"/>
              </w:rPr>
            </w:pPr>
            <w:r w:rsidRPr="00B3459A">
              <w:rPr>
                <w:sz w:val="24"/>
              </w:rPr>
              <w:t>user-manual.docx</w:t>
            </w:r>
          </w:p>
        </w:tc>
      </w:tr>
    </w:tbl>
    <w:p w14:paraId="700C1498" w14:textId="77777777" w:rsidR="00B76ACE" w:rsidRDefault="00B76ACE" w:rsidP="003A46D2">
      <w:pPr>
        <w:rPr>
          <w:sz w:val="24"/>
        </w:rPr>
      </w:pPr>
    </w:p>
    <w:p w14:paraId="71BE0E0C" w14:textId="065AEC2F" w:rsidR="003A46D2" w:rsidRDefault="003A46D2" w:rsidP="003A46D2">
      <w:pPr>
        <w:rPr>
          <w:sz w:val="24"/>
        </w:rPr>
      </w:pPr>
      <w:r w:rsidRPr="007855A8">
        <w:rPr>
          <w:sz w:val="24"/>
        </w:rPr>
        <w:t xml:space="preserve">После заполнения формы создания </w:t>
      </w:r>
      <w:r w:rsidR="002A7C16">
        <w:rPr>
          <w:sz w:val="24"/>
        </w:rPr>
        <w:t>инструкции</w:t>
      </w:r>
      <w:r w:rsidRPr="007855A8">
        <w:rPr>
          <w:sz w:val="24"/>
        </w:rPr>
        <w:t xml:space="preserve">, для того, чтобы </w:t>
      </w:r>
      <w:r w:rsidR="00B76ACE">
        <w:rPr>
          <w:sz w:val="24"/>
        </w:rPr>
        <w:t>инструкция</w:t>
      </w:r>
      <w:r w:rsidRPr="007855A8">
        <w:rPr>
          <w:sz w:val="24"/>
        </w:rPr>
        <w:t xml:space="preserve"> была опубликована, необходимо нажать на кнопку «Опубликовать».</w:t>
      </w:r>
    </w:p>
    <w:p w14:paraId="2EAE1A61" w14:textId="2036CA8A" w:rsidR="002A7C16" w:rsidRDefault="002A7C16" w:rsidP="002A7C16">
      <w:pPr>
        <w:pStyle w:val="31"/>
      </w:pPr>
      <w:bookmarkStart w:id="336" w:name="_Toc59653960"/>
      <w:r>
        <w:t>Редактирование инструкции</w:t>
      </w:r>
      <w:bookmarkEnd w:id="336"/>
    </w:p>
    <w:p w14:paraId="6836D59A" w14:textId="55C97DAE" w:rsidR="002A7C16" w:rsidRPr="007855A8" w:rsidRDefault="002A7C16" w:rsidP="002A7C16">
      <w:pPr>
        <w:rPr>
          <w:sz w:val="24"/>
        </w:rPr>
      </w:pPr>
      <w:r w:rsidRPr="007855A8">
        <w:rPr>
          <w:sz w:val="24"/>
        </w:rPr>
        <w:t xml:space="preserve">Для </w:t>
      </w:r>
      <w:r>
        <w:rPr>
          <w:sz w:val="24"/>
        </w:rPr>
        <w:t xml:space="preserve">редактирования инструкции </w:t>
      </w:r>
      <w:r w:rsidRPr="007855A8">
        <w:rPr>
          <w:sz w:val="24"/>
        </w:rPr>
        <w:t>необходимо нажать на кнопку «</w:t>
      </w:r>
      <w:r>
        <w:rPr>
          <w:sz w:val="24"/>
        </w:rPr>
        <w:t>Редактировать</w:t>
      </w:r>
      <w:r w:rsidRPr="007855A8">
        <w:rPr>
          <w:sz w:val="24"/>
        </w:rPr>
        <w:t>»</w:t>
      </w:r>
      <w:r>
        <w:rPr>
          <w:sz w:val="24"/>
        </w:rPr>
        <w:t xml:space="preserve"> в строке инструкции, которую необходимо отредактировать</w:t>
      </w:r>
      <w:r w:rsidRPr="007855A8">
        <w:rPr>
          <w:sz w:val="24"/>
        </w:rPr>
        <w:t xml:space="preserve">. После нажатия на кнопку </w:t>
      </w:r>
      <w:r>
        <w:rPr>
          <w:sz w:val="24"/>
        </w:rPr>
        <w:lastRenderedPageBreak/>
        <w:t>редактирования</w:t>
      </w:r>
      <w:r w:rsidRPr="007855A8">
        <w:rPr>
          <w:sz w:val="24"/>
        </w:rPr>
        <w:t xml:space="preserve"> </w:t>
      </w:r>
      <w:r>
        <w:rPr>
          <w:sz w:val="24"/>
        </w:rPr>
        <w:t>инструкции</w:t>
      </w:r>
      <w:r w:rsidRPr="007855A8">
        <w:rPr>
          <w:sz w:val="24"/>
        </w:rPr>
        <w:t xml:space="preserve"> будет </w:t>
      </w:r>
      <w:r>
        <w:rPr>
          <w:sz w:val="24"/>
        </w:rPr>
        <w:t>осуществлен переход на форму редактирования инструкции.</w:t>
      </w:r>
      <w:r w:rsidRPr="007855A8">
        <w:rPr>
          <w:sz w:val="24"/>
        </w:rPr>
        <w:t xml:space="preserve"> (</w:t>
      </w:r>
      <w:r w:rsidR="00B76ACE">
        <w:rPr>
          <w:sz w:val="24"/>
        </w:rPr>
        <w:fldChar w:fldCharType="begin"/>
      </w:r>
      <w:r w:rsidR="00B76ACE">
        <w:rPr>
          <w:sz w:val="24"/>
        </w:rPr>
        <w:instrText xml:space="preserve"> REF _Ref59021289 \h </w:instrText>
      </w:r>
      <w:r w:rsidR="00B76ACE">
        <w:rPr>
          <w:sz w:val="24"/>
        </w:rPr>
      </w:r>
      <w:r w:rsidR="00B76ACE">
        <w:rPr>
          <w:sz w:val="24"/>
        </w:rPr>
        <w:fldChar w:fldCharType="separate"/>
      </w:r>
      <w:r w:rsidR="008379BB">
        <w:t xml:space="preserve">Рисунок </w:t>
      </w:r>
      <w:r w:rsidR="008379BB">
        <w:rPr>
          <w:noProof/>
        </w:rPr>
        <w:t>32</w:t>
      </w:r>
      <w:r w:rsidR="00B76ACE">
        <w:rPr>
          <w:sz w:val="24"/>
        </w:rPr>
        <w:fldChar w:fldCharType="end"/>
      </w:r>
      <w:r w:rsidRPr="007855A8">
        <w:rPr>
          <w:sz w:val="24"/>
        </w:rPr>
        <w:t>).</w:t>
      </w:r>
    </w:p>
    <w:p w14:paraId="1AAD5109" w14:textId="1A764D2C" w:rsidR="002A7C16" w:rsidRDefault="00B76ACE" w:rsidP="002A7C16">
      <w:pPr>
        <w:keepNext/>
        <w:ind w:firstLine="0"/>
        <w:jc w:val="center"/>
      </w:pPr>
      <w:r>
        <w:rPr>
          <w:noProof/>
        </w:rPr>
        <w:drawing>
          <wp:inline distT="0" distB="0" distL="0" distR="0" wp14:anchorId="477B4416" wp14:editId="4D1E7830">
            <wp:extent cx="6299835" cy="3478530"/>
            <wp:effectExtent l="0" t="0" r="5715"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299835" cy="3478530"/>
                    </a:xfrm>
                    <a:prstGeom prst="rect">
                      <a:avLst/>
                    </a:prstGeom>
                  </pic:spPr>
                </pic:pic>
              </a:graphicData>
            </a:graphic>
          </wp:inline>
        </w:drawing>
      </w:r>
    </w:p>
    <w:p w14:paraId="060A82D1" w14:textId="340DC5DB" w:rsidR="002A7C16" w:rsidRDefault="002A7C16" w:rsidP="002A7C16">
      <w:pPr>
        <w:pStyle w:val="af8"/>
      </w:pPr>
      <w:bookmarkStart w:id="337" w:name="_Ref59021289"/>
      <w:r>
        <w:t xml:space="preserve">Рисунок </w:t>
      </w:r>
      <w:r>
        <w:rPr>
          <w:noProof/>
        </w:rPr>
        <w:fldChar w:fldCharType="begin"/>
      </w:r>
      <w:r>
        <w:rPr>
          <w:noProof/>
        </w:rPr>
        <w:instrText xml:space="preserve"> SEQ Рисунок \* ARABIC </w:instrText>
      </w:r>
      <w:r>
        <w:rPr>
          <w:noProof/>
        </w:rPr>
        <w:fldChar w:fldCharType="separate"/>
      </w:r>
      <w:r w:rsidR="008379BB">
        <w:rPr>
          <w:noProof/>
        </w:rPr>
        <w:t>32</w:t>
      </w:r>
      <w:r>
        <w:rPr>
          <w:noProof/>
        </w:rPr>
        <w:fldChar w:fldCharType="end"/>
      </w:r>
      <w:bookmarkEnd w:id="337"/>
      <w:r>
        <w:t xml:space="preserve"> Форма </w:t>
      </w:r>
      <w:r w:rsidR="00B76ACE">
        <w:t>редактирования</w:t>
      </w:r>
      <w:r>
        <w:t xml:space="preserve"> инструкции</w:t>
      </w:r>
    </w:p>
    <w:p w14:paraId="5C493669" w14:textId="77777777" w:rsidR="002A7C16" w:rsidRPr="007855A8" w:rsidRDefault="002A7C16" w:rsidP="002A7C16">
      <w:pPr>
        <w:rPr>
          <w:sz w:val="24"/>
        </w:rPr>
      </w:pPr>
      <w:r w:rsidRPr="007855A8">
        <w:rPr>
          <w:sz w:val="24"/>
        </w:rPr>
        <w:t xml:space="preserve">Данная </w:t>
      </w:r>
      <w:r>
        <w:rPr>
          <w:sz w:val="24"/>
        </w:rPr>
        <w:t>форма</w:t>
      </w:r>
      <w:r w:rsidRPr="007855A8">
        <w:rPr>
          <w:sz w:val="24"/>
        </w:rPr>
        <w:t xml:space="preserve"> содержит:</w:t>
      </w:r>
    </w:p>
    <w:p w14:paraId="22FC982F" w14:textId="4D012C26" w:rsidR="00B76ACE" w:rsidRDefault="00B76ACE" w:rsidP="002A7C16">
      <w:pPr>
        <w:pStyle w:val="afffffffffa"/>
        <w:numPr>
          <w:ilvl w:val="0"/>
          <w:numId w:val="59"/>
        </w:numPr>
        <w:rPr>
          <w:sz w:val="24"/>
        </w:rPr>
      </w:pPr>
      <w:r>
        <w:rPr>
          <w:sz w:val="24"/>
        </w:rPr>
        <w:t>Информацию о дате и времени последнего изменения инструкции;</w:t>
      </w:r>
    </w:p>
    <w:p w14:paraId="4107950E" w14:textId="40328D16" w:rsidR="00B76ACE" w:rsidRDefault="00B76ACE" w:rsidP="002A7C16">
      <w:pPr>
        <w:pStyle w:val="afffffffffa"/>
        <w:numPr>
          <w:ilvl w:val="0"/>
          <w:numId w:val="59"/>
        </w:numPr>
        <w:rPr>
          <w:sz w:val="24"/>
        </w:rPr>
      </w:pPr>
      <w:r>
        <w:rPr>
          <w:sz w:val="24"/>
        </w:rPr>
        <w:t>ФИО автора инструкции;</w:t>
      </w:r>
    </w:p>
    <w:p w14:paraId="6E5B6CC4" w14:textId="4EA9BB40" w:rsidR="00B76ACE" w:rsidRDefault="00B76ACE" w:rsidP="002A7C16">
      <w:pPr>
        <w:pStyle w:val="afffffffffa"/>
        <w:numPr>
          <w:ilvl w:val="0"/>
          <w:numId w:val="59"/>
        </w:numPr>
        <w:rPr>
          <w:sz w:val="24"/>
        </w:rPr>
      </w:pPr>
      <w:r>
        <w:rPr>
          <w:sz w:val="24"/>
        </w:rPr>
        <w:t>Размер файла инструкции;</w:t>
      </w:r>
    </w:p>
    <w:p w14:paraId="7FB9339B" w14:textId="6CF1FA28" w:rsidR="002A7C16" w:rsidRDefault="002A7C16" w:rsidP="002A7C16">
      <w:pPr>
        <w:pStyle w:val="afffffffffa"/>
        <w:numPr>
          <w:ilvl w:val="0"/>
          <w:numId w:val="59"/>
        </w:numPr>
        <w:rPr>
          <w:sz w:val="24"/>
        </w:rPr>
      </w:pPr>
      <w:r w:rsidRPr="007855A8">
        <w:rPr>
          <w:sz w:val="24"/>
        </w:rPr>
        <w:t xml:space="preserve">Поле ввода заголовка </w:t>
      </w:r>
      <w:r>
        <w:rPr>
          <w:sz w:val="24"/>
        </w:rPr>
        <w:t>инструкции</w:t>
      </w:r>
      <w:r w:rsidRPr="007855A8">
        <w:rPr>
          <w:sz w:val="24"/>
        </w:rPr>
        <w:t xml:space="preserve"> (обя</w:t>
      </w:r>
      <w:r>
        <w:rPr>
          <w:sz w:val="24"/>
        </w:rPr>
        <w:t>зательно для ввода, не более 255</w:t>
      </w:r>
      <w:r w:rsidRPr="007855A8">
        <w:rPr>
          <w:sz w:val="24"/>
        </w:rPr>
        <w:t xml:space="preserve"> символов);</w:t>
      </w:r>
    </w:p>
    <w:p w14:paraId="1A16C679" w14:textId="5BE27B5B" w:rsidR="00B76ACE" w:rsidRDefault="00B76ACE" w:rsidP="002A7C16">
      <w:pPr>
        <w:pStyle w:val="afffffffffa"/>
        <w:numPr>
          <w:ilvl w:val="0"/>
          <w:numId w:val="59"/>
        </w:numPr>
        <w:rPr>
          <w:sz w:val="24"/>
        </w:rPr>
      </w:pPr>
      <w:r>
        <w:rPr>
          <w:sz w:val="24"/>
        </w:rPr>
        <w:t>Кнопка удаления прикрепленного файла инструкции;</w:t>
      </w:r>
    </w:p>
    <w:p w14:paraId="7EFDBCDD" w14:textId="343F8F29" w:rsidR="002A7C16" w:rsidRDefault="002A7C16" w:rsidP="002A7C16">
      <w:pPr>
        <w:pStyle w:val="afffffffffa"/>
        <w:numPr>
          <w:ilvl w:val="0"/>
          <w:numId w:val="59"/>
        </w:numPr>
        <w:rPr>
          <w:sz w:val="24"/>
        </w:rPr>
      </w:pPr>
      <w:r>
        <w:rPr>
          <w:sz w:val="24"/>
        </w:rPr>
        <w:t>Кнопка</w:t>
      </w:r>
      <w:r w:rsidRPr="007855A8">
        <w:rPr>
          <w:sz w:val="24"/>
        </w:rPr>
        <w:t xml:space="preserve"> прикрепления файла к </w:t>
      </w:r>
      <w:r w:rsidR="00B76ACE">
        <w:rPr>
          <w:sz w:val="24"/>
        </w:rPr>
        <w:t>инструкции</w:t>
      </w:r>
      <w:r w:rsidRPr="007855A8">
        <w:rPr>
          <w:sz w:val="24"/>
        </w:rPr>
        <w:t xml:space="preserve"> (обязательно для заполнения</w:t>
      </w:r>
      <w:r w:rsidR="00B76ACE">
        <w:rPr>
          <w:sz w:val="24"/>
        </w:rPr>
        <w:t>, прикрепление нового файла доступно после удаления старого файла инструкции</w:t>
      </w:r>
      <w:r w:rsidRPr="007855A8">
        <w:rPr>
          <w:sz w:val="24"/>
        </w:rPr>
        <w:t>).</w:t>
      </w:r>
    </w:p>
    <w:p w14:paraId="0382EC61" w14:textId="72F37D5A" w:rsidR="0084584E" w:rsidRDefault="0084584E" w:rsidP="0084584E">
      <w:pPr>
        <w:rPr>
          <w:sz w:val="24"/>
        </w:rPr>
      </w:pPr>
      <w:r>
        <w:rPr>
          <w:sz w:val="24"/>
        </w:rPr>
        <w:t xml:space="preserve">При создании или редактировании </w:t>
      </w:r>
      <w:r w:rsidR="007446D2">
        <w:rPr>
          <w:sz w:val="24"/>
        </w:rPr>
        <w:t>определенных</w:t>
      </w:r>
      <w:r>
        <w:rPr>
          <w:sz w:val="24"/>
        </w:rPr>
        <w:t xml:space="preserve"> инструкций наименования загружаемых файлов должны соответствовать наименованиям файла в таблице (см. </w:t>
      </w:r>
      <w:r>
        <w:rPr>
          <w:sz w:val="24"/>
        </w:rPr>
        <w:fldChar w:fldCharType="begin"/>
      </w:r>
      <w:r>
        <w:rPr>
          <w:sz w:val="24"/>
        </w:rPr>
        <w:instrText xml:space="preserve"> REF _Ref59021859 \h </w:instrText>
      </w:r>
      <w:r>
        <w:rPr>
          <w:sz w:val="24"/>
        </w:rPr>
      </w:r>
      <w:r>
        <w:rPr>
          <w:sz w:val="24"/>
        </w:rPr>
        <w:fldChar w:fldCharType="separate"/>
      </w:r>
      <w:r w:rsidR="008379BB" w:rsidRPr="0031613D">
        <w:rPr>
          <w:sz w:val="24"/>
        </w:rPr>
        <w:t xml:space="preserve">Таблица </w:t>
      </w:r>
      <w:r w:rsidR="008379BB">
        <w:rPr>
          <w:noProof/>
          <w:sz w:val="24"/>
        </w:rPr>
        <w:t>4</w:t>
      </w:r>
      <w:r>
        <w:rPr>
          <w:sz w:val="24"/>
        </w:rPr>
        <w:fldChar w:fldCharType="end"/>
      </w:r>
      <w:r>
        <w:rPr>
          <w:sz w:val="24"/>
        </w:rPr>
        <w:t xml:space="preserve">). </w:t>
      </w:r>
    </w:p>
    <w:p w14:paraId="6743585A" w14:textId="45EED929" w:rsidR="002A7C16" w:rsidRDefault="002A7C16" w:rsidP="002A7C16">
      <w:pPr>
        <w:rPr>
          <w:sz w:val="24"/>
        </w:rPr>
      </w:pPr>
      <w:r w:rsidRPr="007855A8">
        <w:rPr>
          <w:sz w:val="24"/>
        </w:rPr>
        <w:t xml:space="preserve">После заполнения формы </w:t>
      </w:r>
      <w:r w:rsidR="00B76ACE">
        <w:rPr>
          <w:sz w:val="24"/>
        </w:rPr>
        <w:t>редактирования</w:t>
      </w:r>
      <w:r w:rsidRPr="007855A8">
        <w:rPr>
          <w:sz w:val="24"/>
        </w:rPr>
        <w:t xml:space="preserve"> </w:t>
      </w:r>
      <w:r>
        <w:rPr>
          <w:sz w:val="24"/>
        </w:rPr>
        <w:t>инструкции</w:t>
      </w:r>
      <w:r w:rsidRPr="007855A8">
        <w:rPr>
          <w:sz w:val="24"/>
        </w:rPr>
        <w:t xml:space="preserve">, для того, чтобы </w:t>
      </w:r>
      <w:r w:rsidR="00B76ACE">
        <w:rPr>
          <w:sz w:val="24"/>
        </w:rPr>
        <w:t>инструкция</w:t>
      </w:r>
      <w:r w:rsidRPr="007855A8">
        <w:rPr>
          <w:sz w:val="24"/>
        </w:rPr>
        <w:t xml:space="preserve"> была </w:t>
      </w:r>
      <w:r w:rsidR="00B76ACE">
        <w:rPr>
          <w:sz w:val="24"/>
        </w:rPr>
        <w:t xml:space="preserve">сохранена и </w:t>
      </w:r>
      <w:r w:rsidRPr="007855A8">
        <w:rPr>
          <w:sz w:val="24"/>
        </w:rPr>
        <w:t>опубликована, необходимо нажать на кнопку «</w:t>
      </w:r>
      <w:r w:rsidR="00B76ACE">
        <w:rPr>
          <w:sz w:val="24"/>
        </w:rPr>
        <w:t>Сохранить</w:t>
      </w:r>
      <w:r w:rsidRPr="007855A8">
        <w:rPr>
          <w:sz w:val="24"/>
        </w:rPr>
        <w:t>».</w:t>
      </w:r>
    </w:p>
    <w:p w14:paraId="770DDD3F" w14:textId="066E7F99" w:rsidR="00B76ACE" w:rsidRDefault="00B76ACE" w:rsidP="002A7C16">
      <w:pPr>
        <w:rPr>
          <w:sz w:val="24"/>
        </w:rPr>
      </w:pPr>
      <w:r>
        <w:rPr>
          <w:sz w:val="24"/>
        </w:rPr>
        <w:t>При нажатии на кнопку «Отменить» без сохранения, инструкция будет возвращена к состоянию до редактирования, изменения не будут сохранены.</w:t>
      </w:r>
    </w:p>
    <w:p w14:paraId="4672E23F" w14:textId="65AB5E4A" w:rsidR="00B76ACE" w:rsidRPr="007855A8" w:rsidRDefault="00B76ACE" w:rsidP="002A7C16">
      <w:pPr>
        <w:rPr>
          <w:sz w:val="24"/>
        </w:rPr>
      </w:pPr>
      <w:r>
        <w:rPr>
          <w:sz w:val="24"/>
        </w:rPr>
        <w:t>При нажатии на кнопку «Удалить» инструкция будет удалена.</w:t>
      </w:r>
    </w:p>
    <w:p w14:paraId="4AF3295A" w14:textId="3B784360" w:rsidR="00494A07" w:rsidRDefault="00494A07" w:rsidP="00933A9C">
      <w:pPr>
        <w:pStyle w:val="24"/>
      </w:pPr>
      <w:bookmarkStart w:id="338" w:name="_Toc59021926"/>
      <w:bookmarkStart w:id="339" w:name="_Toc59022250"/>
      <w:bookmarkStart w:id="340" w:name="_Toc59022316"/>
      <w:bookmarkStart w:id="341" w:name="_Toc59628453"/>
      <w:bookmarkStart w:id="342" w:name="_Toc59653961"/>
      <w:bookmarkEnd w:id="338"/>
      <w:bookmarkEnd w:id="339"/>
      <w:bookmarkEnd w:id="340"/>
      <w:bookmarkEnd w:id="341"/>
      <w:r>
        <w:lastRenderedPageBreak/>
        <w:t>Настройки конфигурации Системы</w:t>
      </w:r>
      <w:bookmarkEnd w:id="342"/>
    </w:p>
    <w:p w14:paraId="51450CD6" w14:textId="413DF30A" w:rsidR="00494A07" w:rsidRPr="00B82AA6" w:rsidRDefault="00494A07" w:rsidP="00494A07">
      <w:pPr>
        <w:rPr>
          <w:sz w:val="24"/>
        </w:rPr>
      </w:pPr>
      <w:r w:rsidRPr="00B82AA6">
        <w:rPr>
          <w:sz w:val="24"/>
        </w:rPr>
        <w:t>В Системе реализована отдельная страница для отображения перечня параметров конфигурации Системы и редактирования их значений (</w:t>
      </w:r>
      <w:r w:rsidR="00D05E9F" w:rsidRPr="00B82AA6">
        <w:rPr>
          <w:sz w:val="24"/>
        </w:rPr>
        <w:fldChar w:fldCharType="begin"/>
      </w:r>
      <w:r w:rsidR="00D05E9F" w:rsidRPr="00B82AA6">
        <w:rPr>
          <w:sz w:val="24"/>
        </w:rPr>
        <w:instrText xml:space="preserve"> REF _Ref44934329 \h </w:instrText>
      </w:r>
      <w:r w:rsidR="00D05E9F">
        <w:rPr>
          <w:sz w:val="24"/>
        </w:rPr>
        <w:instrText xml:space="preserve"> \* MERGEFORMAT </w:instrText>
      </w:r>
      <w:r w:rsidR="00D05E9F" w:rsidRPr="00B82AA6">
        <w:rPr>
          <w:sz w:val="24"/>
        </w:rPr>
      </w:r>
      <w:r w:rsidR="00D05E9F" w:rsidRPr="00B82AA6">
        <w:rPr>
          <w:sz w:val="24"/>
        </w:rPr>
        <w:fldChar w:fldCharType="separate"/>
      </w:r>
      <w:r w:rsidR="008379BB" w:rsidRPr="0031613D">
        <w:rPr>
          <w:sz w:val="24"/>
        </w:rPr>
        <w:t>Рисунок 33</w:t>
      </w:r>
      <w:r w:rsidR="00D05E9F" w:rsidRPr="00B82AA6">
        <w:rPr>
          <w:sz w:val="24"/>
        </w:rPr>
        <w:fldChar w:fldCharType="end"/>
      </w:r>
      <w:r w:rsidRPr="00B82AA6">
        <w:rPr>
          <w:sz w:val="24"/>
        </w:rPr>
        <w:t>).</w:t>
      </w:r>
    </w:p>
    <w:p w14:paraId="53FC170A" w14:textId="77777777" w:rsidR="00D05E9F" w:rsidRDefault="00D05E9F" w:rsidP="00B82AA6">
      <w:pPr>
        <w:keepNext/>
        <w:ind w:firstLine="0"/>
        <w:jc w:val="center"/>
      </w:pPr>
      <w:r>
        <w:rPr>
          <w:noProof/>
        </w:rPr>
        <w:drawing>
          <wp:inline distT="0" distB="0" distL="0" distR="0" wp14:anchorId="7BB59606" wp14:editId="283620D7">
            <wp:extent cx="5679402" cy="53244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страница настроек.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683480" cy="5328299"/>
                    </a:xfrm>
                    <a:prstGeom prst="rect">
                      <a:avLst/>
                    </a:prstGeom>
                  </pic:spPr>
                </pic:pic>
              </a:graphicData>
            </a:graphic>
          </wp:inline>
        </w:drawing>
      </w:r>
    </w:p>
    <w:p w14:paraId="162EA0E6" w14:textId="42496F1E" w:rsidR="00D05E9F" w:rsidRDefault="00D05E9F" w:rsidP="00B82AA6">
      <w:pPr>
        <w:pStyle w:val="af8"/>
      </w:pPr>
      <w:bookmarkStart w:id="343" w:name="_Ref44934329"/>
      <w:r>
        <w:t xml:space="preserve">Рисунок </w:t>
      </w:r>
      <w:r w:rsidR="00586D6C">
        <w:fldChar w:fldCharType="begin"/>
      </w:r>
      <w:r w:rsidR="00586D6C">
        <w:instrText xml:space="preserve"> SEQ Рисунок \* ARABIC </w:instrText>
      </w:r>
      <w:r w:rsidR="00586D6C">
        <w:fldChar w:fldCharType="separate"/>
      </w:r>
      <w:r w:rsidR="008379BB">
        <w:rPr>
          <w:noProof/>
        </w:rPr>
        <w:t>33</w:t>
      </w:r>
      <w:r w:rsidR="00586D6C">
        <w:rPr>
          <w:noProof/>
        </w:rPr>
        <w:fldChar w:fldCharType="end"/>
      </w:r>
      <w:bookmarkEnd w:id="343"/>
      <w:r>
        <w:t xml:space="preserve"> Параметры конфигурации</w:t>
      </w:r>
    </w:p>
    <w:p w14:paraId="7FBD5F54" w14:textId="45ED6EFB" w:rsidR="00494A07" w:rsidRPr="00B82AA6" w:rsidRDefault="00494A07" w:rsidP="00494A07">
      <w:pPr>
        <w:rPr>
          <w:sz w:val="24"/>
        </w:rPr>
      </w:pPr>
      <w:r w:rsidRPr="00B82AA6">
        <w:rPr>
          <w:sz w:val="24"/>
        </w:rPr>
        <w:t>Данная страница доступна исключительно Пользователям с ролью «Администратор системы».</w:t>
      </w:r>
    </w:p>
    <w:p w14:paraId="14EA29B0" w14:textId="05680BDD" w:rsidR="00494A07" w:rsidRPr="00B82AA6" w:rsidRDefault="00494A07" w:rsidP="00494A07">
      <w:pPr>
        <w:rPr>
          <w:sz w:val="24"/>
        </w:rPr>
      </w:pPr>
      <w:r w:rsidRPr="00B82AA6">
        <w:rPr>
          <w:sz w:val="24"/>
        </w:rPr>
        <w:t>Для перехода на страницу перечня параметров конфигурации необходимо перейти в раздел «Администрирование» и затем выбрать вкладку «Настройки».</w:t>
      </w:r>
    </w:p>
    <w:p w14:paraId="702CE55D" w14:textId="0926773A" w:rsidR="00494A07" w:rsidRPr="00B82AA6" w:rsidRDefault="00494A07" w:rsidP="00494A07">
      <w:pPr>
        <w:rPr>
          <w:sz w:val="24"/>
        </w:rPr>
      </w:pPr>
      <w:r w:rsidRPr="00B82AA6">
        <w:rPr>
          <w:sz w:val="24"/>
        </w:rPr>
        <w:t>Страница перечня параметров конфигурации содержит следующее:</w:t>
      </w:r>
    </w:p>
    <w:p w14:paraId="7FF0ED8F" w14:textId="77777777" w:rsidR="00D05E9F" w:rsidRDefault="00FB2E52" w:rsidP="004C4201">
      <w:pPr>
        <w:pStyle w:val="afffffffffa"/>
        <w:numPr>
          <w:ilvl w:val="0"/>
          <w:numId w:val="60"/>
        </w:numPr>
        <w:rPr>
          <w:sz w:val="24"/>
        </w:rPr>
      </w:pPr>
      <w:r w:rsidRPr="00B82AA6">
        <w:rPr>
          <w:sz w:val="24"/>
        </w:rPr>
        <w:t>Таблица перечня параметров</w:t>
      </w:r>
    </w:p>
    <w:p w14:paraId="7B659CC8" w14:textId="77777777" w:rsidR="00D05E9F" w:rsidRDefault="00FB2E52" w:rsidP="00B82AA6">
      <w:pPr>
        <w:pStyle w:val="afffffffffa"/>
        <w:ind w:left="1571" w:firstLine="0"/>
        <w:rPr>
          <w:sz w:val="24"/>
        </w:rPr>
      </w:pPr>
      <w:r w:rsidRPr="00B82AA6">
        <w:rPr>
          <w:sz w:val="24"/>
        </w:rPr>
        <w:t>Каждая запись таблицы содержит:</w:t>
      </w:r>
    </w:p>
    <w:p w14:paraId="6CB5DE93" w14:textId="77777777" w:rsidR="00D05E9F" w:rsidRDefault="00FB2E52" w:rsidP="004C4201">
      <w:pPr>
        <w:pStyle w:val="afffffffffa"/>
        <w:numPr>
          <w:ilvl w:val="1"/>
          <w:numId w:val="60"/>
        </w:numPr>
        <w:rPr>
          <w:sz w:val="24"/>
        </w:rPr>
      </w:pPr>
      <w:r w:rsidRPr="00B82AA6">
        <w:rPr>
          <w:sz w:val="24"/>
        </w:rPr>
        <w:t>Идентификатор параметра;</w:t>
      </w:r>
    </w:p>
    <w:p w14:paraId="7F94967E" w14:textId="77777777" w:rsidR="00D05E9F" w:rsidRDefault="00FB2E52" w:rsidP="004C4201">
      <w:pPr>
        <w:pStyle w:val="afffffffffa"/>
        <w:numPr>
          <w:ilvl w:val="1"/>
          <w:numId w:val="60"/>
        </w:numPr>
        <w:rPr>
          <w:sz w:val="24"/>
        </w:rPr>
      </w:pPr>
      <w:r w:rsidRPr="00B82AA6">
        <w:rPr>
          <w:sz w:val="24"/>
        </w:rPr>
        <w:lastRenderedPageBreak/>
        <w:t>Системное имя параметра;</w:t>
      </w:r>
    </w:p>
    <w:p w14:paraId="7F792741" w14:textId="77777777" w:rsidR="00D05E9F" w:rsidRDefault="00FB2E52" w:rsidP="004C4201">
      <w:pPr>
        <w:pStyle w:val="afffffffffa"/>
        <w:numPr>
          <w:ilvl w:val="1"/>
          <w:numId w:val="60"/>
        </w:numPr>
        <w:rPr>
          <w:sz w:val="24"/>
        </w:rPr>
      </w:pPr>
      <w:r w:rsidRPr="00B82AA6">
        <w:rPr>
          <w:sz w:val="24"/>
        </w:rPr>
        <w:t>Наименование параметра;</w:t>
      </w:r>
    </w:p>
    <w:p w14:paraId="772A3ACF" w14:textId="77777777" w:rsidR="00D05E9F" w:rsidRDefault="00FB2E52" w:rsidP="004C4201">
      <w:pPr>
        <w:pStyle w:val="afffffffffa"/>
        <w:numPr>
          <w:ilvl w:val="1"/>
          <w:numId w:val="60"/>
        </w:numPr>
        <w:rPr>
          <w:sz w:val="24"/>
        </w:rPr>
      </w:pPr>
      <w:r w:rsidRPr="00B82AA6">
        <w:rPr>
          <w:sz w:val="24"/>
        </w:rPr>
        <w:t>Дата последнего изменения параметра;</w:t>
      </w:r>
    </w:p>
    <w:p w14:paraId="5BB41041" w14:textId="77777777" w:rsidR="00D05E9F" w:rsidRDefault="00FB2E52" w:rsidP="004C4201">
      <w:pPr>
        <w:pStyle w:val="afffffffffa"/>
        <w:numPr>
          <w:ilvl w:val="0"/>
          <w:numId w:val="60"/>
        </w:numPr>
        <w:rPr>
          <w:sz w:val="24"/>
        </w:rPr>
      </w:pPr>
      <w:r w:rsidRPr="00B82AA6">
        <w:rPr>
          <w:sz w:val="24"/>
        </w:rPr>
        <w:t>Строка поиска по параметрам</w:t>
      </w:r>
    </w:p>
    <w:p w14:paraId="0375E6AF" w14:textId="25E07803" w:rsidR="00FB2E52" w:rsidRPr="00B82AA6" w:rsidRDefault="00FB2E52" w:rsidP="00B82AA6">
      <w:pPr>
        <w:pStyle w:val="afffffffffa"/>
        <w:ind w:left="1571" w:firstLine="0"/>
        <w:rPr>
          <w:sz w:val="24"/>
        </w:rPr>
      </w:pPr>
      <w:r w:rsidRPr="00B82AA6">
        <w:rPr>
          <w:sz w:val="24"/>
        </w:rPr>
        <w:t>Поиск производится как по кодовому имени параметра, так и по его наименованию;</w:t>
      </w:r>
    </w:p>
    <w:p w14:paraId="1901BE4B" w14:textId="65BBD4C9" w:rsidR="00FB2E52" w:rsidRPr="00B82AA6" w:rsidRDefault="00FB2E52" w:rsidP="004C4201">
      <w:pPr>
        <w:pStyle w:val="afffffffffa"/>
        <w:numPr>
          <w:ilvl w:val="0"/>
          <w:numId w:val="60"/>
        </w:numPr>
        <w:rPr>
          <w:sz w:val="24"/>
        </w:rPr>
      </w:pPr>
      <w:r w:rsidRPr="00B82AA6">
        <w:rPr>
          <w:sz w:val="24"/>
        </w:rPr>
        <w:t>Элементы навигации по перечню параметров.</w:t>
      </w:r>
    </w:p>
    <w:p w14:paraId="71A8194D" w14:textId="05614F30" w:rsidR="00FB2E52" w:rsidRPr="00B82AA6" w:rsidRDefault="00FB2E52" w:rsidP="00FB2E52">
      <w:pPr>
        <w:rPr>
          <w:sz w:val="24"/>
        </w:rPr>
      </w:pPr>
      <w:r w:rsidRPr="00B82AA6">
        <w:rPr>
          <w:sz w:val="24"/>
        </w:rPr>
        <w:t xml:space="preserve">Нажатие на каждую запись перечня параметров приведёт к переходу на страницу </w:t>
      </w:r>
      <w:r w:rsidR="00D05E9F" w:rsidRPr="00B82AA6">
        <w:rPr>
          <w:sz w:val="24"/>
        </w:rPr>
        <w:t xml:space="preserve">карточки </w:t>
      </w:r>
      <w:r w:rsidRPr="00B82AA6">
        <w:rPr>
          <w:sz w:val="24"/>
        </w:rPr>
        <w:t>выбранного параметра (</w:t>
      </w:r>
      <w:r w:rsidR="00D05E9F" w:rsidRPr="00B82AA6">
        <w:rPr>
          <w:sz w:val="24"/>
        </w:rPr>
        <w:fldChar w:fldCharType="begin"/>
      </w:r>
      <w:r w:rsidR="00D05E9F" w:rsidRPr="00B82AA6">
        <w:rPr>
          <w:sz w:val="24"/>
        </w:rPr>
        <w:instrText xml:space="preserve"> REF _Ref44934467 \h </w:instrText>
      </w:r>
      <w:r w:rsidR="00D05E9F">
        <w:rPr>
          <w:sz w:val="24"/>
        </w:rPr>
        <w:instrText xml:space="preserve"> \* MERGEFORMAT </w:instrText>
      </w:r>
      <w:r w:rsidR="00D05E9F" w:rsidRPr="00B82AA6">
        <w:rPr>
          <w:sz w:val="24"/>
        </w:rPr>
      </w:r>
      <w:r w:rsidR="00D05E9F" w:rsidRPr="00B82AA6">
        <w:rPr>
          <w:sz w:val="24"/>
        </w:rPr>
        <w:fldChar w:fldCharType="separate"/>
      </w:r>
      <w:r w:rsidR="008379BB" w:rsidRPr="0031613D">
        <w:rPr>
          <w:sz w:val="24"/>
        </w:rPr>
        <w:t>Рисунок 34</w:t>
      </w:r>
      <w:r w:rsidR="00D05E9F" w:rsidRPr="00B82AA6">
        <w:rPr>
          <w:sz w:val="24"/>
        </w:rPr>
        <w:fldChar w:fldCharType="end"/>
      </w:r>
      <w:r w:rsidRPr="00B82AA6">
        <w:rPr>
          <w:sz w:val="24"/>
        </w:rPr>
        <w:t>).</w:t>
      </w:r>
    </w:p>
    <w:p w14:paraId="76F78261" w14:textId="77777777" w:rsidR="00D05E9F" w:rsidRDefault="00D05E9F" w:rsidP="00B82AA6">
      <w:pPr>
        <w:keepNext/>
        <w:ind w:firstLine="0"/>
        <w:jc w:val="center"/>
      </w:pPr>
      <w:r>
        <w:rPr>
          <w:noProof/>
        </w:rPr>
        <w:drawing>
          <wp:inline distT="0" distB="0" distL="0" distR="0" wp14:anchorId="2BAB8DA2" wp14:editId="03ABA9A8">
            <wp:extent cx="5305425" cy="2356719"/>
            <wp:effectExtent l="0" t="0" r="0" b="571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карточка настройки.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16139" cy="2361478"/>
                    </a:xfrm>
                    <a:prstGeom prst="rect">
                      <a:avLst/>
                    </a:prstGeom>
                  </pic:spPr>
                </pic:pic>
              </a:graphicData>
            </a:graphic>
          </wp:inline>
        </w:drawing>
      </w:r>
    </w:p>
    <w:p w14:paraId="4848AF2D" w14:textId="42425259" w:rsidR="00D05E9F" w:rsidRDefault="00D05E9F" w:rsidP="00B82AA6">
      <w:pPr>
        <w:pStyle w:val="af8"/>
      </w:pPr>
      <w:bookmarkStart w:id="344" w:name="_Ref44934467"/>
      <w:r>
        <w:t xml:space="preserve">Рисунок </w:t>
      </w:r>
      <w:r w:rsidR="00586D6C">
        <w:fldChar w:fldCharType="begin"/>
      </w:r>
      <w:r w:rsidR="00586D6C">
        <w:instrText xml:space="preserve"> SEQ Рисунок \* ARABIC </w:instrText>
      </w:r>
      <w:r w:rsidR="00586D6C">
        <w:fldChar w:fldCharType="separate"/>
      </w:r>
      <w:r w:rsidR="008379BB">
        <w:rPr>
          <w:noProof/>
        </w:rPr>
        <w:t>34</w:t>
      </w:r>
      <w:r w:rsidR="00586D6C">
        <w:rPr>
          <w:noProof/>
        </w:rPr>
        <w:fldChar w:fldCharType="end"/>
      </w:r>
      <w:bookmarkEnd w:id="344"/>
      <w:r>
        <w:t xml:space="preserve"> Карточка параметра</w:t>
      </w:r>
    </w:p>
    <w:p w14:paraId="6A9524CB" w14:textId="121344F9" w:rsidR="00FB2E52" w:rsidRPr="00B82AA6" w:rsidRDefault="00D05E9F" w:rsidP="00FB2E52">
      <w:pPr>
        <w:rPr>
          <w:sz w:val="24"/>
        </w:rPr>
      </w:pPr>
      <w:r w:rsidRPr="00B82AA6">
        <w:rPr>
          <w:sz w:val="24"/>
        </w:rPr>
        <w:t xml:space="preserve">Карточка параметра предоставляет возможность Пользователю </w:t>
      </w:r>
      <w:r w:rsidR="00FB2E52" w:rsidRPr="00B82AA6">
        <w:rPr>
          <w:sz w:val="24"/>
        </w:rPr>
        <w:t>изменить наименование параметра и задать его новое значение в соответствующих полях.</w:t>
      </w:r>
    </w:p>
    <w:p w14:paraId="115B6C67" w14:textId="4510FA86" w:rsidR="00FB2E52" w:rsidRPr="00B82AA6" w:rsidRDefault="00FB2E52" w:rsidP="00FB2E52">
      <w:pPr>
        <w:rPr>
          <w:sz w:val="24"/>
        </w:rPr>
      </w:pPr>
      <w:r w:rsidRPr="00B82AA6">
        <w:rPr>
          <w:sz w:val="24"/>
        </w:rPr>
        <w:t>После внесения необходимых изменений в параметр Пользователю следует сохранить внесённое изменение путём нажатия на кнопку «Сохранить».</w:t>
      </w:r>
      <w:r w:rsidR="00D05E9F" w:rsidRPr="00B82AA6">
        <w:rPr>
          <w:sz w:val="24"/>
        </w:rPr>
        <w:t xml:space="preserve"> После сохранения будет также автоматически обновлено значение поля «Дата последнего изменения параметра».</w:t>
      </w:r>
    </w:p>
    <w:p w14:paraId="2D13FB8D" w14:textId="69288928" w:rsidR="00FB2E52" w:rsidRDefault="00FB2E52" w:rsidP="00FB2E52">
      <w:pPr>
        <w:rPr>
          <w:sz w:val="24"/>
        </w:rPr>
      </w:pPr>
      <w:r w:rsidRPr="00B82AA6">
        <w:rPr>
          <w:sz w:val="24"/>
        </w:rPr>
        <w:t>Внесённые в пара</w:t>
      </w:r>
      <w:r w:rsidR="00D05E9F" w:rsidRPr="00B82AA6">
        <w:rPr>
          <w:sz w:val="24"/>
        </w:rPr>
        <w:t>метры изменения применяются без необходимости перезапуска приложения Системы.</w:t>
      </w:r>
      <w:r w:rsidR="00F826EB">
        <w:rPr>
          <w:sz w:val="24"/>
        </w:rPr>
        <w:t xml:space="preserve"> Перечень некоторых системных имён и их определений, а также значений по умолчанию, приведен в таблице ниже (см. </w:t>
      </w:r>
      <w:r w:rsidR="00F826EB">
        <w:rPr>
          <w:sz w:val="24"/>
        </w:rPr>
        <w:fldChar w:fldCharType="begin"/>
      </w:r>
      <w:r w:rsidR="00F826EB">
        <w:rPr>
          <w:sz w:val="24"/>
        </w:rPr>
        <w:instrText xml:space="preserve"> REF _Ref51931045 \h </w:instrText>
      </w:r>
      <w:r w:rsidR="00F826EB">
        <w:rPr>
          <w:sz w:val="24"/>
        </w:rPr>
      </w:r>
      <w:r w:rsidR="00F826EB">
        <w:rPr>
          <w:sz w:val="24"/>
        </w:rPr>
        <w:fldChar w:fldCharType="separate"/>
      </w:r>
      <w:r w:rsidR="008379BB" w:rsidRPr="00907449">
        <w:t xml:space="preserve">Таблица </w:t>
      </w:r>
      <w:r w:rsidR="008379BB">
        <w:rPr>
          <w:noProof/>
        </w:rPr>
        <w:t>5</w:t>
      </w:r>
      <w:r w:rsidR="00F826EB">
        <w:rPr>
          <w:sz w:val="24"/>
        </w:rPr>
        <w:fldChar w:fldCharType="end"/>
      </w:r>
      <w:r w:rsidR="00F826EB">
        <w:rPr>
          <w:sz w:val="24"/>
        </w:rPr>
        <w:t>).</w:t>
      </w:r>
    </w:p>
    <w:p w14:paraId="77FC0A78" w14:textId="3989C712" w:rsidR="00F826EB" w:rsidRPr="00907449" w:rsidRDefault="00F826EB" w:rsidP="00F826EB">
      <w:pPr>
        <w:pStyle w:val="12-"/>
      </w:pPr>
      <w:bookmarkStart w:id="345" w:name="_Ref51931045"/>
      <w:r w:rsidRPr="00907449">
        <w:t xml:space="preserve">Таблица </w:t>
      </w:r>
      <w:r>
        <w:rPr>
          <w:noProof/>
        </w:rPr>
        <w:fldChar w:fldCharType="begin"/>
      </w:r>
      <w:r>
        <w:rPr>
          <w:noProof/>
        </w:rPr>
        <w:instrText xml:space="preserve"> SEQ Таблица \* ARABIC </w:instrText>
      </w:r>
      <w:r>
        <w:rPr>
          <w:noProof/>
        </w:rPr>
        <w:fldChar w:fldCharType="separate"/>
      </w:r>
      <w:r w:rsidR="008379BB">
        <w:rPr>
          <w:noProof/>
        </w:rPr>
        <w:t>5</w:t>
      </w:r>
      <w:r>
        <w:rPr>
          <w:noProof/>
        </w:rPr>
        <w:fldChar w:fldCharType="end"/>
      </w:r>
      <w:bookmarkEnd w:id="345"/>
      <w:r w:rsidRPr="00907449">
        <w:t xml:space="preserve"> </w:t>
      </w:r>
      <w:r>
        <w:t xml:space="preserve">- </w:t>
      </w:r>
      <w:r w:rsidRPr="00907449">
        <w:t xml:space="preserve">Соответствие между </w:t>
      </w:r>
      <w:r>
        <w:t>системным именем параметра и его определением</w:t>
      </w:r>
    </w:p>
    <w:tbl>
      <w:tblPr>
        <w:tblStyle w:val="afff8"/>
        <w:tblW w:w="9881" w:type="dxa"/>
        <w:tblLook w:val="04A0" w:firstRow="1" w:lastRow="0" w:firstColumn="1" w:lastColumn="0" w:noHBand="0" w:noVBand="1"/>
      </w:tblPr>
      <w:tblGrid>
        <w:gridCol w:w="3144"/>
        <w:gridCol w:w="4401"/>
        <w:gridCol w:w="2336"/>
      </w:tblGrid>
      <w:tr w:rsidR="00F826EB" w:rsidRPr="00907449" w14:paraId="60F3F534" w14:textId="5473549C" w:rsidTr="00F96894">
        <w:trPr>
          <w:trHeight w:val="113"/>
        </w:trPr>
        <w:tc>
          <w:tcPr>
            <w:tcW w:w="2972" w:type="dxa"/>
          </w:tcPr>
          <w:p w14:paraId="4CA9B038" w14:textId="5539405A" w:rsidR="00F826EB" w:rsidRPr="00907449" w:rsidRDefault="00F826EB">
            <w:pPr>
              <w:ind w:firstLine="0"/>
              <w:jc w:val="center"/>
              <w:rPr>
                <w:rFonts w:ascii="Times New Roman" w:hAnsi="Times New Roman"/>
                <w:b/>
                <w:sz w:val="24"/>
              </w:rPr>
            </w:pPr>
            <w:r>
              <w:rPr>
                <w:rFonts w:ascii="Times New Roman" w:hAnsi="Times New Roman"/>
                <w:b/>
                <w:sz w:val="24"/>
              </w:rPr>
              <w:t>Системное имя параметра</w:t>
            </w:r>
          </w:p>
        </w:tc>
        <w:tc>
          <w:tcPr>
            <w:tcW w:w="4528" w:type="dxa"/>
            <w:vAlign w:val="center"/>
          </w:tcPr>
          <w:p w14:paraId="24DA2CC3" w14:textId="1FD4FEE3" w:rsidR="00F826EB" w:rsidRPr="00907449" w:rsidRDefault="00F826EB">
            <w:pPr>
              <w:ind w:firstLine="0"/>
              <w:jc w:val="center"/>
              <w:rPr>
                <w:rFonts w:ascii="Times New Roman" w:hAnsi="Times New Roman"/>
                <w:b/>
                <w:sz w:val="24"/>
              </w:rPr>
            </w:pPr>
            <w:r>
              <w:rPr>
                <w:rFonts w:ascii="Times New Roman" w:hAnsi="Times New Roman"/>
                <w:b/>
                <w:sz w:val="24"/>
              </w:rPr>
              <w:t>Определение</w:t>
            </w:r>
          </w:p>
        </w:tc>
        <w:tc>
          <w:tcPr>
            <w:tcW w:w="2381" w:type="dxa"/>
          </w:tcPr>
          <w:p w14:paraId="6781BE70" w14:textId="5CB79300" w:rsidR="00F826EB" w:rsidRPr="00F96894" w:rsidRDefault="00F826EB">
            <w:pPr>
              <w:ind w:firstLine="0"/>
              <w:jc w:val="center"/>
              <w:rPr>
                <w:rFonts w:ascii="Times New Roman" w:hAnsi="Times New Roman"/>
                <w:b/>
                <w:sz w:val="24"/>
              </w:rPr>
            </w:pPr>
            <w:r w:rsidRPr="00F826EB">
              <w:rPr>
                <w:b/>
                <w:sz w:val="24"/>
              </w:rPr>
              <w:t>Значение по умолчанию</w:t>
            </w:r>
          </w:p>
        </w:tc>
      </w:tr>
      <w:tr w:rsidR="00F826EB" w14:paraId="289E434C" w14:textId="7773B064" w:rsidTr="00F96894">
        <w:trPr>
          <w:trHeight w:val="20"/>
        </w:trPr>
        <w:tc>
          <w:tcPr>
            <w:tcW w:w="2972" w:type="dxa"/>
          </w:tcPr>
          <w:p w14:paraId="0897E6AB" w14:textId="720CC461" w:rsidR="00F826EB" w:rsidRPr="00907449" w:rsidRDefault="00F826EB" w:rsidP="00F96894">
            <w:pPr>
              <w:ind w:firstLine="0"/>
              <w:jc w:val="left"/>
              <w:rPr>
                <w:rFonts w:ascii="Times New Roman" w:hAnsi="Times New Roman"/>
                <w:sz w:val="24"/>
                <w:lang w:eastAsia="ru-RU"/>
              </w:rPr>
            </w:pPr>
            <w:proofErr w:type="spellStart"/>
            <w:r w:rsidRPr="00F826EB">
              <w:rPr>
                <w:rFonts w:ascii="Times New Roman" w:hAnsi="Times New Roman"/>
                <w:sz w:val="24"/>
                <w:lang w:eastAsia="ru-RU"/>
              </w:rPr>
              <w:t>registers.cleanup.export</w:t>
            </w:r>
            <w:proofErr w:type="spellEnd"/>
          </w:p>
        </w:tc>
        <w:tc>
          <w:tcPr>
            <w:tcW w:w="4528" w:type="dxa"/>
          </w:tcPr>
          <w:p w14:paraId="4678F00F" w14:textId="2A40529C" w:rsidR="00F826EB" w:rsidRPr="00F826EB" w:rsidRDefault="00F826EB">
            <w:pPr>
              <w:ind w:firstLine="0"/>
              <w:rPr>
                <w:rFonts w:ascii="Times New Roman" w:hAnsi="Times New Roman"/>
                <w:sz w:val="24"/>
                <w:lang w:eastAsia="ru-RU"/>
              </w:rPr>
            </w:pPr>
            <w:r w:rsidRPr="00F826EB">
              <w:rPr>
                <w:sz w:val="24"/>
              </w:rPr>
              <w:t>Срок хранения записей журнала экспорта в днях</w:t>
            </w:r>
            <w:r>
              <w:rPr>
                <w:rFonts w:ascii="Times New Roman" w:hAnsi="Times New Roman"/>
                <w:sz w:val="24"/>
                <w:lang w:eastAsia="ru-RU"/>
              </w:rPr>
              <w:t>.</w:t>
            </w:r>
            <w:r>
              <w:t xml:space="preserve"> </w:t>
            </w:r>
            <w:r w:rsidRPr="00F96894">
              <w:rPr>
                <w:sz w:val="24"/>
              </w:rPr>
              <w:t>Определяет</w:t>
            </w:r>
            <w:r>
              <w:t xml:space="preserve"> </w:t>
            </w:r>
            <w:r w:rsidR="00EC36C9">
              <w:rPr>
                <w:rFonts w:ascii="Times New Roman" w:hAnsi="Times New Roman"/>
                <w:sz w:val="24"/>
                <w:lang w:eastAsia="ru-RU"/>
              </w:rPr>
              <w:t xml:space="preserve">количество </w:t>
            </w:r>
            <w:r w:rsidR="00EC36C9">
              <w:rPr>
                <w:rFonts w:ascii="Times New Roman" w:hAnsi="Times New Roman"/>
                <w:sz w:val="24"/>
                <w:lang w:eastAsia="ru-RU"/>
              </w:rPr>
              <w:lastRenderedPageBreak/>
              <w:t>дней хранения</w:t>
            </w:r>
            <w:r w:rsidRPr="00F826EB">
              <w:rPr>
                <w:rFonts w:ascii="Times New Roman" w:hAnsi="Times New Roman"/>
                <w:sz w:val="24"/>
                <w:lang w:eastAsia="ru-RU"/>
              </w:rPr>
              <w:t xml:space="preserve"> записи</w:t>
            </w:r>
            <w:r w:rsidR="00EC36C9">
              <w:rPr>
                <w:rFonts w:ascii="Times New Roman" w:hAnsi="Times New Roman"/>
                <w:sz w:val="24"/>
                <w:lang w:eastAsia="ru-RU"/>
              </w:rPr>
              <w:t xml:space="preserve"> журнала</w:t>
            </w:r>
            <w:r w:rsidR="002A1A85">
              <w:rPr>
                <w:rFonts w:ascii="Times New Roman" w:hAnsi="Times New Roman"/>
                <w:sz w:val="24"/>
                <w:lang w:eastAsia="ru-RU"/>
              </w:rPr>
              <w:t xml:space="preserve"> с типом «Экспорт»</w:t>
            </w:r>
            <w:r w:rsidRPr="00F826EB">
              <w:rPr>
                <w:rFonts w:ascii="Times New Roman" w:hAnsi="Times New Roman"/>
                <w:sz w:val="24"/>
                <w:lang w:eastAsia="ru-RU"/>
              </w:rPr>
              <w:t>,</w:t>
            </w:r>
            <w:r w:rsidR="00EC36C9">
              <w:rPr>
                <w:rFonts w:ascii="Times New Roman" w:hAnsi="Times New Roman"/>
                <w:sz w:val="24"/>
                <w:lang w:eastAsia="ru-RU"/>
              </w:rPr>
              <w:t xml:space="preserve"> после её создания. Допускается указывать срок не менее 60 дней.</w:t>
            </w:r>
          </w:p>
        </w:tc>
        <w:tc>
          <w:tcPr>
            <w:tcW w:w="2381" w:type="dxa"/>
          </w:tcPr>
          <w:p w14:paraId="2C42E723" w14:textId="7C3019CD" w:rsidR="00F826EB" w:rsidRPr="00F96894" w:rsidRDefault="00F826EB">
            <w:pPr>
              <w:ind w:firstLine="0"/>
              <w:rPr>
                <w:rFonts w:ascii="Times New Roman" w:hAnsi="Times New Roman"/>
                <w:sz w:val="24"/>
              </w:rPr>
            </w:pPr>
            <w:r w:rsidRPr="00F826EB">
              <w:rPr>
                <w:sz w:val="24"/>
              </w:rPr>
              <w:lastRenderedPageBreak/>
              <w:t>570 дней</w:t>
            </w:r>
          </w:p>
        </w:tc>
      </w:tr>
      <w:tr w:rsidR="00F826EB" w14:paraId="25079C98" w14:textId="1DA9F878" w:rsidTr="00F96894">
        <w:trPr>
          <w:trHeight w:val="20"/>
        </w:trPr>
        <w:tc>
          <w:tcPr>
            <w:tcW w:w="2972" w:type="dxa"/>
          </w:tcPr>
          <w:p w14:paraId="406CA2B9" w14:textId="4FF5E756" w:rsidR="00F826EB" w:rsidRPr="00907449" w:rsidRDefault="00F826EB" w:rsidP="00F96894">
            <w:pPr>
              <w:ind w:firstLine="0"/>
              <w:jc w:val="left"/>
              <w:rPr>
                <w:rFonts w:ascii="Times New Roman" w:hAnsi="Times New Roman"/>
                <w:sz w:val="24"/>
                <w:lang w:eastAsia="ru-RU"/>
              </w:rPr>
            </w:pPr>
            <w:proofErr w:type="spellStart"/>
            <w:r w:rsidRPr="00F826EB">
              <w:rPr>
                <w:rFonts w:ascii="Times New Roman" w:hAnsi="Times New Roman"/>
                <w:sz w:val="24"/>
                <w:lang w:eastAsia="ru-RU"/>
              </w:rPr>
              <w:t>registers.cleanup.import</w:t>
            </w:r>
            <w:proofErr w:type="spellEnd"/>
          </w:p>
        </w:tc>
        <w:tc>
          <w:tcPr>
            <w:tcW w:w="4528" w:type="dxa"/>
          </w:tcPr>
          <w:p w14:paraId="22AB69D4" w14:textId="2D0FFA09" w:rsidR="00F826EB" w:rsidRPr="00F826EB" w:rsidRDefault="00F826EB">
            <w:pPr>
              <w:ind w:firstLine="0"/>
              <w:rPr>
                <w:rFonts w:ascii="Times New Roman" w:hAnsi="Times New Roman"/>
                <w:sz w:val="24"/>
                <w:lang w:eastAsia="ru-RU"/>
              </w:rPr>
            </w:pPr>
            <w:r w:rsidRPr="00F826EB">
              <w:rPr>
                <w:sz w:val="24"/>
              </w:rPr>
              <w:t>Срок хранения записей журнала импорта и квитирования в днях</w:t>
            </w:r>
            <w:r>
              <w:rPr>
                <w:rFonts w:ascii="Times New Roman" w:hAnsi="Times New Roman"/>
                <w:sz w:val="24"/>
                <w:lang w:eastAsia="ru-RU"/>
              </w:rPr>
              <w:t>.</w:t>
            </w:r>
            <w:r w:rsidR="002A1A85">
              <w:rPr>
                <w:rFonts w:ascii="Times New Roman" w:hAnsi="Times New Roman"/>
                <w:sz w:val="24"/>
                <w:lang w:eastAsia="ru-RU"/>
              </w:rPr>
              <w:t xml:space="preserve"> </w:t>
            </w:r>
            <w:r w:rsidR="00EC36C9" w:rsidRPr="002A1FD4">
              <w:rPr>
                <w:rFonts w:ascii="Times New Roman" w:hAnsi="Times New Roman"/>
                <w:sz w:val="24"/>
              </w:rPr>
              <w:t>Определяет</w:t>
            </w:r>
            <w:r w:rsidR="00EC36C9">
              <w:t xml:space="preserve"> </w:t>
            </w:r>
            <w:r w:rsidR="00EC36C9">
              <w:rPr>
                <w:rFonts w:ascii="Times New Roman" w:hAnsi="Times New Roman"/>
                <w:sz w:val="24"/>
                <w:lang w:eastAsia="ru-RU"/>
              </w:rPr>
              <w:t>количество дней хранения</w:t>
            </w:r>
            <w:r w:rsidR="00EC36C9" w:rsidRPr="00F826EB">
              <w:rPr>
                <w:rFonts w:ascii="Times New Roman" w:hAnsi="Times New Roman"/>
                <w:sz w:val="24"/>
                <w:lang w:eastAsia="ru-RU"/>
              </w:rPr>
              <w:t xml:space="preserve"> записи</w:t>
            </w:r>
            <w:r w:rsidR="00EC36C9">
              <w:rPr>
                <w:rFonts w:ascii="Times New Roman" w:hAnsi="Times New Roman"/>
                <w:sz w:val="24"/>
                <w:lang w:eastAsia="ru-RU"/>
              </w:rPr>
              <w:t xml:space="preserve"> журнала с типом «Импорт»</w:t>
            </w:r>
            <w:r w:rsidR="00EC36C9" w:rsidRPr="00F826EB">
              <w:rPr>
                <w:rFonts w:ascii="Times New Roman" w:hAnsi="Times New Roman"/>
                <w:sz w:val="24"/>
                <w:lang w:eastAsia="ru-RU"/>
              </w:rPr>
              <w:t>,</w:t>
            </w:r>
            <w:r w:rsidR="00EC36C9">
              <w:rPr>
                <w:rFonts w:ascii="Times New Roman" w:hAnsi="Times New Roman"/>
                <w:sz w:val="24"/>
                <w:lang w:eastAsia="ru-RU"/>
              </w:rPr>
              <w:t xml:space="preserve"> после её создания. Допускается указывать срок не менее 60 дней.</w:t>
            </w:r>
          </w:p>
        </w:tc>
        <w:tc>
          <w:tcPr>
            <w:tcW w:w="2381" w:type="dxa"/>
          </w:tcPr>
          <w:p w14:paraId="1CADC367" w14:textId="2E723FD9" w:rsidR="00F826EB" w:rsidRPr="00F96894" w:rsidRDefault="00F826EB">
            <w:pPr>
              <w:ind w:firstLine="0"/>
              <w:rPr>
                <w:rFonts w:ascii="Times New Roman" w:hAnsi="Times New Roman"/>
                <w:sz w:val="24"/>
              </w:rPr>
            </w:pPr>
            <w:r w:rsidRPr="00F826EB">
              <w:rPr>
                <w:sz w:val="24"/>
              </w:rPr>
              <w:t>570 дней</w:t>
            </w:r>
          </w:p>
        </w:tc>
      </w:tr>
      <w:tr w:rsidR="00F826EB" w14:paraId="173C34ED" w14:textId="77777777" w:rsidTr="00F96894">
        <w:trPr>
          <w:trHeight w:val="20"/>
        </w:trPr>
        <w:tc>
          <w:tcPr>
            <w:tcW w:w="2972" w:type="dxa"/>
          </w:tcPr>
          <w:p w14:paraId="0ABF8307" w14:textId="5C873705" w:rsidR="00F826EB" w:rsidRPr="00F96894" w:rsidRDefault="00F826EB" w:rsidP="00F96894">
            <w:pPr>
              <w:ind w:firstLine="0"/>
              <w:jc w:val="left"/>
              <w:rPr>
                <w:rFonts w:ascii="Times New Roman" w:hAnsi="Times New Roman"/>
                <w:sz w:val="24"/>
              </w:rPr>
            </w:pPr>
            <w:proofErr w:type="spellStart"/>
            <w:r w:rsidRPr="00F826EB">
              <w:rPr>
                <w:sz w:val="24"/>
              </w:rPr>
              <w:t>registers.cleanup.notice</w:t>
            </w:r>
            <w:proofErr w:type="spellEnd"/>
          </w:p>
        </w:tc>
        <w:tc>
          <w:tcPr>
            <w:tcW w:w="4528" w:type="dxa"/>
          </w:tcPr>
          <w:p w14:paraId="70125DD6" w14:textId="16E2F6C1" w:rsidR="00F826EB" w:rsidRPr="00F96894" w:rsidRDefault="00F826EB">
            <w:pPr>
              <w:ind w:firstLine="0"/>
              <w:rPr>
                <w:rFonts w:ascii="Times New Roman" w:hAnsi="Times New Roman"/>
                <w:sz w:val="24"/>
              </w:rPr>
            </w:pPr>
            <w:r w:rsidRPr="00F826EB">
              <w:rPr>
                <w:sz w:val="24"/>
              </w:rPr>
              <w:t>Срок хранения записей журнала уведомлений в днях</w:t>
            </w:r>
            <w:r>
              <w:rPr>
                <w:rFonts w:ascii="Times New Roman" w:hAnsi="Times New Roman"/>
                <w:sz w:val="24"/>
              </w:rPr>
              <w:t>.</w:t>
            </w:r>
            <w:r w:rsidR="00BF5D80">
              <w:rPr>
                <w:rFonts w:ascii="Times New Roman" w:hAnsi="Times New Roman"/>
                <w:sz w:val="24"/>
              </w:rPr>
              <w:t xml:space="preserve"> </w:t>
            </w:r>
            <w:r w:rsidR="00EC36C9" w:rsidRPr="002A1FD4">
              <w:rPr>
                <w:rFonts w:ascii="Times New Roman" w:hAnsi="Times New Roman"/>
                <w:sz w:val="24"/>
              </w:rPr>
              <w:t>Определяет</w:t>
            </w:r>
            <w:r w:rsidR="00EC36C9">
              <w:t xml:space="preserve"> </w:t>
            </w:r>
            <w:r w:rsidR="00EC36C9">
              <w:rPr>
                <w:rFonts w:ascii="Times New Roman" w:hAnsi="Times New Roman"/>
                <w:sz w:val="24"/>
                <w:lang w:eastAsia="ru-RU"/>
              </w:rPr>
              <w:t>количество дней хранения</w:t>
            </w:r>
            <w:r w:rsidR="00EC36C9" w:rsidRPr="00F826EB">
              <w:rPr>
                <w:rFonts w:ascii="Times New Roman" w:hAnsi="Times New Roman"/>
                <w:sz w:val="24"/>
                <w:lang w:eastAsia="ru-RU"/>
              </w:rPr>
              <w:t xml:space="preserve"> записи</w:t>
            </w:r>
            <w:r w:rsidR="00EC36C9">
              <w:rPr>
                <w:rFonts w:ascii="Times New Roman" w:hAnsi="Times New Roman"/>
                <w:sz w:val="24"/>
                <w:lang w:eastAsia="ru-RU"/>
              </w:rPr>
              <w:t xml:space="preserve"> журнала с типом «Уведомление»</w:t>
            </w:r>
            <w:r w:rsidR="00EC36C9" w:rsidRPr="00F826EB">
              <w:rPr>
                <w:rFonts w:ascii="Times New Roman" w:hAnsi="Times New Roman"/>
                <w:sz w:val="24"/>
                <w:lang w:eastAsia="ru-RU"/>
              </w:rPr>
              <w:t>,</w:t>
            </w:r>
            <w:r w:rsidR="00EC36C9">
              <w:rPr>
                <w:rFonts w:ascii="Times New Roman" w:hAnsi="Times New Roman"/>
                <w:sz w:val="24"/>
                <w:lang w:eastAsia="ru-RU"/>
              </w:rPr>
              <w:t xml:space="preserve"> после её создания. Допускается указывать срок не менее 60 дней.</w:t>
            </w:r>
          </w:p>
        </w:tc>
        <w:tc>
          <w:tcPr>
            <w:tcW w:w="2381" w:type="dxa"/>
          </w:tcPr>
          <w:p w14:paraId="0BA6C0B9" w14:textId="56E8E408" w:rsidR="00F826EB" w:rsidRPr="00F96894" w:rsidRDefault="00F826EB">
            <w:pPr>
              <w:ind w:firstLine="0"/>
              <w:rPr>
                <w:rFonts w:ascii="Times New Roman" w:hAnsi="Times New Roman"/>
                <w:sz w:val="24"/>
              </w:rPr>
            </w:pPr>
            <w:r w:rsidRPr="00F826EB">
              <w:rPr>
                <w:sz w:val="24"/>
              </w:rPr>
              <w:t>570 дней</w:t>
            </w:r>
          </w:p>
        </w:tc>
      </w:tr>
      <w:tr w:rsidR="00F826EB" w14:paraId="2C0FE617" w14:textId="77777777" w:rsidTr="00F96894">
        <w:trPr>
          <w:trHeight w:val="20"/>
        </w:trPr>
        <w:tc>
          <w:tcPr>
            <w:tcW w:w="2972" w:type="dxa"/>
          </w:tcPr>
          <w:p w14:paraId="3F51D48E" w14:textId="3EC82462" w:rsidR="00F826EB" w:rsidRPr="00F96894" w:rsidRDefault="00F826EB" w:rsidP="00F96894">
            <w:pPr>
              <w:ind w:firstLine="0"/>
              <w:jc w:val="left"/>
              <w:rPr>
                <w:rFonts w:ascii="Times New Roman" w:hAnsi="Times New Roman"/>
                <w:sz w:val="24"/>
              </w:rPr>
            </w:pPr>
            <w:proofErr w:type="spellStart"/>
            <w:r w:rsidRPr="00F826EB">
              <w:rPr>
                <w:sz w:val="24"/>
              </w:rPr>
              <w:t>registers.cleanup.subscription</w:t>
            </w:r>
            <w:proofErr w:type="spellEnd"/>
          </w:p>
        </w:tc>
        <w:tc>
          <w:tcPr>
            <w:tcW w:w="4528" w:type="dxa"/>
          </w:tcPr>
          <w:p w14:paraId="41543203" w14:textId="6499CEE1" w:rsidR="00F826EB" w:rsidRPr="00F96894" w:rsidRDefault="00F826EB">
            <w:pPr>
              <w:ind w:firstLine="0"/>
              <w:rPr>
                <w:rFonts w:ascii="Times New Roman" w:hAnsi="Times New Roman"/>
                <w:sz w:val="24"/>
              </w:rPr>
            </w:pPr>
            <w:r w:rsidRPr="00F826EB">
              <w:rPr>
                <w:sz w:val="24"/>
              </w:rPr>
              <w:t>Срок хранения записей журнала подписок в днях</w:t>
            </w:r>
            <w:r>
              <w:rPr>
                <w:rFonts w:ascii="Times New Roman" w:hAnsi="Times New Roman"/>
                <w:sz w:val="24"/>
              </w:rPr>
              <w:t>.</w:t>
            </w:r>
            <w:r w:rsidR="00BF5D80">
              <w:rPr>
                <w:rFonts w:ascii="Times New Roman" w:hAnsi="Times New Roman"/>
                <w:sz w:val="24"/>
              </w:rPr>
              <w:t xml:space="preserve"> </w:t>
            </w:r>
            <w:r w:rsidR="00EC36C9" w:rsidRPr="002A1FD4">
              <w:rPr>
                <w:rFonts w:ascii="Times New Roman" w:hAnsi="Times New Roman"/>
                <w:sz w:val="24"/>
              </w:rPr>
              <w:t>Определяет</w:t>
            </w:r>
            <w:r w:rsidR="00EC36C9">
              <w:t xml:space="preserve"> </w:t>
            </w:r>
            <w:r w:rsidR="00EC36C9">
              <w:rPr>
                <w:rFonts w:ascii="Times New Roman" w:hAnsi="Times New Roman"/>
                <w:sz w:val="24"/>
                <w:lang w:eastAsia="ru-RU"/>
              </w:rPr>
              <w:t>количество дней хранения</w:t>
            </w:r>
            <w:r w:rsidR="00EC36C9" w:rsidRPr="00F826EB">
              <w:rPr>
                <w:rFonts w:ascii="Times New Roman" w:hAnsi="Times New Roman"/>
                <w:sz w:val="24"/>
                <w:lang w:eastAsia="ru-RU"/>
              </w:rPr>
              <w:t xml:space="preserve"> записи</w:t>
            </w:r>
            <w:r w:rsidR="00EC36C9">
              <w:rPr>
                <w:rFonts w:ascii="Times New Roman" w:hAnsi="Times New Roman"/>
                <w:sz w:val="24"/>
                <w:lang w:eastAsia="ru-RU"/>
              </w:rPr>
              <w:t xml:space="preserve"> журнала с типом «Подписка»</w:t>
            </w:r>
            <w:r w:rsidR="00EC36C9" w:rsidRPr="00F826EB">
              <w:rPr>
                <w:rFonts w:ascii="Times New Roman" w:hAnsi="Times New Roman"/>
                <w:sz w:val="24"/>
                <w:lang w:eastAsia="ru-RU"/>
              </w:rPr>
              <w:t>,</w:t>
            </w:r>
            <w:r w:rsidR="00EC36C9">
              <w:rPr>
                <w:rFonts w:ascii="Times New Roman" w:hAnsi="Times New Roman"/>
                <w:sz w:val="24"/>
                <w:lang w:eastAsia="ru-RU"/>
              </w:rPr>
              <w:t xml:space="preserve"> после её создания. Допускается указывать срок не менее 60 дней.</w:t>
            </w:r>
          </w:p>
        </w:tc>
        <w:tc>
          <w:tcPr>
            <w:tcW w:w="2381" w:type="dxa"/>
          </w:tcPr>
          <w:p w14:paraId="560F828B" w14:textId="3E1E46C0" w:rsidR="00F826EB" w:rsidRPr="00F96894" w:rsidRDefault="00F826EB">
            <w:pPr>
              <w:ind w:firstLine="0"/>
              <w:rPr>
                <w:rFonts w:ascii="Times New Roman" w:hAnsi="Times New Roman"/>
                <w:sz w:val="24"/>
              </w:rPr>
            </w:pPr>
            <w:r w:rsidRPr="00F826EB">
              <w:rPr>
                <w:sz w:val="24"/>
              </w:rPr>
              <w:t>570 дней</w:t>
            </w:r>
          </w:p>
        </w:tc>
      </w:tr>
    </w:tbl>
    <w:p w14:paraId="0A894237" w14:textId="77777777" w:rsidR="00F826EB" w:rsidRDefault="00F826EB" w:rsidP="00FB2E52">
      <w:pPr>
        <w:rPr>
          <w:sz w:val="24"/>
        </w:rPr>
      </w:pPr>
    </w:p>
    <w:p w14:paraId="5E1FDF23" w14:textId="77777777" w:rsidR="00F826EB" w:rsidRPr="00B82AA6" w:rsidRDefault="00F826EB" w:rsidP="00FB2E52">
      <w:pPr>
        <w:rPr>
          <w:sz w:val="24"/>
        </w:rPr>
      </w:pPr>
    </w:p>
    <w:p w14:paraId="11A145A5" w14:textId="4565A3DE" w:rsidR="00D33615" w:rsidRPr="00D33615" w:rsidRDefault="00B82AA6" w:rsidP="004C4201">
      <w:pPr>
        <w:pStyle w:val="10"/>
        <w:numPr>
          <w:ilvl w:val="0"/>
          <w:numId w:val="58"/>
        </w:numPr>
      </w:pPr>
      <w:bookmarkStart w:id="346" w:name="_Toc59653962"/>
      <w:r>
        <w:lastRenderedPageBreak/>
        <w:t>Р</w:t>
      </w:r>
      <w:r w:rsidR="00D33615" w:rsidRPr="00D33615">
        <w:t>екомендации по освоению</w:t>
      </w:r>
      <w:bookmarkEnd w:id="73"/>
      <w:bookmarkEnd w:id="74"/>
      <w:bookmarkEnd w:id="346"/>
    </w:p>
    <w:p w14:paraId="72F976EC" w14:textId="77777777" w:rsidR="00D33615" w:rsidRDefault="00D33615" w:rsidP="00D33615">
      <w:pPr>
        <w:rPr>
          <w:sz w:val="24"/>
        </w:rPr>
      </w:pPr>
      <w:r w:rsidRPr="00D33615">
        <w:rPr>
          <w:sz w:val="24"/>
        </w:rPr>
        <w:t>Для полнофункциональной работы с Системой рекомендуется повторить действия, представленные в документе, или пройти соответствующее обучение.</w:t>
      </w:r>
    </w:p>
    <w:p w14:paraId="4FAA8724" w14:textId="4E354F88" w:rsidR="00595765" w:rsidRPr="007848FB" w:rsidRDefault="00D33615" w:rsidP="007848FB">
      <w:pPr>
        <w:rPr>
          <w:sz w:val="24"/>
        </w:rPr>
      </w:pPr>
      <w:r w:rsidRPr="00D33615">
        <w:rPr>
          <w:sz w:val="24"/>
        </w:rPr>
        <w:t xml:space="preserve">Для успешного освоения Системы пользователь должен обладать навыками использования операционной системой и технических средств, позволяющих работать с программным обеспечением. Уметь пользоваться стандартным WEB-браузером, а также понимать терминологию использования при работе с сетью </w:t>
      </w:r>
      <w:proofErr w:type="spellStart"/>
      <w:r w:rsidRPr="00D33615">
        <w:rPr>
          <w:sz w:val="24"/>
        </w:rPr>
        <w:t>Internet</w:t>
      </w:r>
      <w:proofErr w:type="spellEnd"/>
      <w:r w:rsidRPr="00D33615">
        <w:rPr>
          <w:sz w:val="24"/>
        </w:rPr>
        <w:t>.</w:t>
      </w:r>
    </w:p>
    <w:p w14:paraId="6F1287B1" w14:textId="2C8DAC43" w:rsidR="00555EC8" w:rsidRDefault="009C03F4" w:rsidP="004C4201">
      <w:pPr>
        <w:pStyle w:val="10"/>
        <w:numPr>
          <w:ilvl w:val="0"/>
          <w:numId w:val="58"/>
        </w:numPr>
      </w:pPr>
      <w:bookmarkStart w:id="347" w:name="_Toc59653963"/>
      <w:r>
        <w:lastRenderedPageBreak/>
        <w:t>Расшифровка к</w:t>
      </w:r>
      <w:r w:rsidR="00555EC8">
        <w:t>од</w:t>
      </w:r>
      <w:r>
        <w:t>ов</w:t>
      </w:r>
      <w:r w:rsidR="00555EC8">
        <w:t xml:space="preserve"> ошибок</w:t>
      </w:r>
      <w:r>
        <w:t xml:space="preserve"> </w:t>
      </w:r>
      <w:r w:rsidR="00E074E4">
        <w:t xml:space="preserve">СМЭВ, Федерального казначейства </w:t>
      </w:r>
      <w:r>
        <w:t>при работе с Системой</w:t>
      </w:r>
      <w:bookmarkEnd w:id="347"/>
    </w:p>
    <w:p w14:paraId="0FC08273" w14:textId="11A85288" w:rsidR="003155A6" w:rsidRPr="003155A6" w:rsidRDefault="003155A6" w:rsidP="003155A6">
      <w:pPr>
        <w:pStyle w:val="afffffffff8"/>
      </w:pPr>
      <w:r w:rsidRPr="003155A6">
        <w:rPr>
          <w:b/>
        </w:rPr>
        <w:t>ВАЖНО!</w:t>
      </w:r>
      <w:r w:rsidRPr="003155A6">
        <w:t xml:space="preserve"> В процессе взаимодействия с ГИС ГМП периодически допустимы ситуации отсутствия ответов на запросы со стороны ГИС ГМП. Согласно Методическим рекомендациям по работе со СМЭВ 3.5.Х.Х сообщения, отправляемые участниками взаимодействия посредством СМЭВ, могут хранится в транспортных очередях не более 15 суток. Для исключения ситуации постоянного нахождения в статусе «в обработке» сущностей, для которых был выполнен запрос импорта в ГИС ГМП, но не был получен ответ, в случае, если спустя 15 суток после отправки запроса на импорт сущности в ГИС ГМП не был получен ответ, такой запрос помечается как ошибочный.</w:t>
      </w:r>
    </w:p>
    <w:p w14:paraId="7397A328" w14:textId="46FD813F" w:rsidR="0013192C" w:rsidRPr="00D33615" w:rsidRDefault="0013192C" w:rsidP="004C4201">
      <w:pPr>
        <w:pStyle w:val="24"/>
        <w:numPr>
          <w:ilvl w:val="1"/>
          <w:numId w:val="62"/>
        </w:numPr>
      </w:pPr>
      <w:bookmarkStart w:id="348" w:name="_Toc12550328"/>
      <w:bookmarkStart w:id="349" w:name="_Toc59653964"/>
      <w:r>
        <w:t>Коды ошибок СМЭВ</w:t>
      </w:r>
      <w:bookmarkEnd w:id="348"/>
      <w:bookmarkEnd w:id="349"/>
    </w:p>
    <w:p w14:paraId="1B5B27E0" w14:textId="2935A40B" w:rsidR="0013192C" w:rsidRPr="009C03F4" w:rsidRDefault="0013192C" w:rsidP="0013192C">
      <w:pPr>
        <w:rPr>
          <w:sz w:val="24"/>
        </w:rPr>
      </w:pPr>
      <w:r w:rsidRPr="009C03F4">
        <w:rPr>
          <w:sz w:val="24"/>
        </w:rPr>
        <w:t xml:space="preserve">В процессе обработки запросов </w:t>
      </w:r>
      <w:r>
        <w:rPr>
          <w:sz w:val="24"/>
        </w:rPr>
        <w:t>СМЭВ</w:t>
      </w:r>
      <w:r w:rsidRPr="009C03F4">
        <w:rPr>
          <w:sz w:val="24"/>
        </w:rPr>
        <w:t xml:space="preserve"> осуществляет контрол</w:t>
      </w:r>
      <w:r w:rsidR="006752C9">
        <w:rPr>
          <w:sz w:val="24"/>
        </w:rPr>
        <w:t>ь</w:t>
      </w:r>
      <w:r w:rsidRPr="009C03F4">
        <w:rPr>
          <w:sz w:val="24"/>
        </w:rPr>
        <w:t xml:space="preserve"> и результаты обработки доводит до инициатора запросов с описанием выявленных ошибок.</w:t>
      </w:r>
    </w:p>
    <w:p w14:paraId="1315770C" w14:textId="71975732" w:rsidR="0013192C" w:rsidRDefault="0013192C" w:rsidP="0013192C">
      <w:pPr>
        <w:rPr>
          <w:sz w:val="24"/>
        </w:rPr>
      </w:pPr>
      <w:r>
        <w:rPr>
          <w:sz w:val="24"/>
        </w:rPr>
        <w:t xml:space="preserve">Детальная информация об ошибках, возвращаемых СМЭВ, с указанием возможных </w:t>
      </w:r>
      <w:r w:rsidRPr="005B164C">
        <w:rPr>
          <w:sz w:val="24"/>
        </w:rPr>
        <w:t>причин, размещена на технологическом портале СМЭВ (http://smev</w:t>
      </w:r>
      <w:r>
        <w:rPr>
          <w:sz w:val="24"/>
        </w:rPr>
        <w:t>3</w:t>
      </w:r>
      <w:r w:rsidRPr="005B164C">
        <w:rPr>
          <w:sz w:val="24"/>
        </w:rPr>
        <w:t>.gosuslugi.ru/) в файле «</w:t>
      </w:r>
      <w:hyperlink r:id="rId60" w:history="1">
        <w:r w:rsidRPr="00013D0E">
          <w:rPr>
            <w:rStyle w:val="aff9"/>
            <w:sz w:val="24"/>
          </w:rPr>
          <w:t>Перечень типовых ошибок возвращаемых участнику при работе в СМЭВ 3.0</w:t>
        </w:r>
      </w:hyperlink>
      <w:r w:rsidRPr="005B164C">
        <w:rPr>
          <w:sz w:val="24"/>
        </w:rPr>
        <w:t>»</w:t>
      </w:r>
      <w:r>
        <w:rPr>
          <w:sz w:val="24"/>
        </w:rPr>
        <w:t>.</w:t>
      </w:r>
    </w:p>
    <w:p w14:paraId="212B0BD4" w14:textId="4497D555" w:rsidR="006752C9" w:rsidRDefault="006752C9" w:rsidP="0013192C">
      <w:pPr>
        <w:rPr>
          <w:sz w:val="24"/>
        </w:rPr>
      </w:pPr>
      <w:r>
        <w:rPr>
          <w:sz w:val="24"/>
        </w:rPr>
        <w:t>В случае «критических» ошибок СМЭВ, таких как:</w:t>
      </w:r>
    </w:p>
    <w:p w14:paraId="14737EAF" w14:textId="086629F5" w:rsidR="006752C9" w:rsidRPr="006752C9" w:rsidRDefault="006752C9" w:rsidP="004C4201">
      <w:pPr>
        <w:pStyle w:val="afffffffffa"/>
        <w:numPr>
          <w:ilvl w:val="0"/>
          <w:numId w:val="61"/>
        </w:numPr>
        <w:rPr>
          <w:sz w:val="24"/>
        </w:rPr>
      </w:pPr>
      <w:r>
        <w:rPr>
          <w:sz w:val="24"/>
        </w:rPr>
        <w:t>с</w:t>
      </w:r>
      <w:r w:rsidRPr="006752C9">
        <w:rPr>
          <w:sz w:val="24"/>
        </w:rPr>
        <w:t>инхронного ответа от СМЭВ об отсутствии доступа к виду сведений;</w:t>
      </w:r>
    </w:p>
    <w:p w14:paraId="2DCFB8AC" w14:textId="2C7268D1" w:rsidR="006752C9" w:rsidRPr="006752C9" w:rsidRDefault="006752C9" w:rsidP="004C4201">
      <w:pPr>
        <w:pStyle w:val="afffffffffa"/>
        <w:numPr>
          <w:ilvl w:val="0"/>
          <w:numId w:val="61"/>
        </w:numPr>
        <w:rPr>
          <w:sz w:val="24"/>
        </w:rPr>
      </w:pPr>
      <w:r w:rsidRPr="006752C9">
        <w:rPr>
          <w:sz w:val="24"/>
        </w:rPr>
        <w:t>синхронного ответа от СМЭВ об истёкшем сроке действия сертификата;</w:t>
      </w:r>
    </w:p>
    <w:p w14:paraId="14EC61B3" w14:textId="23473BBD" w:rsidR="006752C9" w:rsidRPr="006752C9" w:rsidRDefault="006752C9" w:rsidP="004C4201">
      <w:pPr>
        <w:pStyle w:val="afffffffffa"/>
        <w:numPr>
          <w:ilvl w:val="0"/>
          <w:numId w:val="61"/>
        </w:numPr>
        <w:rPr>
          <w:sz w:val="24"/>
        </w:rPr>
      </w:pPr>
      <w:r w:rsidRPr="006752C9">
        <w:rPr>
          <w:sz w:val="24"/>
        </w:rPr>
        <w:t>синхронного ответа от СМЭВ о том, что сертификат не зарегистрирован в СМЭВ (</w:t>
      </w:r>
      <w:proofErr w:type="spellStart"/>
      <w:r w:rsidRPr="006752C9">
        <w:rPr>
          <w:sz w:val="24"/>
        </w:rPr>
        <w:t>SMEVRoutingException</w:t>
      </w:r>
      <w:proofErr w:type="spellEnd"/>
      <w:r w:rsidRPr="006752C9">
        <w:rPr>
          <w:sz w:val="24"/>
        </w:rPr>
        <w:t>. Отправитель сообщения не зарегистрирован.)</w:t>
      </w:r>
    </w:p>
    <w:p w14:paraId="4B6CC0E1" w14:textId="74030553" w:rsidR="006752C9" w:rsidRPr="006752C9" w:rsidRDefault="006752C9" w:rsidP="004C4201">
      <w:pPr>
        <w:pStyle w:val="afffffffffa"/>
        <w:numPr>
          <w:ilvl w:val="0"/>
          <w:numId w:val="61"/>
        </w:numPr>
        <w:rPr>
          <w:sz w:val="24"/>
        </w:rPr>
      </w:pPr>
      <w:r w:rsidRPr="006752C9">
        <w:rPr>
          <w:sz w:val="24"/>
        </w:rPr>
        <w:t>синхронного ответа от СМЭВ "Невозможно получит</w:t>
      </w:r>
      <w:r>
        <w:rPr>
          <w:sz w:val="24"/>
        </w:rPr>
        <w:t>ь доступ до транспортного узла"</w:t>
      </w:r>
    </w:p>
    <w:p w14:paraId="0FDFE943" w14:textId="6B27777B" w:rsidR="006752C9" w:rsidRDefault="006752C9" w:rsidP="004C4201">
      <w:pPr>
        <w:pStyle w:val="afffffffffa"/>
        <w:numPr>
          <w:ilvl w:val="0"/>
          <w:numId w:val="61"/>
        </w:numPr>
        <w:rPr>
          <w:sz w:val="24"/>
        </w:rPr>
      </w:pPr>
      <w:r w:rsidRPr="006752C9">
        <w:rPr>
          <w:sz w:val="24"/>
        </w:rPr>
        <w:t xml:space="preserve">ответа СМЭВ SMEV-100 </w:t>
      </w:r>
      <w:proofErr w:type="spellStart"/>
      <w:r w:rsidRPr="006752C9">
        <w:rPr>
          <w:sz w:val="24"/>
        </w:rPr>
        <w:t>Cертификат</w:t>
      </w:r>
      <w:proofErr w:type="spellEnd"/>
      <w:r w:rsidRPr="006752C9">
        <w:rPr>
          <w:sz w:val="24"/>
        </w:rPr>
        <w:t xml:space="preserve"> отозван. Код ответа в ГУЦ:14</w:t>
      </w:r>
    </w:p>
    <w:p w14:paraId="3984C374" w14:textId="4377C6A2" w:rsidR="0013192C" w:rsidRDefault="006752C9" w:rsidP="0013192C">
      <w:pPr>
        <w:rPr>
          <w:sz w:val="24"/>
        </w:rPr>
      </w:pPr>
      <w:r>
        <w:rPr>
          <w:sz w:val="24"/>
        </w:rPr>
        <w:t>отображается модальное окно с тестом ошибки и сущность, вызвавшая ошибку</w:t>
      </w:r>
      <w:r w:rsidR="00906B00">
        <w:rPr>
          <w:sz w:val="24"/>
        </w:rPr>
        <w:t>,</w:t>
      </w:r>
      <w:r>
        <w:rPr>
          <w:sz w:val="24"/>
        </w:rPr>
        <w:t xml:space="preserve"> возвращается к предыдущему статусу.</w:t>
      </w:r>
    </w:p>
    <w:p w14:paraId="354B068B" w14:textId="49035CB9" w:rsidR="0013192C" w:rsidRDefault="0013192C" w:rsidP="00933A9C">
      <w:pPr>
        <w:pStyle w:val="24"/>
      </w:pPr>
      <w:bookmarkStart w:id="350" w:name="_Ref518052880"/>
      <w:bookmarkStart w:id="351" w:name="_Toc12550329"/>
      <w:bookmarkStart w:id="352" w:name="_Toc59653965"/>
      <w:r>
        <w:t>Коды ошибок Федерального казначейства</w:t>
      </w:r>
      <w:bookmarkEnd w:id="350"/>
      <w:bookmarkEnd w:id="351"/>
      <w:bookmarkEnd w:id="352"/>
    </w:p>
    <w:p w14:paraId="1A46CE53" w14:textId="77777777" w:rsidR="0013192C" w:rsidRDefault="0013192C" w:rsidP="0013192C">
      <w:pPr>
        <w:rPr>
          <w:sz w:val="24"/>
        </w:rPr>
      </w:pPr>
      <w:r w:rsidRPr="009C03F4">
        <w:rPr>
          <w:sz w:val="24"/>
        </w:rPr>
        <w:t>В процессе обработки запросов ГИС ГМП осуществляет контрол</w:t>
      </w:r>
      <w:r>
        <w:rPr>
          <w:sz w:val="24"/>
        </w:rPr>
        <w:t>ь содержимого запросов</w:t>
      </w:r>
      <w:r w:rsidRPr="009C03F4">
        <w:rPr>
          <w:sz w:val="24"/>
        </w:rPr>
        <w:t xml:space="preserve"> и </w:t>
      </w:r>
      <w:r>
        <w:rPr>
          <w:sz w:val="24"/>
        </w:rPr>
        <w:t xml:space="preserve">в случае выявления ошибок доводит до инициатора запроса </w:t>
      </w:r>
      <w:r w:rsidRPr="009C03F4">
        <w:rPr>
          <w:sz w:val="24"/>
        </w:rPr>
        <w:t>результаты обработки</w:t>
      </w:r>
      <w:r>
        <w:rPr>
          <w:sz w:val="24"/>
        </w:rPr>
        <w:t>, содержащие описание выявленных ошибок</w:t>
      </w:r>
    </w:p>
    <w:p w14:paraId="2966191A" w14:textId="77777777" w:rsidR="0013192C" w:rsidRDefault="0013192C" w:rsidP="0013192C">
      <w:pPr>
        <w:rPr>
          <w:sz w:val="24"/>
        </w:rPr>
      </w:pPr>
      <w:r>
        <w:rPr>
          <w:sz w:val="24"/>
        </w:rPr>
        <w:t>Ошибки, возвращаемые сервисом ГИС ГМП, имеют кодировку вида: «код ошибки (число) и описание».</w:t>
      </w:r>
    </w:p>
    <w:p w14:paraId="4CDDB0D8" w14:textId="5B540ACF" w:rsidR="0013192C" w:rsidRPr="00835B51" w:rsidRDefault="0013192C" w:rsidP="0013192C">
      <w:pPr>
        <w:pStyle w:val="afffffffffe"/>
        <w:spacing w:before="0" w:line="360" w:lineRule="auto"/>
        <w:ind w:left="0" w:firstLine="851"/>
        <w:jc w:val="both"/>
        <w:rPr>
          <w:sz w:val="24"/>
        </w:rPr>
      </w:pPr>
      <w:r w:rsidRPr="00835B51">
        <w:rPr>
          <w:b w:val="0"/>
          <w:caps w:val="0"/>
          <w:sz w:val="24"/>
          <w:lang w:val="ru-RU" w:eastAsia="ru-RU"/>
        </w:rPr>
        <w:lastRenderedPageBreak/>
        <w:t>Подробное описание проверок и кодов возвратов при ошибках и неуспешных проверках приведено в документе «</w:t>
      </w:r>
      <w:r w:rsidRPr="000E2C9A">
        <w:rPr>
          <w:b w:val="0"/>
          <w:caps w:val="0"/>
          <w:sz w:val="24"/>
          <w:lang w:val="ru-RU" w:eastAsia="ru-RU"/>
        </w:rPr>
        <w:t>Методическ</w:t>
      </w:r>
      <w:r>
        <w:rPr>
          <w:b w:val="0"/>
          <w:caps w:val="0"/>
          <w:sz w:val="24"/>
          <w:lang w:val="ru-RU" w:eastAsia="ru-RU"/>
        </w:rPr>
        <w:t>ие</w:t>
      </w:r>
      <w:r w:rsidRPr="000E2C9A">
        <w:rPr>
          <w:b w:val="0"/>
          <w:caps w:val="0"/>
          <w:sz w:val="24"/>
          <w:lang w:val="ru-RU" w:eastAsia="ru-RU"/>
        </w:rPr>
        <w:t xml:space="preserve"> рекомендации по устранению ошибок, возвращаемых Государственной информационной системой </w:t>
      </w:r>
      <w:r w:rsidRPr="000E2C9A">
        <w:rPr>
          <w:b w:val="0"/>
          <w:caps w:val="0"/>
          <w:sz w:val="24"/>
          <w:lang w:val="ru-RU" w:eastAsia="ru-RU"/>
        </w:rPr>
        <w:br/>
        <w:t>о государственных и муниципальных платежах</w:t>
      </w:r>
      <w:r w:rsidRPr="00835B51">
        <w:rPr>
          <w:b w:val="0"/>
          <w:caps w:val="0"/>
          <w:sz w:val="24"/>
          <w:lang w:val="ru-RU" w:eastAsia="ru-RU"/>
        </w:rPr>
        <w:t>»</w:t>
      </w:r>
      <w:r>
        <w:rPr>
          <w:b w:val="0"/>
          <w:caps w:val="0"/>
          <w:sz w:val="24"/>
          <w:lang w:val="ru-RU" w:eastAsia="ru-RU"/>
        </w:rPr>
        <w:t xml:space="preserve">, доступном в </w:t>
      </w:r>
      <w:hyperlink r:id="rId61" w:anchor="2" w:history="1">
        <w:r w:rsidRPr="00835B51">
          <w:rPr>
            <w:rStyle w:val="aff9"/>
            <w:b w:val="0"/>
            <w:caps w:val="0"/>
            <w:sz w:val="24"/>
            <w:lang w:val="ru-RU" w:eastAsia="ru-RU"/>
          </w:rPr>
          <w:t>разделе технических и прочих документов на официальной странице ГИС ГМП</w:t>
        </w:r>
      </w:hyperlink>
      <w:r>
        <w:rPr>
          <w:b w:val="0"/>
          <w:caps w:val="0"/>
          <w:sz w:val="24"/>
          <w:lang w:val="ru-RU" w:eastAsia="ru-RU"/>
        </w:rPr>
        <w:t xml:space="preserve"> </w:t>
      </w:r>
    </w:p>
    <w:p w14:paraId="35E287A9" w14:textId="22C97399" w:rsidR="005B164C" w:rsidRDefault="005B164C">
      <w:pPr>
        <w:spacing w:line="240" w:lineRule="auto"/>
        <w:ind w:firstLine="0"/>
        <w:jc w:val="left"/>
        <w:rPr>
          <w:sz w:val="24"/>
        </w:rPr>
      </w:pPr>
      <w:r>
        <w:rPr>
          <w:sz w:val="24"/>
        </w:rPr>
        <w:br w:type="page"/>
      </w:r>
    </w:p>
    <w:p w14:paraId="256480DC" w14:textId="77777777" w:rsidR="007848FB" w:rsidRDefault="007848FB">
      <w:pPr>
        <w:spacing w:line="240" w:lineRule="auto"/>
        <w:ind w:firstLine="0"/>
        <w:jc w:val="left"/>
        <w:rPr>
          <w:sz w:val="24"/>
        </w:rPr>
      </w:pPr>
    </w:p>
    <w:p w14:paraId="5D8D0FE6" w14:textId="355FC3AD" w:rsidR="00DA15FD" w:rsidRPr="00D33615" w:rsidRDefault="00DA15FD" w:rsidP="0089681F">
      <w:pPr>
        <w:spacing w:line="360" w:lineRule="exact"/>
        <w:ind w:firstLine="0"/>
        <w:rPr>
          <w:b/>
          <w:sz w:val="24"/>
          <w:lang w:val="x-none"/>
        </w:rPr>
      </w:pPr>
      <w:r w:rsidRPr="00D33615">
        <w:rPr>
          <w:b/>
          <w:sz w:val="24"/>
          <w:lang w:val="x-none"/>
        </w:rPr>
        <w:t>ЛИСТ СОГЛАСОВАНИЯ</w:t>
      </w:r>
    </w:p>
    <w:p w14:paraId="07A7CFDD" w14:textId="77777777" w:rsidR="002656DB" w:rsidRPr="00C6772F" w:rsidRDefault="002656DB" w:rsidP="002656DB">
      <w:pPr>
        <w:keepNext/>
        <w:spacing w:before="60" w:line="360" w:lineRule="exact"/>
        <w:ind w:firstLine="0"/>
        <w:jc w:val="left"/>
        <w:rPr>
          <w:b/>
          <w:sz w:val="24"/>
          <w:lang w:val="x-none"/>
        </w:rPr>
      </w:pPr>
      <w:r w:rsidRPr="00C6772F">
        <w:rPr>
          <w:b/>
          <w:sz w:val="24"/>
          <w:lang w:val="x-none"/>
        </w:rPr>
        <w:t>СОСТАВИЛИ</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1"/>
        <w:gridCol w:w="2642"/>
        <w:gridCol w:w="1808"/>
        <w:gridCol w:w="1251"/>
        <w:gridCol w:w="904"/>
      </w:tblGrid>
      <w:tr w:rsidR="002656DB" w:rsidRPr="00C6772F" w14:paraId="4EA71DBD" w14:textId="77777777" w:rsidTr="00F61EF2">
        <w:trPr>
          <w:trHeight w:val="459"/>
        </w:trPr>
        <w:tc>
          <w:tcPr>
            <w:tcW w:w="2921" w:type="dxa"/>
            <w:tcBorders>
              <w:top w:val="single" w:sz="4" w:space="0" w:color="auto"/>
              <w:left w:val="single" w:sz="4" w:space="0" w:color="auto"/>
              <w:bottom w:val="single" w:sz="4" w:space="0" w:color="auto"/>
              <w:right w:val="single" w:sz="4" w:space="0" w:color="auto"/>
            </w:tcBorders>
            <w:hideMark/>
          </w:tcPr>
          <w:p w14:paraId="4BDDF493"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Наименование организации</w:t>
            </w:r>
          </w:p>
        </w:tc>
        <w:tc>
          <w:tcPr>
            <w:tcW w:w="2642" w:type="dxa"/>
            <w:tcBorders>
              <w:top w:val="single" w:sz="4" w:space="0" w:color="auto"/>
              <w:left w:val="single" w:sz="4" w:space="0" w:color="auto"/>
              <w:bottom w:val="single" w:sz="4" w:space="0" w:color="auto"/>
              <w:right w:val="single" w:sz="4" w:space="0" w:color="auto"/>
            </w:tcBorders>
            <w:hideMark/>
          </w:tcPr>
          <w:p w14:paraId="1CFC9A73"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Должность исполнителя</w:t>
            </w:r>
          </w:p>
        </w:tc>
        <w:tc>
          <w:tcPr>
            <w:tcW w:w="1808" w:type="dxa"/>
            <w:tcBorders>
              <w:top w:val="single" w:sz="4" w:space="0" w:color="auto"/>
              <w:left w:val="single" w:sz="4" w:space="0" w:color="auto"/>
              <w:bottom w:val="single" w:sz="4" w:space="0" w:color="auto"/>
              <w:right w:val="single" w:sz="4" w:space="0" w:color="auto"/>
            </w:tcBorders>
            <w:hideMark/>
          </w:tcPr>
          <w:p w14:paraId="21BDE899"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Фамилия и инициалы</w:t>
            </w:r>
          </w:p>
        </w:tc>
        <w:tc>
          <w:tcPr>
            <w:tcW w:w="1251" w:type="dxa"/>
            <w:tcBorders>
              <w:top w:val="single" w:sz="4" w:space="0" w:color="auto"/>
              <w:left w:val="single" w:sz="4" w:space="0" w:color="auto"/>
              <w:bottom w:val="single" w:sz="4" w:space="0" w:color="auto"/>
              <w:right w:val="single" w:sz="4" w:space="0" w:color="auto"/>
            </w:tcBorders>
            <w:hideMark/>
          </w:tcPr>
          <w:p w14:paraId="0D90FF9D"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Подпись</w:t>
            </w:r>
          </w:p>
        </w:tc>
        <w:tc>
          <w:tcPr>
            <w:tcW w:w="904" w:type="dxa"/>
            <w:tcBorders>
              <w:top w:val="single" w:sz="4" w:space="0" w:color="auto"/>
              <w:left w:val="single" w:sz="4" w:space="0" w:color="auto"/>
              <w:bottom w:val="single" w:sz="4" w:space="0" w:color="auto"/>
              <w:right w:val="single" w:sz="4" w:space="0" w:color="auto"/>
            </w:tcBorders>
            <w:hideMark/>
          </w:tcPr>
          <w:p w14:paraId="0EAAEF33"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Дата</w:t>
            </w:r>
          </w:p>
        </w:tc>
      </w:tr>
      <w:tr w:rsidR="002656DB" w:rsidRPr="00C6772F" w14:paraId="37433015" w14:textId="77777777" w:rsidTr="00F61EF2">
        <w:trPr>
          <w:trHeight w:val="459"/>
        </w:trPr>
        <w:tc>
          <w:tcPr>
            <w:tcW w:w="2921" w:type="dxa"/>
            <w:tcBorders>
              <w:top w:val="single" w:sz="4" w:space="0" w:color="auto"/>
              <w:left w:val="single" w:sz="4" w:space="0" w:color="auto"/>
              <w:bottom w:val="single" w:sz="4" w:space="0" w:color="auto"/>
              <w:right w:val="single" w:sz="4" w:space="0" w:color="auto"/>
            </w:tcBorders>
            <w:vAlign w:val="center"/>
          </w:tcPr>
          <w:p w14:paraId="7C2CCDEC" w14:textId="77777777" w:rsidR="002656DB" w:rsidRPr="00C6772F" w:rsidRDefault="002656DB" w:rsidP="00F61EF2">
            <w:pPr>
              <w:widowControl w:val="0"/>
              <w:autoSpaceDN w:val="0"/>
              <w:adjustRightInd w:val="0"/>
              <w:spacing w:line="240" w:lineRule="auto"/>
              <w:ind w:firstLine="0"/>
              <w:rPr>
                <w:sz w:val="24"/>
                <w:highlight w:val="yellow"/>
              </w:rPr>
            </w:pPr>
            <w:r w:rsidRPr="004F7EE1">
              <w:rPr>
                <w:sz w:val="24"/>
              </w:rPr>
              <w:t>АО «РТ Лабс»</w:t>
            </w:r>
          </w:p>
        </w:tc>
        <w:tc>
          <w:tcPr>
            <w:tcW w:w="2642" w:type="dxa"/>
            <w:tcBorders>
              <w:top w:val="single" w:sz="4" w:space="0" w:color="auto"/>
              <w:left w:val="single" w:sz="4" w:space="0" w:color="auto"/>
              <w:bottom w:val="single" w:sz="4" w:space="0" w:color="auto"/>
              <w:right w:val="single" w:sz="4" w:space="0" w:color="auto"/>
            </w:tcBorders>
            <w:vAlign w:val="center"/>
          </w:tcPr>
          <w:p w14:paraId="5DE4D703" w14:textId="77777777" w:rsidR="002656DB" w:rsidRPr="004F7EE1" w:rsidRDefault="002656DB" w:rsidP="00F61EF2">
            <w:pPr>
              <w:widowControl w:val="0"/>
              <w:autoSpaceDN w:val="0"/>
              <w:adjustRightInd w:val="0"/>
              <w:spacing w:line="240" w:lineRule="auto"/>
              <w:ind w:firstLine="0"/>
              <w:rPr>
                <w:sz w:val="24"/>
              </w:rPr>
            </w:pPr>
            <w:r w:rsidRPr="004F7EE1">
              <w:rPr>
                <w:sz w:val="24"/>
              </w:rPr>
              <w:t>Руководитель проектов</w:t>
            </w:r>
          </w:p>
        </w:tc>
        <w:tc>
          <w:tcPr>
            <w:tcW w:w="1808" w:type="dxa"/>
            <w:tcBorders>
              <w:top w:val="single" w:sz="4" w:space="0" w:color="auto"/>
              <w:left w:val="single" w:sz="4" w:space="0" w:color="auto"/>
              <w:bottom w:val="single" w:sz="4" w:space="0" w:color="auto"/>
              <w:right w:val="single" w:sz="4" w:space="0" w:color="auto"/>
            </w:tcBorders>
            <w:vAlign w:val="center"/>
          </w:tcPr>
          <w:p w14:paraId="2F1966BB" w14:textId="472E5AC2" w:rsidR="002656DB" w:rsidRPr="004F7EE1" w:rsidRDefault="00CD0CAE" w:rsidP="00F61EF2">
            <w:pPr>
              <w:widowControl w:val="0"/>
              <w:autoSpaceDN w:val="0"/>
              <w:adjustRightInd w:val="0"/>
              <w:spacing w:line="240" w:lineRule="auto"/>
              <w:ind w:firstLine="0"/>
              <w:rPr>
                <w:sz w:val="24"/>
              </w:rPr>
            </w:pPr>
            <w:r>
              <w:rPr>
                <w:sz w:val="24"/>
              </w:rPr>
              <w:t>Огородник С.А.</w:t>
            </w:r>
          </w:p>
        </w:tc>
        <w:tc>
          <w:tcPr>
            <w:tcW w:w="1251" w:type="dxa"/>
            <w:tcBorders>
              <w:top w:val="single" w:sz="4" w:space="0" w:color="auto"/>
              <w:left w:val="single" w:sz="4" w:space="0" w:color="auto"/>
              <w:bottom w:val="single" w:sz="4" w:space="0" w:color="auto"/>
              <w:right w:val="single" w:sz="4" w:space="0" w:color="auto"/>
            </w:tcBorders>
            <w:vAlign w:val="center"/>
          </w:tcPr>
          <w:p w14:paraId="7C86E933" w14:textId="77777777" w:rsidR="002656DB" w:rsidRPr="00C6772F" w:rsidRDefault="002656DB" w:rsidP="00F61EF2">
            <w:pPr>
              <w:widowControl w:val="0"/>
              <w:autoSpaceDN w:val="0"/>
              <w:adjustRightInd w:val="0"/>
              <w:spacing w:line="240" w:lineRule="auto"/>
              <w:ind w:firstLine="0"/>
              <w:rPr>
                <w:sz w:val="24"/>
              </w:rPr>
            </w:pPr>
          </w:p>
        </w:tc>
        <w:tc>
          <w:tcPr>
            <w:tcW w:w="904" w:type="dxa"/>
            <w:tcBorders>
              <w:top w:val="single" w:sz="4" w:space="0" w:color="auto"/>
              <w:left w:val="single" w:sz="4" w:space="0" w:color="auto"/>
              <w:bottom w:val="single" w:sz="4" w:space="0" w:color="auto"/>
              <w:right w:val="single" w:sz="4" w:space="0" w:color="auto"/>
            </w:tcBorders>
            <w:vAlign w:val="center"/>
          </w:tcPr>
          <w:p w14:paraId="5EAD3E7D" w14:textId="77777777" w:rsidR="002656DB" w:rsidRPr="00C6772F" w:rsidRDefault="002656DB" w:rsidP="00F61EF2">
            <w:pPr>
              <w:widowControl w:val="0"/>
              <w:autoSpaceDN w:val="0"/>
              <w:adjustRightInd w:val="0"/>
              <w:spacing w:line="240" w:lineRule="auto"/>
              <w:ind w:firstLine="0"/>
              <w:rPr>
                <w:sz w:val="24"/>
              </w:rPr>
            </w:pPr>
          </w:p>
        </w:tc>
      </w:tr>
      <w:tr w:rsidR="002656DB" w:rsidRPr="00C6772F" w14:paraId="684D5C6F" w14:textId="77777777" w:rsidTr="00F61EF2">
        <w:trPr>
          <w:trHeight w:val="459"/>
        </w:trPr>
        <w:tc>
          <w:tcPr>
            <w:tcW w:w="2921" w:type="dxa"/>
            <w:tcBorders>
              <w:top w:val="single" w:sz="4" w:space="0" w:color="auto"/>
              <w:left w:val="single" w:sz="4" w:space="0" w:color="auto"/>
              <w:bottom w:val="single" w:sz="4" w:space="0" w:color="auto"/>
              <w:right w:val="single" w:sz="4" w:space="0" w:color="auto"/>
            </w:tcBorders>
            <w:vAlign w:val="center"/>
          </w:tcPr>
          <w:p w14:paraId="279853F9" w14:textId="77777777" w:rsidR="002656DB" w:rsidRPr="00551FE3" w:rsidRDefault="002656DB" w:rsidP="00F61EF2">
            <w:pPr>
              <w:widowControl w:val="0"/>
              <w:autoSpaceDN w:val="0"/>
              <w:adjustRightInd w:val="0"/>
              <w:spacing w:line="240" w:lineRule="auto"/>
              <w:ind w:firstLine="0"/>
              <w:rPr>
                <w:sz w:val="24"/>
              </w:rPr>
            </w:pPr>
            <w:r w:rsidRPr="004F7EE1">
              <w:rPr>
                <w:sz w:val="24"/>
              </w:rPr>
              <w:t>АО «РТ Лабс»</w:t>
            </w:r>
          </w:p>
        </w:tc>
        <w:tc>
          <w:tcPr>
            <w:tcW w:w="2642" w:type="dxa"/>
            <w:tcBorders>
              <w:top w:val="single" w:sz="4" w:space="0" w:color="auto"/>
              <w:left w:val="single" w:sz="4" w:space="0" w:color="auto"/>
              <w:bottom w:val="single" w:sz="4" w:space="0" w:color="auto"/>
              <w:right w:val="single" w:sz="4" w:space="0" w:color="auto"/>
            </w:tcBorders>
            <w:vAlign w:val="center"/>
          </w:tcPr>
          <w:p w14:paraId="19DA2FBB" w14:textId="67DCFF25" w:rsidR="002656DB" w:rsidRDefault="002656DB" w:rsidP="0042026D">
            <w:pPr>
              <w:widowControl w:val="0"/>
              <w:autoSpaceDN w:val="0"/>
              <w:adjustRightInd w:val="0"/>
              <w:spacing w:line="240" w:lineRule="auto"/>
              <w:ind w:firstLine="0"/>
              <w:rPr>
                <w:sz w:val="24"/>
              </w:rPr>
            </w:pPr>
            <w:r w:rsidRPr="004F7EE1">
              <w:rPr>
                <w:sz w:val="24"/>
              </w:rPr>
              <w:t>Ведущий аналитик</w:t>
            </w:r>
          </w:p>
        </w:tc>
        <w:tc>
          <w:tcPr>
            <w:tcW w:w="1808" w:type="dxa"/>
            <w:tcBorders>
              <w:top w:val="single" w:sz="4" w:space="0" w:color="auto"/>
              <w:left w:val="single" w:sz="4" w:space="0" w:color="auto"/>
              <w:bottom w:val="single" w:sz="4" w:space="0" w:color="auto"/>
              <w:right w:val="single" w:sz="4" w:space="0" w:color="auto"/>
            </w:tcBorders>
            <w:vAlign w:val="center"/>
          </w:tcPr>
          <w:p w14:paraId="6265DC38" w14:textId="74BC54E3" w:rsidR="002656DB" w:rsidRDefault="00CD0CAE" w:rsidP="00F61EF2">
            <w:pPr>
              <w:widowControl w:val="0"/>
              <w:autoSpaceDN w:val="0"/>
              <w:adjustRightInd w:val="0"/>
              <w:spacing w:line="240" w:lineRule="auto"/>
              <w:ind w:firstLine="0"/>
              <w:rPr>
                <w:sz w:val="24"/>
              </w:rPr>
            </w:pPr>
            <w:r>
              <w:rPr>
                <w:sz w:val="24"/>
              </w:rPr>
              <w:t>Васильев А.Ю.</w:t>
            </w:r>
          </w:p>
        </w:tc>
        <w:tc>
          <w:tcPr>
            <w:tcW w:w="1251" w:type="dxa"/>
            <w:tcBorders>
              <w:top w:val="single" w:sz="4" w:space="0" w:color="auto"/>
              <w:left w:val="single" w:sz="4" w:space="0" w:color="auto"/>
              <w:bottom w:val="single" w:sz="4" w:space="0" w:color="auto"/>
              <w:right w:val="single" w:sz="4" w:space="0" w:color="auto"/>
            </w:tcBorders>
            <w:vAlign w:val="center"/>
          </w:tcPr>
          <w:p w14:paraId="78BE2E87" w14:textId="77777777" w:rsidR="002656DB" w:rsidRPr="00C6772F" w:rsidRDefault="002656DB" w:rsidP="00F61EF2">
            <w:pPr>
              <w:widowControl w:val="0"/>
              <w:autoSpaceDN w:val="0"/>
              <w:adjustRightInd w:val="0"/>
              <w:spacing w:line="240" w:lineRule="auto"/>
              <w:ind w:firstLine="0"/>
              <w:rPr>
                <w:sz w:val="24"/>
              </w:rPr>
            </w:pPr>
          </w:p>
        </w:tc>
        <w:tc>
          <w:tcPr>
            <w:tcW w:w="904" w:type="dxa"/>
            <w:tcBorders>
              <w:top w:val="single" w:sz="4" w:space="0" w:color="auto"/>
              <w:left w:val="single" w:sz="4" w:space="0" w:color="auto"/>
              <w:bottom w:val="single" w:sz="4" w:space="0" w:color="auto"/>
              <w:right w:val="single" w:sz="4" w:space="0" w:color="auto"/>
            </w:tcBorders>
            <w:vAlign w:val="center"/>
          </w:tcPr>
          <w:p w14:paraId="330BD73F" w14:textId="77777777" w:rsidR="002656DB" w:rsidRPr="00C6772F" w:rsidRDefault="002656DB" w:rsidP="00F61EF2">
            <w:pPr>
              <w:widowControl w:val="0"/>
              <w:autoSpaceDN w:val="0"/>
              <w:adjustRightInd w:val="0"/>
              <w:spacing w:line="240" w:lineRule="auto"/>
              <w:ind w:firstLine="0"/>
              <w:rPr>
                <w:sz w:val="24"/>
              </w:rPr>
            </w:pPr>
          </w:p>
        </w:tc>
      </w:tr>
    </w:tbl>
    <w:p w14:paraId="200350D9" w14:textId="77777777" w:rsidR="002656DB" w:rsidRPr="00C6772F" w:rsidRDefault="002656DB" w:rsidP="002656DB">
      <w:pPr>
        <w:widowControl w:val="0"/>
        <w:autoSpaceDN w:val="0"/>
        <w:adjustRightInd w:val="0"/>
        <w:spacing w:before="240" w:line="360" w:lineRule="atLeast"/>
        <w:ind w:firstLine="0"/>
        <w:rPr>
          <w:b/>
          <w:bCs/>
          <w:caps/>
          <w:sz w:val="24"/>
          <w:lang w:val="x-none" w:eastAsia="x-none"/>
        </w:rPr>
      </w:pPr>
      <w:r w:rsidRPr="00C6772F">
        <w:rPr>
          <w:b/>
          <w:bCs/>
          <w:caps/>
          <w:sz w:val="24"/>
          <w:lang w:val="x-none" w:eastAsia="x-none"/>
        </w:rPr>
        <w:t>СОГЛАСОВАНО</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2"/>
        <w:gridCol w:w="2642"/>
        <w:gridCol w:w="1809"/>
        <w:gridCol w:w="1251"/>
        <w:gridCol w:w="902"/>
      </w:tblGrid>
      <w:tr w:rsidR="002656DB" w:rsidRPr="00C6772F" w14:paraId="45DE4987" w14:textId="77777777" w:rsidTr="00F61EF2">
        <w:trPr>
          <w:trHeight w:val="452"/>
          <w:tblHeader/>
        </w:trPr>
        <w:tc>
          <w:tcPr>
            <w:tcW w:w="2922" w:type="dxa"/>
            <w:tcBorders>
              <w:top w:val="single" w:sz="4" w:space="0" w:color="auto"/>
              <w:left w:val="single" w:sz="4" w:space="0" w:color="auto"/>
              <w:bottom w:val="single" w:sz="4" w:space="0" w:color="auto"/>
              <w:right w:val="single" w:sz="4" w:space="0" w:color="auto"/>
            </w:tcBorders>
            <w:hideMark/>
          </w:tcPr>
          <w:p w14:paraId="3A41599E" w14:textId="77777777" w:rsidR="002656DB" w:rsidRPr="00C6772F" w:rsidRDefault="002656DB" w:rsidP="00F61EF2">
            <w:pPr>
              <w:keepNext/>
              <w:widowControl w:val="0"/>
              <w:tabs>
                <w:tab w:val="left" w:pos="1917"/>
              </w:tabs>
              <w:autoSpaceDN w:val="0"/>
              <w:adjustRightInd w:val="0"/>
              <w:spacing w:before="120" w:after="120" w:line="240" w:lineRule="auto"/>
              <w:ind w:firstLine="0"/>
              <w:jc w:val="center"/>
              <w:rPr>
                <w:b/>
                <w:sz w:val="24"/>
              </w:rPr>
            </w:pPr>
            <w:r w:rsidRPr="00C6772F">
              <w:rPr>
                <w:b/>
                <w:sz w:val="24"/>
              </w:rPr>
              <w:t>Наименование организации</w:t>
            </w:r>
          </w:p>
        </w:tc>
        <w:tc>
          <w:tcPr>
            <w:tcW w:w="2642" w:type="dxa"/>
            <w:tcBorders>
              <w:top w:val="single" w:sz="4" w:space="0" w:color="auto"/>
              <w:left w:val="single" w:sz="4" w:space="0" w:color="auto"/>
              <w:bottom w:val="single" w:sz="4" w:space="0" w:color="auto"/>
              <w:right w:val="single" w:sz="4" w:space="0" w:color="auto"/>
            </w:tcBorders>
            <w:hideMark/>
          </w:tcPr>
          <w:p w14:paraId="7817D27E"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 xml:space="preserve">Должность </w:t>
            </w:r>
          </w:p>
        </w:tc>
        <w:tc>
          <w:tcPr>
            <w:tcW w:w="1809" w:type="dxa"/>
            <w:tcBorders>
              <w:top w:val="single" w:sz="4" w:space="0" w:color="auto"/>
              <w:left w:val="single" w:sz="4" w:space="0" w:color="auto"/>
              <w:bottom w:val="single" w:sz="4" w:space="0" w:color="auto"/>
              <w:right w:val="single" w:sz="4" w:space="0" w:color="auto"/>
            </w:tcBorders>
            <w:hideMark/>
          </w:tcPr>
          <w:p w14:paraId="44F332A5"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Фамилия и инициалы</w:t>
            </w:r>
          </w:p>
        </w:tc>
        <w:tc>
          <w:tcPr>
            <w:tcW w:w="1251" w:type="dxa"/>
            <w:tcBorders>
              <w:top w:val="single" w:sz="4" w:space="0" w:color="auto"/>
              <w:left w:val="single" w:sz="4" w:space="0" w:color="auto"/>
              <w:bottom w:val="single" w:sz="4" w:space="0" w:color="auto"/>
              <w:right w:val="single" w:sz="4" w:space="0" w:color="auto"/>
            </w:tcBorders>
            <w:hideMark/>
          </w:tcPr>
          <w:p w14:paraId="40EABBFB"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Подпись</w:t>
            </w:r>
          </w:p>
        </w:tc>
        <w:tc>
          <w:tcPr>
            <w:tcW w:w="902" w:type="dxa"/>
            <w:tcBorders>
              <w:top w:val="single" w:sz="4" w:space="0" w:color="auto"/>
              <w:left w:val="single" w:sz="4" w:space="0" w:color="auto"/>
              <w:bottom w:val="single" w:sz="4" w:space="0" w:color="auto"/>
              <w:right w:val="single" w:sz="4" w:space="0" w:color="auto"/>
            </w:tcBorders>
            <w:hideMark/>
          </w:tcPr>
          <w:p w14:paraId="083A7670" w14:textId="77777777" w:rsidR="002656DB" w:rsidRPr="00C6772F" w:rsidRDefault="002656DB" w:rsidP="00F61EF2">
            <w:pPr>
              <w:keepNext/>
              <w:widowControl w:val="0"/>
              <w:autoSpaceDN w:val="0"/>
              <w:adjustRightInd w:val="0"/>
              <w:spacing w:before="120" w:after="120" w:line="240" w:lineRule="auto"/>
              <w:ind w:firstLine="0"/>
              <w:jc w:val="center"/>
              <w:rPr>
                <w:b/>
                <w:sz w:val="24"/>
              </w:rPr>
            </w:pPr>
            <w:r w:rsidRPr="00C6772F">
              <w:rPr>
                <w:b/>
                <w:sz w:val="24"/>
              </w:rPr>
              <w:t>Дата</w:t>
            </w:r>
          </w:p>
        </w:tc>
      </w:tr>
      <w:tr w:rsidR="002656DB" w:rsidRPr="00C6772F" w14:paraId="3EEBA443"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7BB7ABA3" w14:textId="77777777" w:rsidR="002656DB" w:rsidRPr="00C6772F" w:rsidRDefault="002656DB" w:rsidP="00F61EF2">
            <w:pPr>
              <w:widowControl w:val="0"/>
              <w:autoSpaceDN w:val="0"/>
              <w:adjustRightInd w:val="0"/>
              <w:spacing w:line="240" w:lineRule="auto"/>
              <w:ind w:firstLine="0"/>
              <w:rPr>
                <w:sz w:val="24"/>
              </w:rPr>
            </w:pPr>
            <w:r w:rsidRPr="00C6772F">
              <w:rPr>
                <w:sz w:val="24"/>
              </w:rPr>
              <w:t>АО «РТ Лабс»</w:t>
            </w:r>
          </w:p>
        </w:tc>
        <w:tc>
          <w:tcPr>
            <w:tcW w:w="2642" w:type="dxa"/>
            <w:tcBorders>
              <w:top w:val="single" w:sz="4" w:space="0" w:color="auto"/>
              <w:left w:val="single" w:sz="4" w:space="0" w:color="auto"/>
              <w:bottom w:val="single" w:sz="4" w:space="0" w:color="auto"/>
              <w:right w:val="single" w:sz="4" w:space="0" w:color="auto"/>
            </w:tcBorders>
            <w:vAlign w:val="center"/>
          </w:tcPr>
          <w:p w14:paraId="5040861F" w14:textId="5CE1D743" w:rsidR="002656DB" w:rsidRPr="00C6772F" w:rsidRDefault="00CD0CAE" w:rsidP="00F61EF2">
            <w:pPr>
              <w:widowControl w:val="0"/>
              <w:autoSpaceDN w:val="0"/>
              <w:adjustRightInd w:val="0"/>
              <w:spacing w:line="240" w:lineRule="auto"/>
              <w:ind w:firstLine="0"/>
              <w:rPr>
                <w:sz w:val="24"/>
              </w:rPr>
            </w:pPr>
            <w:r>
              <w:rPr>
                <w:sz w:val="24"/>
              </w:rPr>
              <w:t>Директор проектов</w:t>
            </w:r>
          </w:p>
        </w:tc>
        <w:tc>
          <w:tcPr>
            <w:tcW w:w="1809" w:type="dxa"/>
            <w:tcBorders>
              <w:top w:val="single" w:sz="4" w:space="0" w:color="auto"/>
              <w:left w:val="single" w:sz="4" w:space="0" w:color="auto"/>
              <w:bottom w:val="single" w:sz="4" w:space="0" w:color="auto"/>
              <w:right w:val="single" w:sz="4" w:space="0" w:color="auto"/>
            </w:tcBorders>
            <w:vAlign w:val="center"/>
          </w:tcPr>
          <w:p w14:paraId="5666417B" w14:textId="52BDA4FD" w:rsidR="002656DB" w:rsidRPr="00C6772F" w:rsidRDefault="00CD0CAE" w:rsidP="00F61EF2">
            <w:pPr>
              <w:widowControl w:val="0"/>
              <w:autoSpaceDN w:val="0"/>
              <w:adjustRightInd w:val="0"/>
              <w:spacing w:line="240" w:lineRule="auto"/>
              <w:ind w:firstLine="0"/>
              <w:rPr>
                <w:sz w:val="24"/>
              </w:rPr>
            </w:pPr>
            <w:proofErr w:type="spellStart"/>
            <w:r>
              <w:rPr>
                <w:sz w:val="24"/>
              </w:rPr>
              <w:t>Пылов</w:t>
            </w:r>
            <w:proofErr w:type="spellEnd"/>
            <w:r>
              <w:rPr>
                <w:sz w:val="24"/>
              </w:rPr>
              <w:t xml:space="preserve"> А.П.</w:t>
            </w:r>
          </w:p>
        </w:tc>
        <w:tc>
          <w:tcPr>
            <w:tcW w:w="1251" w:type="dxa"/>
            <w:tcBorders>
              <w:top w:val="single" w:sz="4" w:space="0" w:color="auto"/>
              <w:left w:val="single" w:sz="4" w:space="0" w:color="auto"/>
              <w:bottom w:val="single" w:sz="4" w:space="0" w:color="auto"/>
              <w:right w:val="single" w:sz="4" w:space="0" w:color="auto"/>
            </w:tcBorders>
            <w:vAlign w:val="center"/>
          </w:tcPr>
          <w:p w14:paraId="2BEAECF1"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6E90AA8C"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342F5268"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5A9E98C7"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1157FC1D"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776F94A3"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0EA62296"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1689813A"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74AB11AB"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16792C70"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41AA7132"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42C560F5"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29257005"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1C474191"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4387F3DD"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61D1BD96"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4663160F"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62520CDF"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00C4B589"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1574F92D"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3BA4BA13"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51A33352"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7CF4C4A0"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55282748"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0077EA6C"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1368EEFA"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50C9C125"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3983344C"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797A0B0B"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5A06911E"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48FA09EF"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3B5BEE17"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7E271CF6"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67038BA5"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0E1125AA"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42DEB3BD"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74A23059"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0D25CC9B"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19052328"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3D8F1496"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351584DA"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1596682E"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46275D0A"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6F29288A"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5667F26A"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75227418"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45CCB042"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5892B169"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0EACF665"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1C752DBA"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228102B2"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6CCBAF09"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5D06E700"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6CD8D938"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56121A9A"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0F935719" w14:textId="77777777" w:rsidR="002656DB" w:rsidRPr="00C6772F" w:rsidRDefault="002656DB" w:rsidP="00F61EF2">
            <w:pPr>
              <w:widowControl w:val="0"/>
              <w:autoSpaceDN w:val="0"/>
              <w:adjustRightInd w:val="0"/>
              <w:spacing w:line="240" w:lineRule="auto"/>
              <w:ind w:firstLine="0"/>
              <w:rPr>
                <w:b/>
                <w:bCs/>
                <w:sz w:val="24"/>
              </w:rPr>
            </w:pPr>
          </w:p>
        </w:tc>
      </w:tr>
      <w:tr w:rsidR="002656DB" w:rsidRPr="00C6772F" w14:paraId="2DFBB4D1" w14:textId="77777777" w:rsidTr="00F61EF2">
        <w:trPr>
          <w:trHeight w:val="452"/>
        </w:trPr>
        <w:tc>
          <w:tcPr>
            <w:tcW w:w="2922" w:type="dxa"/>
            <w:tcBorders>
              <w:top w:val="single" w:sz="4" w:space="0" w:color="auto"/>
              <w:left w:val="single" w:sz="4" w:space="0" w:color="auto"/>
              <w:bottom w:val="single" w:sz="4" w:space="0" w:color="auto"/>
              <w:right w:val="single" w:sz="4" w:space="0" w:color="auto"/>
            </w:tcBorders>
            <w:vAlign w:val="center"/>
          </w:tcPr>
          <w:p w14:paraId="4A512B5F" w14:textId="77777777" w:rsidR="002656DB" w:rsidRPr="00C6772F" w:rsidRDefault="002656DB" w:rsidP="00F61EF2">
            <w:pPr>
              <w:widowControl w:val="0"/>
              <w:autoSpaceDN w:val="0"/>
              <w:adjustRightInd w:val="0"/>
              <w:spacing w:line="240" w:lineRule="auto"/>
              <w:ind w:firstLine="0"/>
              <w:rPr>
                <w:sz w:val="24"/>
              </w:rPr>
            </w:pPr>
          </w:p>
        </w:tc>
        <w:tc>
          <w:tcPr>
            <w:tcW w:w="2642" w:type="dxa"/>
            <w:tcBorders>
              <w:top w:val="single" w:sz="4" w:space="0" w:color="auto"/>
              <w:left w:val="single" w:sz="4" w:space="0" w:color="auto"/>
              <w:bottom w:val="single" w:sz="4" w:space="0" w:color="auto"/>
              <w:right w:val="single" w:sz="4" w:space="0" w:color="auto"/>
            </w:tcBorders>
            <w:vAlign w:val="center"/>
          </w:tcPr>
          <w:p w14:paraId="26F9CB02" w14:textId="77777777" w:rsidR="002656DB" w:rsidRPr="00C6772F" w:rsidRDefault="002656DB" w:rsidP="00F61EF2">
            <w:pPr>
              <w:widowControl w:val="0"/>
              <w:autoSpaceDN w:val="0"/>
              <w:adjustRightInd w:val="0"/>
              <w:spacing w:line="240" w:lineRule="auto"/>
              <w:ind w:firstLine="0"/>
              <w:rPr>
                <w:sz w:val="24"/>
              </w:rPr>
            </w:pPr>
          </w:p>
        </w:tc>
        <w:tc>
          <w:tcPr>
            <w:tcW w:w="1809" w:type="dxa"/>
            <w:tcBorders>
              <w:top w:val="single" w:sz="4" w:space="0" w:color="auto"/>
              <w:left w:val="single" w:sz="4" w:space="0" w:color="auto"/>
              <w:bottom w:val="single" w:sz="4" w:space="0" w:color="auto"/>
              <w:right w:val="single" w:sz="4" w:space="0" w:color="auto"/>
            </w:tcBorders>
            <w:vAlign w:val="center"/>
          </w:tcPr>
          <w:p w14:paraId="57EDC9FE" w14:textId="77777777" w:rsidR="002656DB" w:rsidRPr="00C6772F" w:rsidRDefault="002656DB" w:rsidP="00F61EF2">
            <w:pPr>
              <w:widowControl w:val="0"/>
              <w:autoSpaceDN w:val="0"/>
              <w:adjustRightInd w:val="0"/>
              <w:spacing w:line="240" w:lineRule="auto"/>
              <w:ind w:firstLine="0"/>
              <w:rPr>
                <w:sz w:val="24"/>
              </w:rPr>
            </w:pPr>
          </w:p>
        </w:tc>
        <w:tc>
          <w:tcPr>
            <w:tcW w:w="1251" w:type="dxa"/>
            <w:tcBorders>
              <w:top w:val="single" w:sz="4" w:space="0" w:color="auto"/>
              <w:left w:val="single" w:sz="4" w:space="0" w:color="auto"/>
              <w:bottom w:val="single" w:sz="4" w:space="0" w:color="auto"/>
              <w:right w:val="single" w:sz="4" w:space="0" w:color="auto"/>
            </w:tcBorders>
            <w:vAlign w:val="center"/>
          </w:tcPr>
          <w:p w14:paraId="586AECF0" w14:textId="77777777" w:rsidR="002656DB" w:rsidRPr="00C6772F" w:rsidRDefault="002656DB" w:rsidP="00F61EF2">
            <w:pPr>
              <w:widowControl w:val="0"/>
              <w:autoSpaceDN w:val="0"/>
              <w:adjustRightInd w:val="0"/>
              <w:spacing w:line="240" w:lineRule="auto"/>
              <w:ind w:firstLine="0"/>
              <w:rPr>
                <w:b/>
                <w:bCs/>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1910A0F6" w14:textId="77777777" w:rsidR="002656DB" w:rsidRPr="00C6772F" w:rsidRDefault="002656DB" w:rsidP="00F61EF2">
            <w:pPr>
              <w:widowControl w:val="0"/>
              <w:autoSpaceDN w:val="0"/>
              <w:adjustRightInd w:val="0"/>
              <w:spacing w:line="240" w:lineRule="auto"/>
              <w:ind w:firstLine="0"/>
              <w:rPr>
                <w:b/>
                <w:bCs/>
                <w:sz w:val="24"/>
              </w:rPr>
            </w:pPr>
          </w:p>
        </w:tc>
      </w:tr>
    </w:tbl>
    <w:p w14:paraId="2C54794A" w14:textId="4071BE58" w:rsidR="001927C4" w:rsidRDefault="001927C4" w:rsidP="0089681F">
      <w:pPr>
        <w:widowControl w:val="0"/>
        <w:autoSpaceDN w:val="0"/>
        <w:adjustRightInd w:val="0"/>
        <w:spacing w:line="360" w:lineRule="atLeast"/>
        <w:ind w:left="284"/>
        <w:jc w:val="center"/>
        <w:rPr>
          <w:b/>
          <w:sz w:val="24"/>
          <w:lang w:val="en-US"/>
        </w:rPr>
      </w:pPr>
    </w:p>
    <w:p w14:paraId="66A0181F" w14:textId="77777777" w:rsidR="001927C4" w:rsidRDefault="001927C4">
      <w:pPr>
        <w:spacing w:line="240" w:lineRule="auto"/>
        <w:ind w:firstLine="0"/>
        <w:jc w:val="left"/>
        <w:rPr>
          <w:b/>
          <w:sz w:val="24"/>
          <w:lang w:val="en-US"/>
        </w:rPr>
      </w:pPr>
      <w:r>
        <w:rPr>
          <w:b/>
          <w:sz w:val="24"/>
          <w:lang w:val="en-US"/>
        </w:rPr>
        <w:br w:type="page"/>
      </w:r>
    </w:p>
    <w:p w14:paraId="0D5B0927" w14:textId="77777777" w:rsidR="001927C4" w:rsidRPr="006A1B10" w:rsidRDefault="001927C4" w:rsidP="00933A9C">
      <w:pPr>
        <w:pStyle w:val="10"/>
        <w:numPr>
          <w:ilvl w:val="0"/>
          <w:numId w:val="0"/>
        </w:numPr>
      </w:pPr>
      <w:bookmarkStart w:id="353" w:name="_Ref14097790"/>
      <w:bookmarkStart w:id="354" w:name="_Toc59653966"/>
      <w:bookmarkStart w:id="355" w:name="_GoBack"/>
      <w:bookmarkEnd w:id="355"/>
      <w:r w:rsidRPr="006A1B10">
        <w:lastRenderedPageBreak/>
        <w:t>Приложение А</w:t>
      </w:r>
      <w:r>
        <w:t xml:space="preserve">. </w:t>
      </w:r>
      <w:r w:rsidRPr="006A1B10">
        <w:t>Инструкция по изменению Алиаса</w:t>
      </w:r>
      <w:bookmarkEnd w:id="353"/>
      <w:bookmarkEnd w:id="354"/>
    </w:p>
    <w:p w14:paraId="787AE1A6"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t>Пуск – Все программы – Крипто-Про - КриптоПроCSP</w:t>
      </w:r>
    </w:p>
    <w:p w14:paraId="1D2F9E42" w14:textId="77777777" w:rsidR="001927C4" w:rsidRDefault="001927C4" w:rsidP="001927C4">
      <w:pPr>
        <w:ind w:firstLine="0"/>
        <w:jc w:val="center"/>
        <w:rPr>
          <w:lang w:val="en-US"/>
        </w:rPr>
      </w:pPr>
      <w:r w:rsidRPr="00655E04">
        <w:rPr>
          <w:noProof/>
        </w:rPr>
        <w:drawing>
          <wp:inline distT="0" distB="0" distL="0" distR="0" wp14:anchorId="2771CE3C" wp14:editId="5401AE9C">
            <wp:extent cx="4257675" cy="2794359"/>
            <wp:effectExtent l="0" t="0" r="0" b="635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268342" cy="2801360"/>
                    </a:xfrm>
                    <a:prstGeom prst="rect">
                      <a:avLst/>
                    </a:prstGeom>
                  </pic:spPr>
                </pic:pic>
              </a:graphicData>
            </a:graphic>
          </wp:inline>
        </w:drawing>
      </w:r>
    </w:p>
    <w:p w14:paraId="46D714AE" w14:textId="77777777" w:rsidR="001927C4" w:rsidRDefault="001927C4" w:rsidP="001927C4">
      <w:pPr>
        <w:rPr>
          <w:lang w:val="en-US"/>
        </w:rPr>
      </w:pPr>
    </w:p>
    <w:p w14:paraId="444134B9"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t>Вкладка Сервис – Скопировать</w:t>
      </w:r>
    </w:p>
    <w:p w14:paraId="14906B0F" w14:textId="77777777" w:rsidR="001927C4" w:rsidRDefault="001927C4" w:rsidP="001927C4">
      <w:pPr>
        <w:pStyle w:val="afffffffffa"/>
        <w:ind w:left="0" w:firstLine="0"/>
        <w:jc w:val="center"/>
      </w:pPr>
      <w:r w:rsidRPr="00384B53">
        <w:rPr>
          <w:noProof/>
        </w:rPr>
        <w:drawing>
          <wp:inline distT="0" distB="0" distL="0" distR="0" wp14:anchorId="5F947634" wp14:editId="5D87996E">
            <wp:extent cx="3897114" cy="4562475"/>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900232" cy="4566125"/>
                    </a:xfrm>
                    <a:prstGeom prst="rect">
                      <a:avLst/>
                    </a:prstGeom>
                  </pic:spPr>
                </pic:pic>
              </a:graphicData>
            </a:graphic>
          </wp:inline>
        </w:drawing>
      </w:r>
    </w:p>
    <w:p w14:paraId="0367EDBA"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lastRenderedPageBreak/>
        <w:t>Нажать Обзор</w:t>
      </w:r>
    </w:p>
    <w:p w14:paraId="4517B2CA" w14:textId="77777777" w:rsidR="001927C4" w:rsidRDefault="001927C4" w:rsidP="001927C4">
      <w:pPr>
        <w:pStyle w:val="afffffffffa"/>
        <w:ind w:left="0" w:firstLine="0"/>
        <w:jc w:val="center"/>
      </w:pPr>
      <w:r w:rsidRPr="00384B53">
        <w:rPr>
          <w:noProof/>
        </w:rPr>
        <w:drawing>
          <wp:inline distT="0" distB="0" distL="0" distR="0" wp14:anchorId="36160A6C" wp14:editId="069A9593">
            <wp:extent cx="5057775" cy="4049726"/>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063033" cy="4053936"/>
                    </a:xfrm>
                    <a:prstGeom prst="rect">
                      <a:avLst/>
                    </a:prstGeom>
                  </pic:spPr>
                </pic:pic>
              </a:graphicData>
            </a:graphic>
          </wp:inline>
        </w:drawing>
      </w:r>
    </w:p>
    <w:p w14:paraId="3932CE65"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t>Выбрать подпись, нажать Ок</w:t>
      </w:r>
    </w:p>
    <w:p w14:paraId="6D24B874" w14:textId="77777777" w:rsidR="001927C4" w:rsidRDefault="001927C4" w:rsidP="001927C4">
      <w:pPr>
        <w:pStyle w:val="afffffffffa"/>
        <w:ind w:left="0" w:firstLine="0"/>
        <w:jc w:val="center"/>
      </w:pPr>
      <w:r w:rsidRPr="00384B53">
        <w:rPr>
          <w:noProof/>
        </w:rPr>
        <w:drawing>
          <wp:inline distT="0" distB="0" distL="0" distR="0" wp14:anchorId="7368CEB0" wp14:editId="16CE2F2D">
            <wp:extent cx="5133975" cy="358582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145460" cy="3593847"/>
                    </a:xfrm>
                    <a:prstGeom prst="rect">
                      <a:avLst/>
                    </a:prstGeom>
                  </pic:spPr>
                </pic:pic>
              </a:graphicData>
            </a:graphic>
          </wp:inline>
        </w:drawing>
      </w:r>
    </w:p>
    <w:p w14:paraId="34C52A16" w14:textId="77777777" w:rsidR="001927C4" w:rsidRDefault="001927C4" w:rsidP="001927C4">
      <w:pPr>
        <w:spacing w:line="240" w:lineRule="auto"/>
        <w:ind w:firstLine="0"/>
        <w:jc w:val="left"/>
      </w:pPr>
      <w:r>
        <w:br w:type="page"/>
      </w:r>
    </w:p>
    <w:p w14:paraId="0AEC4FDC"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lastRenderedPageBreak/>
        <w:t>Нажать Далее</w:t>
      </w:r>
    </w:p>
    <w:p w14:paraId="26C05170" w14:textId="77777777" w:rsidR="001927C4" w:rsidRDefault="001927C4" w:rsidP="001927C4">
      <w:pPr>
        <w:pStyle w:val="afffffffffa"/>
        <w:ind w:left="0" w:hanging="11"/>
        <w:jc w:val="center"/>
      </w:pPr>
      <w:r w:rsidRPr="00384B53">
        <w:rPr>
          <w:noProof/>
        </w:rPr>
        <w:drawing>
          <wp:inline distT="0" distB="0" distL="0" distR="0" wp14:anchorId="7EF480EC" wp14:editId="0502EB0E">
            <wp:extent cx="4676775" cy="3688119"/>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78814" cy="3689727"/>
                    </a:xfrm>
                    <a:prstGeom prst="rect">
                      <a:avLst/>
                    </a:prstGeom>
                  </pic:spPr>
                </pic:pic>
              </a:graphicData>
            </a:graphic>
          </wp:inline>
        </w:drawing>
      </w:r>
    </w:p>
    <w:p w14:paraId="3B00F71A" w14:textId="77777777" w:rsidR="001927C4" w:rsidRDefault="001927C4" w:rsidP="001927C4">
      <w:pPr>
        <w:pStyle w:val="afffffffffa"/>
        <w:ind w:left="0" w:hanging="11"/>
        <w:jc w:val="center"/>
      </w:pPr>
    </w:p>
    <w:p w14:paraId="2F1469E0"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t>Ввести имя контейнера</w:t>
      </w:r>
      <w:r>
        <w:rPr>
          <w:sz w:val="24"/>
        </w:rPr>
        <w:t xml:space="preserve">. Имя контейнера должно содержать </w:t>
      </w:r>
      <w:r w:rsidRPr="006A1B10">
        <w:rPr>
          <w:b/>
          <w:sz w:val="24"/>
        </w:rPr>
        <w:t>только</w:t>
      </w:r>
      <w:r>
        <w:rPr>
          <w:sz w:val="24"/>
        </w:rPr>
        <w:t xml:space="preserve"> </w:t>
      </w:r>
      <w:r w:rsidRPr="006A1B10">
        <w:rPr>
          <w:sz w:val="24"/>
        </w:rPr>
        <w:t>символы букв латинского алфавита, цифры и тире (</w:t>
      </w:r>
      <w:r>
        <w:rPr>
          <w:sz w:val="24"/>
        </w:rPr>
        <w:t>Например, и</w:t>
      </w:r>
      <w:r w:rsidRPr="006A1B10">
        <w:rPr>
          <w:sz w:val="24"/>
        </w:rPr>
        <w:t>дентификатор своего ведомства</w:t>
      </w:r>
      <w:r>
        <w:rPr>
          <w:sz w:val="24"/>
        </w:rPr>
        <w:t xml:space="preserve"> в Системе</w:t>
      </w:r>
      <w:r w:rsidRPr="006A1B10">
        <w:rPr>
          <w:sz w:val="24"/>
        </w:rPr>
        <w:t>), нажать Готово</w:t>
      </w:r>
      <w:r>
        <w:rPr>
          <w:sz w:val="24"/>
        </w:rPr>
        <w:t>.</w:t>
      </w:r>
    </w:p>
    <w:p w14:paraId="3D2E9084" w14:textId="77777777" w:rsidR="001927C4" w:rsidRDefault="001927C4" w:rsidP="001927C4">
      <w:pPr>
        <w:pStyle w:val="afffffffffa"/>
        <w:ind w:left="0" w:firstLine="0"/>
        <w:jc w:val="center"/>
      </w:pPr>
      <w:r w:rsidRPr="00655E04">
        <w:rPr>
          <w:noProof/>
        </w:rPr>
        <w:drawing>
          <wp:inline distT="0" distB="0" distL="0" distR="0" wp14:anchorId="5C001B60" wp14:editId="0B2720EC">
            <wp:extent cx="4705350" cy="3710653"/>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707479" cy="3712332"/>
                    </a:xfrm>
                    <a:prstGeom prst="rect">
                      <a:avLst/>
                    </a:prstGeom>
                  </pic:spPr>
                </pic:pic>
              </a:graphicData>
            </a:graphic>
          </wp:inline>
        </w:drawing>
      </w:r>
    </w:p>
    <w:p w14:paraId="3E6ADF23"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lastRenderedPageBreak/>
        <w:t>Выбрать ключевой носитель, куда копируем подпись, нажать Ок (например, можно скопировать подпись USB носитель, должен быть подключен)</w:t>
      </w:r>
    </w:p>
    <w:p w14:paraId="24FF0A9F" w14:textId="77777777" w:rsidR="001927C4" w:rsidRDefault="001927C4" w:rsidP="001927C4">
      <w:pPr>
        <w:pStyle w:val="afffffffffa"/>
        <w:ind w:left="0" w:hanging="11"/>
        <w:jc w:val="center"/>
      </w:pPr>
      <w:r w:rsidRPr="00655E04">
        <w:rPr>
          <w:noProof/>
        </w:rPr>
        <w:drawing>
          <wp:inline distT="0" distB="0" distL="0" distR="0" wp14:anchorId="7726B88D" wp14:editId="2382E99E">
            <wp:extent cx="3895725" cy="3191464"/>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898930" cy="3194089"/>
                    </a:xfrm>
                    <a:prstGeom prst="rect">
                      <a:avLst/>
                    </a:prstGeom>
                  </pic:spPr>
                </pic:pic>
              </a:graphicData>
            </a:graphic>
          </wp:inline>
        </w:drawing>
      </w:r>
    </w:p>
    <w:p w14:paraId="6747457C" w14:textId="77777777" w:rsidR="001927C4" w:rsidRDefault="001927C4" w:rsidP="001927C4">
      <w:pPr>
        <w:ind w:left="360"/>
      </w:pPr>
    </w:p>
    <w:p w14:paraId="34418A14" w14:textId="77777777" w:rsidR="001927C4" w:rsidRPr="006A1B10" w:rsidRDefault="001927C4" w:rsidP="004C4201">
      <w:pPr>
        <w:pStyle w:val="afffffffffa"/>
        <w:numPr>
          <w:ilvl w:val="0"/>
          <w:numId w:val="53"/>
        </w:numPr>
        <w:spacing w:after="200" w:line="276" w:lineRule="auto"/>
        <w:jc w:val="left"/>
        <w:rPr>
          <w:sz w:val="24"/>
        </w:rPr>
      </w:pPr>
      <w:r w:rsidRPr="006A1B10">
        <w:rPr>
          <w:sz w:val="24"/>
        </w:rPr>
        <w:t>Ввести пароль (не забывать про раскладку), нажать Ок</w:t>
      </w:r>
    </w:p>
    <w:p w14:paraId="515AE78C" w14:textId="77777777" w:rsidR="001927C4" w:rsidRDefault="001927C4" w:rsidP="001927C4">
      <w:pPr>
        <w:pStyle w:val="afffffffffa"/>
        <w:ind w:left="0" w:firstLine="0"/>
        <w:jc w:val="center"/>
      </w:pPr>
      <w:r w:rsidRPr="00655E04">
        <w:rPr>
          <w:noProof/>
        </w:rPr>
        <w:drawing>
          <wp:inline distT="0" distB="0" distL="0" distR="0" wp14:anchorId="7049178E" wp14:editId="3F199587">
            <wp:extent cx="3638550" cy="2199027"/>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642314" cy="2201302"/>
                    </a:xfrm>
                    <a:prstGeom prst="rect">
                      <a:avLst/>
                    </a:prstGeom>
                  </pic:spPr>
                </pic:pic>
              </a:graphicData>
            </a:graphic>
          </wp:inline>
        </w:drawing>
      </w:r>
    </w:p>
    <w:p w14:paraId="433E19D4" w14:textId="77777777" w:rsidR="00DA15FD" w:rsidRPr="00D33615" w:rsidRDefault="00DA15FD" w:rsidP="0089681F">
      <w:pPr>
        <w:widowControl w:val="0"/>
        <w:autoSpaceDN w:val="0"/>
        <w:adjustRightInd w:val="0"/>
        <w:spacing w:line="360" w:lineRule="atLeast"/>
        <w:ind w:left="284"/>
        <w:jc w:val="center"/>
        <w:rPr>
          <w:b/>
          <w:sz w:val="24"/>
          <w:lang w:val="en-US"/>
        </w:rPr>
      </w:pPr>
    </w:p>
    <w:sectPr w:rsidR="00DA15FD" w:rsidRPr="00D33615" w:rsidSect="00E82822">
      <w:footerReference w:type="default" r:id="rId70"/>
      <w:footerReference w:type="first" r:id="rId71"/>
      <w:pgSz w:w="11906" w:h="16838" w:code="9"/>
      <w:pgMar w:top="1185" w:right="567" w:bottom="851" w:left="1418" w:header="153" w:footer="136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F8A23" w14:textId="77777777" w:rsidR="00586D6C" w:rsidRDefault="00586D6C">
      <w:r>
        <w:separator/>
      </w:r>
    </w:p>
  </w:endnote>
  <w:endnote w:type="continuationSeparator" w:id="0">
    <w:p w14:paraId="1EF27A01" w14:textId="77777777" w:rsidR="00586D6C" w:rsidRDefault="00586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GOST type A">
    <w:charset w:val="00"/>
    <w:family w:val="swiss"/>
    <w:pitch w:val="variable"/>
    <w:sig w:usb0="00000201"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ISOCPEUR">
    <w:altName w:val="Arial"/>
    <w:panose1 w:val="00000000000000000000"/>
    <w:charset w:val="CC"/>
    <w:family w:val="swiss"/>
    <w:notTrueType/>
    <w:pitch w:val="variable"/>
    <w:sig w:usb0="00000203" w:usb1="00000000" w:usb2="00000000" w:usb3="00000000" w:csb0="00000005"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5D87B" w14:textId="77777777" w:rsidR="00C15F0A" w:rsidRDefault="00C15F0A">
    <w:pPr>
      <w:pStyle w:val="af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26EE2C5" w14:textId="77777777" w:rsidR="00C15F0A" w:rsidRDefault="00C15F0A">
    <w:pPr>
      <w:pStyle w:val="af3"/>
      <w:spacing w:before="14620"/>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9AC1F" w14:textId="77777777" w:rsidR="00C15F0A" w:rsidRDefault="00C15F0A">
    <w:pPr>
      <w:pStyle w:val="af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3</w:t>
    </w:r>
    <w:r>
      <w:rPr>
        <w:rStyle w:val="af2"/>
      </w:rPr>
      <w:fldChar w:fldCharType="end"/>
    </w:r>
  </w:p>
  <w:p w14:paraId="426CF1F6" w14:textId="77777777" w:rsidR="00C15F0A" w:rsidRDefault="00C15F0A">
    <w:pPr>
      <w:pStyle w:val="af3"/>
      <w:ind w:right="360"/>
      <w:jc w:val="right"/>
    </w:pPr>
    <w:r>
      <w:fldChar w:fldCharType="begin"/>
    </w:r>
    <w:r>
      <w:instrText xml:space="preserve"> IF </w:instrText>
    </w:r>
    <w:r>
      <w:rPr>
        <w:noProof/>
      </w:rPr>
      <w:fldChar w:fldCharType="begin"/>
    </w:r>
    <w:r>
      <w:rPr>
        <w:noProof/>
      </w:rPr>
      <w:instrText xml:space="preserve"> SECTIONPAGES </w:instrText>
    </w:r>
    <w:r>
      <w:rPr>
        <w:noProof/>
      </w:rPr>
      <w:fldChar w:fldCharType="separate"/>
    </w:r>
    <w:r>
      <w:rPr>
        <w:noProof/>
      </w:rPr>
      <w:instrText>2</w:instrText>
    </w:r>
    <w:r>
      <w:rPr>
        <w:noProof/>
      </w:rPr>
      <w:fldChar w:fldCharType="end"/>
    </w:r>
    <w:r>
      <w:instrText xml:space="preserve"> &gt;  "Продолжение на следующей странице" " " \* MERGEFORMAT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A17E" w14:textId="5B767299" w:rsidR="00C15F0A" w:rsidRDefault="00C15F0A">
    <w:pPr>
      <w:pStyle w:val="af3"/>
      <w:jc w:val="right"/>
    </w:pPr>
    <w:r>
      <w:fldChar w:fldCharType="begin"/>
    </w:r>
    <w:r>
      <w:instrText xml:space="preserve"> IF </w:instrText>
    </w:r>
    <w:r>
      <w:rPr>
        <w:noProof/>
      </w:rPr>
      <w:fldChar w:fldCharType="begin"/>
    </w:r>
    <w:r>
      <w:rPr>
        <w:noProof/>
      </w:rPr>
      <w:instrText xml:space="preserve"> SECTIONPAGES </w:instrText>
    </w:r>
    <w:r>
      <w:rPr>
        <w:noProof/>
      </w:rPr>
      <w:fldChar w:fldCharType="separate"/>
    </w:r>
    <w:r w:rsidR="00D81E01">
      <w:rPr>
        <w:noProof/>
      </w:rPr>
      <w:instrText>1</w:instrText>
    </w:r>
    <w:r>
      <w:rPr>
        <w:noProof/>
      </w:rPr>
      <w:fldChar w:fldCharType="end"/>
    </w:r>
    <w:r>
      <w:instrText xml:space="preserve"> &gt; </w:instrText>
    </w:r>
    <w:r>
      <w:fldChar w:fldCharType="begin"/>
    </w:r>
    <w:r>
      <w:instrText xml:space="preserve"> PAGE </w:instrText>
    </w:r>
    <w:r>
      <w:fldChar w:fldCharType="separate"/>
    </w:r>
    <w:r w:rsidR="00D81E01">
      <w:rPr>
        <w:noProof/>
      </w:rPr>
      <w:instrText>1</w:instrText>
    </w:r>
    <w:r>
      <w:fldChar w:fldCharType="end"/>
    </w:r>
    <w:r>
      <w:instrText xml:space="preserve"> "Продолжение на следующей странице" " " \* MERGEFORMAT </w:instrText>
    </w:r>
    <w:r>
      <w:fldChar w:fldCharType="separate"/>
    </w:r>
    <w:r w:rsidR="00D81E01">
      <w:rPr>
        <w:noProof/>
      </w:rP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2E269" w14:textId="77777777" w:rsidR="00C15F0A" w:rsidRDefault="00C15F0A" w:rsidP="00063D4D">
    <w:pPr>
      <w:pStyle w:val="af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6E4C7BC" w14:textId="77777777" w:rsidR="00C15F0A" w:rsidRDefault="00C15F0A">
    <w:pPr>
      <w:pStyle w:val="af3"/>
      <w:ind w:right="360"/>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406" w:tblpY="14006"/>
      <w:tblW w:w="102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407"/>
      <w:gridCol w:w="598"/>
      <w:gridCol w:w="1423"/>
      <w:gridCol w:w="872"/>
      <w:gridCol w:w="578"/>
      <w:gridCol w:w="3961"/>
      <w:gridCol w:w="865"/>
      <w:gridCol w:w="865"/>
      <w:gridCol w:w="660"/>
    </w:tblGrid>
    <w:tr w:rsidR="00C15F0A" w:rsidRPr="004B1CF2" w14:paraId="55FE9FD2" w14:textId="77777777" w:rsidTr="003C54F6">
      <w:trPr>
        <w:cantSplit/>
        <w:trHeight w:hRule="exact" w:val="284"/>
      </w:trPr>
      <w:tc>
        <w:tcPr>
          <w:tcW w:w="407" w:type="dxa"/>
          <w:noWrap/>
          <w:tcFitText/>
        </w:tcPr>
        <w:p w14:paraId="1B84E513" w14:textId="77777777" w:rsidR="00C15F0A" w:rsidRPr="004B1CF2" w:rsidRDefault="00C15F0A" w:rsidP="0008649F">
          <w:pPr>
            <w:tabs>
              <w:tab w:val="center" w:pos="198"/>
            </w:tabs>
            <w:spacing w:line="240" w:lineRule="auto"/>
            <w:jc w:val="center"/>
          </w:pPr>
        </w:p>
      </w:tc>
      <w:tc>
        <w:tcPr>
          <w:tcW w:w="598" w:type="dxa"/>
        </w:tcPr>
        <w:p w14:paraId="5454DBCC" w14:textId="77777777" w:rsidR="00C15F0A" w:rsidRPr="004B1CF2" w:rsidRDefault="00C15F0A" w:rsidP="0008649F">
          <w:pPr>
            <w:tabs>
              <w:tab w:val="center" w:pos="198"/>
            </w:tabs>
            <w:spacing w:line="240" w:lineRule="auto"/>
            <w:jc w:val="center"/>
          </w:pPr>
        </w:p>
      </w:tc>
      <w:tc>
        <w:tcPr>
          <w:tcW w:w="1423" w:type="dxa"/>
        </w:tcPr>
        <w:p w14:paraId="56810F67" w14:textId="77777777" w:rsidR="00C15F0A" w:rsidRPr="004B1CF2" w:rsidRDefault="00C15F0A" w:rsidP="0008649F">
          <w:pPr>
            <w:tabs>
              <w:tab w:val="center" w:pos="198"/>
            </w:tabs>
            <w:spacing w:line="240" w:lineRule="auto"/>
            <w:jc w:val="center"/>
          </w:pPr>
        </w:p>
      </w:tc>
      <w:tc>
        <w:tcPr>
          <w:tcW w:w="872" w:type="dxa"/>
        </w:tcPr>
        <w:p w14:paraId="3038CAA5" w14:textId="77777777" w:rsidR="00C15F0A" w:rsidRPr="004B1CF2" w:rsidRDefault="00C15F0A" w:rsidP="0008649F">
          <w:pPr>
            <w:tabs>
              <w:tab w:val="center" w:pos="198"/>
            </w:tabs>
            <w:spacing w:line="240" w:lineRule="auto"/>
            <w:jc w:val="center"/>
          </w:pPr>
        </w:p>
      </w:tc>
      <w:tc>
        <w:tcPr>
          <w:tcW w:w="578" w:type="dxa"/>
        </w:tcPr>
        <w:p w14:paraId="0DC2E8D2" w14:textId="77777777" w:rsidR="00C15F0A" w:rsidRPr="004B1CF2" w:rsidRDefault="00C15F0A" w:rsidP="0008649F">
          <w:pPr>
            <w:tabs>
              <w:tab w:val="center" w:pos="198"/>
            </w:tabs>
            <w:spacing w:line="240" w:lineRule="auto"/>
            <w:jc w:val="center"/>
          </w:pPr>
        </w:p>
      </w:tc>
      <w:tc>
        <w:tcPr>
          <w:tcW w:w="6351" w:type="dxa"/>
          <w:gridSpan w:val="4"/>
          <w:vMerge w:val="restart"/>
          <w:vAlign w:val="center"/>
        </w:tcPr>
        <w:p w14:paraId="096A81B5" w14:textId="77777777" w:rsidR="00C15F0A" w:rsidRPr="00B03670" w:rsidRDefault="00C15F0A" w:rsidP="00647136">
          <w:pPr>
            <w:pStyle w:val="afff5"/>
            <w:ind w:left="284" w:firstLine="425"/>
            <w:rPr>
              <w:sz w:val="36"/>
              <w:szCs w:val="36"/>
            </w:rPr>
          </w:pPr>
          <w:r w:rsidRPr="00872968">
            <w:rPr>
              <w:b/>
            </w:rPr>
            <w:t>13356537.506180</w:t>
          </w:r>
          <w:r>
            <w:rPr>
              <w:b/>
            </w:rPr>
            <w:t>.009.И</w:t>
          </w:r>
          <w:r w:rsidRPr="00872968">
            <w:rPr>
              <w:b/>
            </w:rPr>
            <w:t>3.04</w:t>
          </w:r>
        </w:p>
      </w:tc>
    </w:tr>
    <w:tr w:rsidR="00C15F0A" w:rsidRPr="004B1CF2" w14:paraId="5A4DE916" w14:textId="77777777" w:rsidTr="003C54F6">
      <w:trPr>
        <w:cantSplit/>
        <w:trHeight w:hRule="exact" w:val="284"/>
      </w:trPr>
      <w:tc>
        <w:tcPr>
          <w:tcW w:w="407" w:type="dxa"/>
          <w:noWrap/>
          <w:tcFitText/>
        </w:tcPr>
        <w:p w14:paraId="2446156E" w14:textId="77777777" w:rsidR="00C15F0A" w:rsidRPr="004B1CF2" w:rsidRDefault="00C15F0A" w:rsidP="0008649F">
          <w:pPr>
            <w:tabs>
              <w:tab w:val="center" w:pos="198"/>
            </w:tabs>
            <w:spacing w:line="240" w:lineRule="auto"/>
            <w:jc w:val="center"/>
          </w:pPr>
        </w:p>
      </w:tc>
      <w:tc>
        <w:tcPr>
          <w:tcW w:w="598" w:type="dxa"/>
        </w:tcPr>
        <w:p w14:paraId="2FB0E425" w14:textId="77777777" w:rsidR="00C15F0A" w:rsidRPr="004B1CF2" w:rsidRDefault="00C15F0A" w:rsidP="0008649F">
          <w:pPr>
            <w:tabs>
              <w:tab w:val="center" w:pos="198"/>
            </w:tabs>
            <w:spacing w:line="240" w:lineRule="auto"/>
            <w:jc w:val="center"/>
          </w:pPr>
        </w:p>
      </w:tc>
      <w:tc>
        <w:tcPr>
          <w:tcW w:w="1423" w:type="dxa"/>
        </w:tcPr>
        <w:p w14:paraId="302D2859" w14:textId="77777777" w:rsidR="00C15F0A" w:rsidRPr="004B1CF2" w:rsidRDefault="00C15F0A" w:rsidP="0008649F">
          <w:pPr>
            <w:tabs>
              <w:tab w:val="center" w:pos="198"/>
            </w:tabs>
            <w:spacing w:line="240" w:lineRule="auto"/>
            <w:jc w:val="center"/>
          </w:pPr>
        </w:p>
      </w:tc>
      <w:tc>
        <w:tcPr>
          <w:tcW w:w="872" w:type="dxa"/>
        </w:tcPr>
        <w:p w14:paraId="4F71AE0E" w14:textId="77777777" w:rsidR="00C15F0A" w:rsidRPr="004B1CF2" w:rsidRDefault="00C15F0A" w:rsidP="0008649F">
          <w:pPr>
            <w:tabs>
              <w:tab w:val="center" w:pos="198"/>
            </w:tabs>
            <w:spacing w:line="240" w:lineRule="auto"/>
            <w:jc w:val="center"/>
          </w:pPr>
        </w:p>
      </w:tc>
      <w:tc>
        <w:tcPr>
          <w:tcW w:w="578" w:type="dxa"/>
        </w:tcPr>
        <w:p w14:paraId="572F331D" w14:textId="77777777" w:rsidR="00C15F0A" w:rsidRPr="004B1CF2" w:rsidRDefault="00C15F0A" w:rsidP="0008649F">
          <w:pPr>
            <w:tabs>
              <w:tab w:val="center" w:pos="198"/>
            </w:tabs>
            <w:spacing w:line="240" w:lineRule="auto"/>
            <w:jc w:val="center"/>
          </w:pPr>
        </w:p>
      </w:tc>
      <w:tc>
        <w:tcPr>
          <w:tcW w:w="6351" w:type="dxa"/>
          <w:gridSpan w:val="4"/>
          <w:vMerge/>
          <w:vAlign w:val="center"/>
        </w:tcPr>
        <w:p w14:paraId="48C8CC2E" w14:textId="77777777" w:rsidR="00C15F0A" w:rsidRPr="00B03670" w:rsidRDefault="00C15F0A" w:rsidP="0008649F">
          <w:pPr>
            <w:tabs>
              <w:tab w:val="center" w:pos="198"/>
            </w:tabs>
            <w:spacing w:line="240" w:lineRule="auto"/>
            <w:jc w:val="center"/>
          </w:pPr>
        </w:p>
      </w:tc>
    </w:tr>
    <w:tr w:rsidR="00C15F0A" w:rsidRPr="004B1CF2" w14:paraId="0CC6976E" w14:textId="77777777" w:rsidTr="003C54F6">
      <w:trPr>
        <w:cantSplit/>
        <w:trHeight w:hRule="exact" w:val="284"/>
      </w:trPr>
      <w:tc>
        <w:tcPr>
          <w:tcW w:w="407" w:type="dxa"/>
          <w:noWrap/>
          <w:vAlign w:val="center"/>
        </w:tcPr>
        <w:p w14:paraId="79F3CBCD" w14:textId="77777777" w:rsidR="00C15F0A" w:rsidRPr="004B1CF2" w:rsidRDefault="00C15F0A" w:rsidP="0008649F">
          <w:pPr>
            <w:tabs>
              <w:tab w:val="center" w:pos="198"/>
            </w:tabs>
            <w:spacing w:line="240" w:lineRule="auto"/>
            <w:ind w:firstLine="0"/>
            <w:rPr>
              <w:sz w:val="18"/>
              <w:szCs w:val="18"/>
            </w:rPr>
          </w:pPr>
          <w:r w:rsidRPr="004B1CF2">
            <w:rPr>
              <w:sz w:val="18"/>
              <w:szCs w:val="18"/>
            </w:rPr>
            <w:t>Изм.</w:t>
          </w:r>
        </w:p>
      </w:tc>
      <w:tc>
        <w:tcPr>
          <w:tcW w:w="598" w:type="dxa"/>
          <w:vAlign w:val="center"/>
        </w:tcPr>
        <w:p w14:paraId="18DE7D5F" w14:textId="77777777" w:rsidR="00C15F0A" w:rsidRPr="00B03670" w:rsidRDefault="00C15F0A" w:rsidP="0008649F">
          <w:pPr>
            <w:tabs>
              <w:tab w:val="center" w:pos="198"/>
            </w:tabs>
            <w:spacing w:line="240" w:lineRule="auto"/>
            <w:ind w:firstLine="0"/>
            <w:rPr>
              <w:sz w:val="18"/>
              <w:szCs w:val="18"/>
            </w:rPr>
          </w:pPr>
          <w:r w:rsidRPr="00B03670">
            <w:rPr>
              <w:sz w:val="18"/>
              <w:szCs w:val="18"/>
            </w:rPr>
            <w:t>Лист</w:t>
          </w:r>
        </w:p>
      </w:tc>
      <w:tc>
        <w:tcPr>
          <w:tcW w:w="1423" w:type="dxa"/>
          <w:vAlign w:val="center"/>
        </w:tcPr>
        <w:p w14:paraId="2A7C6FC4" w14:textId="77777777" w:rsidR="00C15F0A" w:rsidRPr="00B03670" w:rsidRDefault="00C15F0A" w:rsidP="0008649F">
          <w:pPr>
            <w:tabs>
              <w:tab w:val="center" w:pos="198"/>
            </w:tabs>
            <w:spacing w:line="240" w:lineRule="auto"/>
            <w:ind w:firstLine="0"/>
            <w:rPr>
              <w:sz w:val="18"/>
              <w:szCs w:val="18"/>
            </w:rPr>
          </w:pPr>
          <w:r w:rsidRPr="00B03670">
            <w:rPr>
              <w:sz w:val="18"/>
              <w:szCs w:val="18"/>
            </w:rPr>
            <w:t>№ документа</w:t>
          </w:r>
        </w:p>
      </w:tc>
      <w:tc>
        <w:tcPr>
          <w:tcW w:w="872" w:type="dxa"/>
          <w:vAlign w:val="center"/>
        </w:tcPr>
        <w:p w14:paraId="02D88C45" w14:textId="77777777" w:rsidR="00C15F0A" w:rsidRPr="00B03670" w:rsidRDefault="00C15F0A" w:rsidP="0008649F">
          <w:pPr>
            <w:tabs>
              <w:tab w:val="center" w:pos="198"/>
            </w:tabs>
            <w:spacing w:line="240" w:lineRule="auto"/>
            <w:ind w:firstLine="0"/>
            <w:rPr>
              <w:sz w:val="18"/>
              <w:szCs w:val="18"/>
            </w:rPr>
          </w:pPr>
          <w:r w:rsidRPr="00B03670">
            <w:rPr>
              <w:sz w:val="18"/>
              <w:szCs w:val="18"/>
            </w:rPr>
            <w:t>Подпись</w:t>
          </w:r>
        </w:p>
      </w:tc>
      <w:tc>
        <w:tcPr>
          <w:tcW w:w="578" w:type="dxa"/>
          <w:vAlign w:val="center"/>
        </w:tcPr>
        <w:p w14:paraId="4889F348" w14:textId="77777777" w:rsidR="00C15F0A" w:rsidRPr="00B03670" w:rsidRDefault="00C15F0A" w:rsidP="0008649F">
          <w:pPr>
            <w:tabs>
              <w:tab w:val="center" w:pos="198"/>
            </w:tabs>
            <w:spacing w:line="240" w:lineRule="auto"/>
            <w:jc w:val="center"/>
            <w:rPr>
              <w:sz w:val="18"/>
              <w:szCs w:val="18"/>
            </w:rPr>
          </w:pPr>
          <w:r w:rsidRPr="00B03670">
            <w:rPr>
              <w:sz w:val="18"/>
              <w:szCs w:val="18"/>
            </w:rPr>
            <w:t>Дата</w:t>
          </w:r>
        </w:p>
      </w:tc>
      <w:tc>
        <w:tcPr>
          <w:tcW w:w="6351" w:type="dxa"/>
          <w:gridSpan w:val="4"/>
          <w:vMerge/>
          <w:vAlign w:val="center"/>
        </w:tcPr>
        <w:p w14:paraId="6F46DE2F" w14:textId="77777777" w:rsidR="00C15F0A" w:rsidRPr="00B03670" w:rsidRDefault="00C15F0A" w:rsidP="0008649F">
          <w:pPr>
            <w:tabs>
              <w:tab w:val="center" w:pos="198"/>
            </w:tabs>
            <w:spacing w:line="240" w:lineRule="auto"/>
            <w:jc w:val="center"/>
            <w:rPr>
              <w:b/>
            </w:rPr>
          </w:pPr>
        </w:p>
      </w:tc>
    </w:tr>
    <w:tr w:rsidR="00C15F0A" w:rsidRPr="004B1CF2" w14:paraId="2B150BCB" w14:textId="77777777" w:rsidTr="003C54F6">
      <w:trPr>
        <w:cantSplit/>
        <w:trHeight w:hRule="exact" w:val="284"/>
      </w:trPr>
      <w:tc>
        <w:tcPr>
          <w:tcW w:w="1005" w:type="dxa"/>
          <w:gridSpan w:val="2"/>
          <w:noWrap/>
          <w:tcMar>
            <w:left w:w="28" w:type="dxa"/>
            <w:right w:w="28" w:type="dxa"/>
          </w:tcMar>
          <w:vAlign w:val="center"/>
        </w:tcPr>
        <w:p w14:paraId="39AC0F3C" w14:textId="77777777" w:rsidR="00C15F0A" w:rsidRPr="00B03670" w:rsidRDefault="00C15F0A" w:rsidP="0008649F">
          <w:pPr>
            <w:tabs>
              <w:tab w:val="center" w:pos="198"/>
            </w:tabs>
            <w:spacing w:line="240" w:lineRule="auto"/>
            <w:ind w:firstLine="0"/>
            <w:rPr>
              <w:sz w:val="18"/>
              <w:szCs w:val="18"/>
            </w:rPr>
          </w:pPr>
          <w:proofErr w:type="spellStart"/>
          <w:r w:rsidRPr="00B03670">
            <w:rPr>
              <w:sz w:val="18"/>
              <w:szCs w:val="18"/>
            </w:rPr>
            <w:t>Разраб</w:t>
          </w:r>
          <w:proofErr w:type="spellEnd"/>
          <w:r w:rsidRPr="00B03670">
            <w:rPr>
              <w:sz w:val="18"/>
              <w:szCs w:val="18"/>
            </w:rPr>
            <w:t>.</w:t>
          </w:r>
        </w:p>
      </w:tc>
      <w:tc>
        <w:tcPr>
          <w:tcW w:w="1423" w:type="dxa"/>
          <w:noWrap/>
          <w:vAlign w:val="center"/>
        </w:tcPr>
        <w:p w14:paraId="18D13416" w14:textId="77777777" w:rsidR="00C15F0A" w:rsidRPr="00B03670" w:rsidRDefault="00C15F0A" w:rsidP="0008649F">
          <w:pPr>
            <w:tabs>
              <w:tab w:val="center" w:pos="198"/>
            </w:tabs>
            <w:spacing w:line="240" w:lineRule="auto"/>
            <w:rPr>
              <w:sz w:val="18"/>
              <w:szCs w:val="18"/>
            </w:rPr>
          </w:pPr>
        </w:p>
      </w:tc>
      <w:tc>
        <w:tcPr>
          <w:tcW w:w="872" w:type="dxa"/>
          <w:noWrap/>
          <w:vAlign w:val="center"/>
        </w:tcPr>
        <w:p w14:paraId="2CC7E7D1" w14:textId="77777777" w:rsidR="00C15F0A" w:rsidRPr="00B03670" w:rsidRDefault="00C15F0A" w:rsidP="0008649F">
          <w:pPr>
            <w:tabs>
              <w:tab w:val="center" w:pos="198"/>
            </w:tabs>
            <w:spacing w:line="240" w:lineRule="auto"/>
            <w:rPr>
              <w:b/>
              <w:sz w:val="18"/>
              <w:szCs w:val="18"/>
            </w:rPr>
          </w:pPr>
        </w:p>
      </w:tc>
      <w:tc>
        <w:tcPr>
          <w:tcW w:w="578" w:type="dxa"/>
          <w:noWrap/>
          <w:vAlign w:val="center"/>
        </w:tcPr>
        <w:p w14:paraId="0C14FCC5" w14:textId="77777777" w:rsidR="00C15F0A" w:rsidRPr="00B03670" w:rsidRDefault="00C15F0A" w:rsidP="0008649F">
          <w:pPr>
            <w:tabs>
              <w:tab w:val="center" w:pos="198"/>
            </w:tabs>
            <w:spacing w:line="240" w:lineRule="auto"/>
            <w:rPr>
              <w:b/>
              <w:sz w:val="18"/>
              <w:szCs w:val="18"/>
            </w:rPr>
          </w:pPr>
        </w:p>
      </w:tc>
      <w:tc>
        <w:tcPr>
          <w:tcW w:w="3961" w:type="dxa"/>
          <w:vMerge w:val="restart"/>
          <w:vAlign w:val="center"/>
        </w:tcPr>
        <w:p w14:paraId="1C31BBC1" w14:textId="77777777" w:rsidR="00C15F0A" w:rsidRPr="00B03670" w:rsidRDefault="00C15F0A" w:rsidP="005F14D2">
          <w:pPr>
            <w:tabs>
              <w:tab w:val="center" w:pos="198"/>
            </w:tabs>
            <w:spacing w:line="240" w:lineRule="auto"/>
            <w:jc w:val="center"/>
            <w:rPr>
              <w:b/>
              <w:sz w:val="24"/>
            </w:rPr>
          </w:pPr>
        </w:p>
        <w:p w14:paraId="3AFC98B4" w14:textId="77777777" w:rsidR="00C15F0A" w:rsidRPr="00B03670" w:rsidRDefault="00C15F0A" w:rsidP="005F14D2">
          <w:pPr>
            <w:tabs>
              <w:tab w:val="center" w:pos="198"/>
            </w:tabs>
            <w:spacing w:line="240" w:lineRule="auto"/>
            <w:ind w:firstLine="0"/>
            <w:jc w:val="center"/>
            <w:rPr>
              <w:b/>
            </w:rPr>
          </w:pPr>
          <w:r w:rsidRPr="00B03670">
            <w:rPr>
              <w:b/>
              <w:sz w:val="24"/>
            </w:rPr>
            <w:t xml:space="preserve">Руководство </w:t>
          </w:r>
          <w:r>
            <w:rPr>
              <w:b/>
              <w:sz w:val="24"/>
            </w:rPr>
            <w:t>пользователя</w:t>
          </w:r>
        </w:p>
      </w:tc>
      <w:tc>
        <w:tcPr>
          <w:tcW w:w="865" w:type="dxa"/>
          <w:vAlign w:val="center"/>
        </w:tcPr>
        <w:p w14:paraId="077B1712" w14:textId="77777777" w:rsidR="00C15F0A" w:rsidRPr="004B1CF2" w:rsidRDefault="00C15F0A" w:rsidP="0008649F">
          <w:pPr>
            <w:tabs>
              <w:tab w:val="center" w:pos="198"/>
            </w:tabs>
            <w:spacing w:line="240" w:lineRule="auto"/>
            <w:ind w:firstLine="0"/>
            <w:rPr>
              <w:sz w:val="18"/>
              <w:szCs w:val="18"/>
            </w:rPr>
          </w:pPr>
          <w:r w:rsidRPr="004B1CF2">
            <w:rPr>
              <w:sz w:val="18"/>
              <w:szCs w:val="18"/>
            </w:rPr>
            <w:t>Стадия</w:t>
          </w:r>
        </w:p>
      </w:tc>
      <w:tc>
        <w:tcPr>
          <w:tcW w:w="865" w:type="dxa"/>
          <w:vAlign w:val="center"/>
        </w:tcPr>
        <w:p w14:paraId="1830D3AD" w14:textId="77777777" w:rsidR="00C15F0A" w:rsidRPr="004B1CF2" w:rsidRDefault="00C15F0A" w:rsidP="0008649F">
          <w:pPr>
            <w:tabs>
              <w:tab w:val="center" w:pos="198"/>
            </w:tabs>
            <w:spacing w:line="240" w:lineRule="auto"/>
            <w:ind w:firstLine="0"/>
            <w:rPr>
              <w:sz w:val="18"/>
              <w:szCs w:val="18"/>
            </w:rPr>
          </w:pPr>
          <w:r w:rsidRPr="004B1CF2">
            <w:rPr>
              <w:sz w:val="18"/>
              <w:szCs w:val="18"/>
            </w:rPr>
            <w:t>Лист</w:t>
          </w:r>
        </w:p>
      </w:tc>
      <w:tc>
        <w:tcPr>
          <w:tcW w:w="660" w:type="dxa"/>
          <w:vAlign w:val="center"/>
        </w:tcPr>
        <w:p w14:paraId="243547ED" w14:textId="77777777" w:rsidR="00C15F0A" w:rsidRPr="004B1CF2" w:rsidRDefault="00C15F0A" w:rsidP="0008649F">
          <w:pPr>
            <w:tabs>
              <w:tab w:val="center" w:pos="198"/>
            </w:tabs>
            <w:spacing w:line="240" w:lineRule="auto"/>
            <w:ind w:firstLine="0"/>
            <w:rPr>
              <w:sz w:val="18"/>
              <w:szCs w:val="18"/>
            </w:rPr>
          </w:pPr>
          <w:r w:rsidRPr="004B1CF2">
            <w:rPr>
              <w:sz w:val="18"/>
              <w:szCs w:val="18"/>
            </w:rPr>
            <w:t>Листов</w:t>
          </w:r>
        </w:p>
      </w:tc>
    </w:tr>
    <w:tr w:rsidR="00C15F0A" w:rsidRPr="004B1CF2" w14:paraId="797A5FD5" w14:textId="77777777" w:rsidTr="003C54F6">
      <w:trPr>
        <w:cantSplit/>
        <w:trHeight w:hRule="exact" w:val="284"/>
      </w:trPr>
      <w:tc>
        <w:tcPr>
          <w:tcW w:w="1005" w:type="dxa"/>
          <w:gridSpan w:val="2"/>
          <w:noWrap/>
          <w:tcMar>
            <w:left w:w="28" w:type="dxa"/>
            <w:right w:w="28" w:type="dxa"/>
          </w:tcMar>
          <w:vAlign w:val="center"/>
        </w:tcPr>
        <w:p w14:paraId="6172232A" w14:textId="77777777" w:rsidR="00C15F0A" w:rsidRPr="00B03670" w:rsidRDefault="00C15F0A" w:rsidP="0008649F">
          <w:pPr>
            <w:tabs>
              <w:tab w:val="center" w:pos="198"/>
            </w:tabs>
            <w:spacing w:line="240" w:lineRule="auto"/>
            <w:ind w:firstLine="0"/>
            <w:rPr>
              <w:sz w:val="18"/>
              <w:szCs w:val="18"/>
            </w:rPr>
          </w:pPr>
          <w:r w:rsidRPr="00B03670">
            <w:rPr>
              <w:sz w:val="18"/>
              <w:szCs w:val="18"/>
            </w:rPr>
            <w:t>Проверил</w:t>
          </w:r>
        </w:p>
      </w:tc>
      <w:tc>
        <w:tcPr>
          <w:tcW w:w="1423" w:type="dxa"/>
          <w:noWrap/>
          <w:vAlign w:val="center"/>
        </w:tcPr>
        <w:p w14:paraId="72BBF9D7" w14:textId="77777777" w:rsidR="00C15F0A" w:rsidRPr="00B03670" w:rsidRDefault="00C15F0A" w:rsidP="0008649F">
          <w:pPr>
            <w:tabs>
              <w:tab w:val="center" w:pos="198"/>
            </w:tabs>
            <w:spacing w:line="240" w:lineRule="auto"/>
            <w:rPr>
              <w:sz w:val="18"/>
              <w:szCs w:val="18"/>
            </w:rPr>
          </w:pPr>
        </w:p>
      </w:tc>
      <w:tc>
        <w:tcPr>
          <w:tcW w:w="872" w:type="dxa"/>
          <w:noWrap/>
          <w:vAlign w:val="center"/>
        </w:tcPr>
        <w:p w14:paraId="306CA96A" w14:textId="77777777" w:rsidR="00C15F0A" w:rsidRPr="00B03670" w:rsidRDefault="00C15F0A" w:rsidP="0008649F">
          <w:pPr>
            <w:tabs>
              <w:tab w:val="center" w:pos="198"/>
            </w:tabs>
            <w:spacing w:line="240" w:lineRule="auto"/>
            <w:rPr>
              <w:b/>
              <w:sz w:val="18"/>
              <w:szCs w:val="18"/>
            </w:rPr>
          </w:pPr>
        </w:p>
      </w:tc>
      <w:tc>
        <w:tcPr>
          <w:tcW w:w="578" w:type="dxa"/>
          <w:noWrap/>
          <w:vAlign w:val="center"/>
        </w:tcPr>
        <w:p w14:paraId="53AC082C" w14:textId="77777777" w:rsidR="00C15F0A" w:rsidRPr="00B03670" w:rsidRDefault="00C15F0A" w:rsidP="0008649F">
          <w:pPr>
            <w:tabs>
              <w:tab w:val="center" w:pos="198"/>
            </w:tabs>
            <w:spacing w:line="240" w:lineRule="auto"/>
            <w:rPr>
              <w:b/>
              <w:sz w:val="18"/>
              <w:szCs w:val="18"/>
            </w:rPr>
          </w:pPr>
        </w:p>
      </w:tc>
      <w:tc>
        <w:tcPr>
          <w:tcW w:w="3961" w:type="dxa"/>
          <w:vMerge/>
          <w:vAlign w:val="center"/>
        </w:tcPr>
        <w:p w14:paraId="09C25076" w14:textId="77777777" w:rsidR="00C15F0A" w:rsidRPr="004B1CF2" w:rsidRDefault="00C15F0A" w:rsidP="0008649F">
          <w:pPr>
            <w:tabs>
              <w:tab w:val="center" w:pos="198"/>
            </w:tabs>
            <w:spacing w:line="240" w:lineRule="auto"/>
            <w:jc w:val="center"/>
          </w:pPr>
        </w:p>
      </w:tc>
      <w:tc>
        <w:tcPr>
          <w:tcW w:w="865" w:type="dxa"/>
          <w:vAlign w:val="center"/>
        </w:tcPr>
        <w:p w14:paraId="7E95757D" w14:textId="77777777" w:rsidR="00C15F0A" w:rsidRPr="004B1CF2" w:rsidRDefault="00C15F0A" w:rsidP="0008649F">
          <w:pPr>
            <w:tabs>
              <w:tab w:val="center" w:pos="198"/>
            </w:tabs>
            <w:spacing w:line="240" w:lineRule="auto"/>
            <w:ind w:firstLine="0"/>
            <w:jc w:val="center"/>
            <w:rPr>
              <w:b/>
            </w:rPr>
          </w:pPr>
          <w:r>
            <w:rPr>
              <w:b/>
            </w:rPr>
            <w:t>РД</w:t>
          </w:r>
        </w:p>
      </w:tc>
      <w:tc>
        <w:tcPr>
          <w:tcW w:w="865" w:type="dxa"/>
          <w:vAlign w:val="center"/>
        </w:tcPr>
        <w:p w14:paraId="46C92635" w14:textId="0005A46D" w:rsidR="00C15F0A" w:rsidRPr="004B1CF2" w:rsidRDefault="00C15F0A" w:rsidP="0008649F">
          <w:pPr>
            <w:tabs>
              <w:tab w:val="center" w:pos="198"/>
            </w:tabs>
            <w:spacing w:line="240" w:lineRule="auto"/>
            <w:ind w:firstLine="0"/>
            <w:jc w:val="center"/>
            <w:rPr>
              <w:b/>
            </w:rPr>
          </w:pPr>
          <w:r w:rsidRPr="004B1CF2">
            <w:rPr>
              <w:b/>
            </w:rPr>
            <w:fldChar w:fldCharType="begin"/>
          </w:r>
          <w:r w:rsidRPr="004B1CF2">
            <w:rPr>
              <w:b/>
            </w:rPr>
            <w:instrText xml:space="preserve"> PAGE \* MERGEFORMAT </w:instrText>
          </w:r>
          <w:r w:rsidRPr="004B1CF2">
            <w:rPr>
              <w:b/>
            </w:rPr>
            <w:fldChar w:fldCharType="separate"/>
          </w:r>
          <w:r w:rsidR="00D81E01">
            <w:rPr>
              <w:b/>
              <w:noProof/>
            </w:rPr>
            <w:t>4</w:t>
          </w:r>
          <w:r w:rsidRPr="004B1CF2">
            <w:rPr>
              <w:b/>
            </w:rPr>
            <w:fldChar w:fldCharType="end"/>
          </w:r>
        </w:p>
      </w:tc>
      <w:tc>
        <w:tcPr>
          <w:tcW w:w="660" w:type="dxa"/>
          <w:vAlign w:val="center"/>
        </w:tcPr>
        <w:p w14:paraId="2DCBAB60" w14:textId="333F44CF" w:rsidR="00C15F0A" w:rsidRPr="004B1CF2" w:rsidRDefault="00C15F0A" w:rsidP="0008649F">
          <w:pPr>
            <w:tabs>
              <w:tab w:val="center" w:pos="198"/>
            </w:tabs>
            <w:spacing w:line="240" w:lineRule="auto"/>
            <w:ind w:firstLine="0"/>
            <w:jc w:val="center"/>
            <w:rPr>
              <w:b/>
            </w:rPr>
          </w:pPr>
          <w:r>
            <w:rPr>
              <w:noProof/>
            </w:rPr>
            <w:fldChar w:fldCharType="begin"/>
          </w:r>
          <w:r>
            <w:rPr>
              <w:noProof/>
            </w:rPr>
            <w:instrText xml:space="preserve"> NUMPAGES  \* Arabic  \* MERGEFORMAT </w:instrText>
          </w:r>
          <w:r>
            <w:rPr>
              <w:noProof/>
            </w:rPr>
            <w:fldChar w:fldCharType="separate"/>
          </w:r>
          <w:r w:rsidR="00D81E01">
            <w:rPr>
              <w:noProof/>
            </w:rPr>
            <w:t>76</w:t>
          </w:r>
          <w:r>
            <w:rPr>
              <w:noProof/>
            </w:rPr>
            <w:fldChar w:fldCharType="end"/>
          </w:r>
        </w:p>
      </w:tc>
    </w:tr>
    <w:tr w:rsidR="00C15F0A" w:rsidRPr="004B1CF2" w14:paraId="268B9619" w14:textId="77777777" w:rsidTr="003C54F6">
      <w:trPr>
        <w:cantSplit/>
        <w:trHeight w:hRule="exact" w:val="284"/>
      </w:trPr>
      <w:tc>
        <w:tcPr>
          <w:tcW w:w="1005" w:type="dxa"/>
          <w:gridSpan w:val="2"/>
          <w:noWrap/>
          <w:tcMar>
            <w:left w:w="28" w:type="dxa"/>
            <w:right w:w="28" w:type="dxa"/>
          </w:tcMar>
          <w:vAlign w:val="center"/>
        </w:tcPr>
        <w:p w14:paraId="66BB660A" w14:textId="77777777" w:rsidR="00C15F0A" w:rsidRPr="00B03670" w:rsidRDefault="00C15F0A" w:rsidP="0008649F">
          <w:pPr>
            <w:tabs>
              <w:tab w:val="center" w:pos="198"/>
            </w:tabs>
            <w:spacing w:line="240" w:lineRule="auto"/>
            <w:ind w:firstLine="0"/>
            <w:rPr>
              <w:sz w:val="18"/>
              <w:szCs w:val="18"/>
            </w:rPr>
          </w:pPr>
          <w:proofErr w:type="spellStart"/>
          <w:r w:rsidRPr="00B03670">
            <w:rPr>
              <w:sz w:val="18"/>
              <w:szCs w:val="18"/>
            </w:rPr>
            <w:t>Н.контр</w:t>
          </w:r>
          <w:proofErr w:type="spellEnd"/>
          <w:r w:rsidRPr="00B03670">
            <w:rPr>
              <w:sz w:val="18"/>
              <w:szCs w:val="18"/>
            </w:rPr>
            <w:t>.</w:t>
          </w:r>
        </w:p>
      </w:tc>
      <w:tc>
        <w:tcPr>
          <w:tcW w:w="1423" w:type="dxa"/>
          <w:noWrap/>
          <w:vAlign w:val="center"/>
        </w:tcPr>
        <w:p w14:paraId="3E466A9F" w14:textId="77777777" w:rsidR="00C15F0A" w:rsidRPr="00B03670" w:rsidRDefault="00C15F0A" w:rsidP="0008649F">
          <w:pPr>
            <w:tabs>
              <w:tab w:val="center" w:pos="198"/>
            </w:tabs>
            <w:spacing w:line="240" w:lineRule="auto"/>
            <w:rPr>
              <w:sz w:val="18"/>
              <w:szCs w:val="18"/>
              <w:highlight w:val="yellow"/>
            </w:rPr>
          </w:pPr>
        </w:p>
      </w:tc>
      <w:tc>
        <w:tcPr>
          <w:tcW w:w="872" w:type="dxa"/>
          <w:noWrap/>
          <w:vAlign w:val="center"/>
        </w:tcPr>
        <w:p w14:paraId="2E751933" w14:textId="77777777" w:rsidR="00C15F0A" w:rsidRPr="00B03670" w:rsidRDefault="00C15F0A" w:rsidP="0008649F">
          <w:pPr>
            <w:tabs>
              <w:tab w:val="center" w:pos="198"/>
            </w:tabs>
            <w:spacing w:line="240" w:lineRule="auto"/>
            <w:rPr>
              <w:b/>
              <w:sz w:val="18"/>
              <w:szCs w:val="18"/>
            </w:rPr>
          </w:pPr>
        </w:p>
      </w:tc>
      <w:tc>
        <w:tcPr>
          <w:tcW w:w="578" w:type="dxa"/>
          <w:noWrap/>
          <w:vAlign w:val="center"/>
        </w:tcPr>
        <w:p w14:paraId="5D547F49" w14:textId="77777777" w:rsidR="00C15F0A" w:rsidRPr="00B03670" w:rsidRDefault="00C15F0A" w:rsidP="0008649F">
          <w:pPr>
            <w:tabs>
              <w:tab w:val="center" w:pos="198"/>
            </w:tabs>
            <w:spacing w:line="240" w:lineRule="auto"/>
            <w:rPr>
              <w:b/>
              <w:sz w:val="18"/>
              <w:szCs w:val="18"/>
            </w:rPr>
          </w:pPr>
        </w:p>
      </w:tc>
      <w:tc>
        <w:tcPr>
          <w:tcW w:w="3961" w:type="dxa"/>
          <w:vMerge/>
          <w:vAlign w:val="center"/>
        </w:tcPr>
        <w:p w14:paraId="0DA3F17C" w14:textId="77777777" w:rsidR="00C15F0A" w:rsidRPr="004B1CF2" w:rsidRDefault="00C15F0A" w:rsidP="0008649F">
          <w:pPr>
            <w:tabs>
              <w:tab w:val="center" w:pos="198"/>
            </w:tabs>
            <w:spacing w:line="240" w:lineRule="auto"/>
            <w:jc w:val="center"/>
          </w:pPr>
        </w:p>
      </w:tc>
      <w:tc>
        <w:tcPr>
          <w:tcW w:w="2390" w:type="dxa"/>
          <w:gridSpan w:val="3"/>
          <w:vMerge w:val="restart"/>
          <w:vAlign w:val="center"/>
        </w:tcPr>
        <w:p w14:paraId="6573CCFB" w14:textId="77777777" w:rsidR="00C15F0A" w:rsidRPr="00B03670" w:rsidRDefault="00C15F0A" w:rsidP="002656DB">
          <w:pPr>
            <w:tabs>
              <w:tab w:val="center" w:pos="198"/>
            </w:tabs>
            <w:spacing w:line="240" w:lineRule="auto"/>
            <w:ind w:firstLine="0"/>
            <w:jc w:val="center"/>
            <w:rPr>
              <w:b/>
              <w:sz w:val="24"/>
            </w:rPr>
          </w:pPr>
          <w:r>
            <w:rPr>
              <w:b/>
              <w:sz w:val="24"/>
            </w:rPr>
            <w:t xml:space="preserve">АО </w:t>
          </w:r>
          <w:r w:rsidRPr="00B03670">
            <w:rPr>
              <w:b/>
              <w:sz w:val="24"/>
            </w:rPr>
            <w:t xml:space="preserve"> «</w:t>
          </w:r>
          <w:r>
            <w:rPr>
              <w:b/>
              <w:sz w:val="24"/>
            </w:rPr>
            <w:t>РТ Лабс</w:t>
          </w:r>
          <w:r w:rsidRPr="00B03670">
            <w:rPr>
              <w:b/>
              <w:sz w:val="24"/>
            </w:rPr>
            <w:t>»</w:t>
          </w:r>
        </w:p>
      </w:tc>
    </w:tr>
    <w:tr w:rsidR="00C15F0A" w:rsidRPr="004B1CF2" w14:paraId="1444C8C0" w14:textId="77777777" w:rsidTr="003C54F6">
      <w:trPr>
        <w:cantSplit/>
        <w:trHeight w:hRule="exact" w:val="284"/>
      </w:trPr>
      <w:tc>
        <w:tcPr>
          <w:tcW w:w="1005" w:type="dxa"/>
          <w:gridSpan w:val="2"/>
          <w:noWrap/>
          <w:tcMar>
            <w:left w:w="28" w:type="dxa"/>
            <w:right w:w="28" w:type="dxa"/>
          </w:tcMar>
          <w:vAlign w:val="center"/>
        </w:tcPr>
        <w:p w14:paraId="5409F98C" w14:textId="77777777" w:rsidR="00C15F0A" w:rsidRPr="00B03670" w:rsidRDefault="00C15F0A" w:rsidP="0008649F">
          <w:pPr>
            <w:tabs>
              <w:tab w:val="center" w:pos="198"/>
            </w:tabs>
            <w:spacing w:line="240" w:lineRule="auto"/>
            <w:ind w:firstLine="0"/>
            <w:rPr>
              <w:sz w:val="18"/>
              <w:szCs w:val="18"/>
            </w:rPr>
          </w:pPr>
          <w:r w:rsidRPr="00B03670">
            <w:rPr>
              <w:sz w:val="18"/>
              <w:szCs w:val="18"/>
            </w:rPr>
            <w:t>ГИП</w:t>
          </w:r>
        </w:p>
      </w:tc>
      <w:tc>
        <w:tcPr>
          <w:tcW w:w="1423" w:type="dxa"/>
          <w:noWrap/>
          <w:vAlign w:val="center"/>
        </w:tcPr>
        <w:p w14:paraId="1DB7601B" w14:textId="77777777" w:rsidR="00C15F0A" w:rsidRPr="00B03670" w:rsidRDefault="00C15F0A" w:rsidP="0008649F">
          <w:pPr>
            <w:tabs>
              <w:tab w:val="center" w:pos="198"/>
            </w:tabs>
            <w:spacing w:line="240" w:lineRule="auto"/>
            <w:rPr>
              <w:sz w:val="18"/>
              <w:szCs w:val="18"/>
              <w:highlight w:val="yellow"/>
            </w:rPr>
          </w:pPr>
        </w:p>
      </w:tc>
      <w:tc>
        <w:tcPr>
          <w:tcW w:w="872" w:type="dxa"/>
          <w:noWrap/>
          <w:vAlign w:val="center"/>
        </w:tcPr>
        <w:p w14:paraId="1EEEA308" w14:textId="77777777" w:rsidR="00C15F0A" w:rsidRPr="00B03670" w:rsidRDefault="00C15F0A" w:rsidP="0008649F">
          <w:pPr>
            <w:tabs>
              <w:tab w:val="center" w:pos="198"/>
            </w:tabs>
            <w:spacing w:line="240" w:lineRule="auto"/>
            <w:rPr>
              <w:b/>
              <w:sz w:val="18"/>
              <w:szCs w:val="18"/>
            </w:rPr>
          </w:pPr>
          <w:r w:rsidRPr="00B03670">
            <w:rPr>
              <w:b/>
              <w:sz w:val="18"/>
              <w:szCs w:val="18"/>
            </w:rPr>
            <w:t xml:space="preserve">  </w:t>
          </w:r>
        </w:p>
      </w:tc>
      <w:tc>
        <w:tcPr>
          <w:tcW w:w="578" w:type="dxa"/>
          <w:noWrap/>
          <w:vAlign w:val="center"/>
        </w:tcPr>
        <w:p w14:paraId="43F13EBA" w14:textId="77777777" w:rsidR="00C15F0A" w:rsidRPr="00B03670" w:rsidRDefault="00C15F0A" w:rsidP="0008649F">
          <w:pPr>
            <w:tabs>
              <w:tab w:val="center" w:pos="198"/>
            </w:tabs>
            <w:spacing w:line="240" w:lineRule="auto"/>
            <w:rPr>
              <w:b/>
              <w:sz w:val="18"/>
              <w:szCs w:val="18"/>
            </w:rPr>
          </w:pPr>
        </w:p>
      </w:tc>
      <w:tc>
        <w:tcPr>
          <w:tcW w:w="3961" w:type="dxa"/>
          <w:vMerge/>
          <w:vAlign w:val="center"/>
        </w:tcPr>
        <w:p w14:paraId="190030BA" w14:textId="77777777" w:rsidR="00C15F0A" w:rsidRPr="004B1CF2" w:rsidRDefault="00C15F0A" w:rsidP="0008649F">
          <w:pPr>
            <w:tabs>
              <w:tab w:val="center" w:pos="198"/>
            </w:tabs>
            <w:spacing w:line="240" w:lineRule="auto"/>
            <w:jc w:val="center"/>
          </w:pPr>
        </w:p>
      </w:tc>
      <w:tc>
        <w:tcPr>
          <w:tcW w:w="2390" w:type="dxa"/>
          <w:gridSpan w:val="3"/>
          <w:vMerge/>
          <w:vAlign w:val="center"/>
        </w:tcPr>
        <w:p w14:paraId="375A0A2A" w14:textId="77777777" w:rsidR="00C15F0A" w:rsidRPr="004B1CF2" w:rsidRDefault="00C15F0A" w:rsidP="0008649F">
          <w:pPr>
            <w:tabs>
              <w:tab w:val="center" w:pos="198"/>
            </w:tabs>
            <w:spacing w:line="240" w:lineRule="auto"/>
            <w:jc w:val="center"/>
          </w:pPr>
        </w:p>
      </w:tc>
    </w:tr>
    <w:tr w:rsidR="00C15F0A" w:rsidRPr="004B1CF2" w14:paraId="3DDE15C4" w14:textId="77777777" w:rsidTr="003C54F6">
      <w:trPr>
        <w:cantSplit/>
        <w:trHeight w:hRule="exact" w:val="284"/>
      </w:trPr>
      <w:tc>
        <w:tcPr>
          <w:tcW w:w="1005" w:type="dxa"/>
          <w:gridSpan w:val="2"/>
          <w:noWrap/>
          <w:tcMar>
            <w:left w:w="28" w:type="dxa"/>
            <w:right w:w="28" w:type="dxa"/>
          </w:tcMar>
          <w:vAlign w:val="center"/>
        </w:tcPr>
        <w:p w14:paraId="2DD618E9" w14:textId="77777777" w:rsidR="00C15F0A" w:rsidRPr="00B03670" w:rsidRDefault="00C15F0A" w:rsidP="0008649F">
          <w:pPr>
            <w:tabs>
              <w:tab w:val="center" w:pos="198"/>
            </w:tabs>
            <w:spacing w:line="240" w:lineRule="auto"/>
            <w:ind w:firstLine="0"/>
            <w:rPr>
              <w:sz w:val="18"/>
              <w:szCs w:val="18"/>
            </w:rPr>
          </w:pPr>
          <w:r w:rsidRPr="00B03670">
            <w:rPr>
              <w:sz w:val="18"/>
              <w:szCs w:val="18"/>
            </w:rPr>
            <w:t>Утвердил</w:t>
          </w:r>
        </w:p>
      </w:tc>
      <w:tc>
        <w:tcPr>
          <w:tcW w:w="1423" w:type="dxa"/>
          <w:noWrap/>
          <w:vAlign w:val="center"/>
        </w:tcPr>
        <w:p w14:paraId="09866E1A" w14:textId="77777777" w:rsidR="00C15F0A" w:rsidRPr="00B03670" w:rsidRDefault="00C15F0A" w:rsidP="0008649F">
          <w:pPr>
            <w:tabs>
              <w:tab w:val="center" w:pos="198"/>
            </w:tabs>
            <w:spacing w:line="240" w:lineRule="auto"/>
            <w:rPr>
              <w:sz w:val="18"/>
              <w:szCs w:val="18"/>
            </w:rPr>
          </w:pPr>
        </w:p>
      </w:tc>
      <w:tc>
        <w:tcPr>
          <w:tcW w:w="872" w:type="dxa"/>
          <w:noWrap/>
          <w:vAlign w:val="center"/>
        </w:tcPr>
        <w:p w14:paraId="053A8B8E" w14:textId="77777777" w:rsidR="00C15F0A" w:rsidRPr="00B03670" w:rsidRDefault="00C15F0A" w:rsidP="0008649F">
          <w:pPr>
            <w:tabs>
              <w:tab w:val="center" w:pos="198"/>
            </w:tabs>
            <w:spacing w:line="240" w:lineRule="auto"/>
            <w:rPr>
              <w:b/>
              <w:sz w:val="18"/>
              <w:szCs w:val="18"/>
            </w:rPr>
          </w:pPr>
        </w:p>
      </w:tc>
      <w:tc>
        <w:tcPr>
          <w:tcW w:w="578" w:type="dxa"/>
          <w:noWrap/>
          <w:vAlign w:val="center"/>
        </w:tcPr>
        <w:p w14:paraId="32086B3A" w14:textId="77777777" w:rsidR="00C15F0A" w:rsidRPr="00B03670" w:rsidRDefault="00C15F0A" w:rsidP="0008649F">
          <w:pPr>
            <w:tabs>
              <w:tab w:val="center" w:pos="198"/>
            </w:tabs>
            <w:spacing w:line="240" w:lineRule="auto"/>
            <w:rPr>
              <w:b/>
              <w:sz w:val="18"/>
              <w:szCs w:val="18"/>
            </w:rPr>
          </w:pPr>
        </w:p>
      </w:tc>
      <w:tc>
        <w:tcPr>
          <w:tcW w:w="3961" w:type="dxa"/>
          <w:vMerge/>
        </w:tcPr>
        <w:p w14:paraId="08066318" w14:textId="77777777" w:rsidR="00C15F0A" w:rsidRPr="004B1CF2" w:rsidRDefault="00C15F0A" w:rsidP="0008649F">
          <w:pPr>
            <w:tabs>
              <w:tab w:val="center" w:pos="198"/>
            </w:tabs>
            <w:spacing w:line="240" w:lineRule="auto"/>
            <w:jc w:val="center"/>
          </w:pPr>
        </w:p>
      </w:tc>
      <w:tc>
        <w:tcPr>
          <w:tcW w:w="2390" w:type="dxa"/>
          <w:gridSpan w:val="3"/>
          <w:vMerge/>
        </w:tcPr>
        <w:p w14:paraId="78144D15" w14:textId="77777777" w:rsidR="00C15F0A" w:rsidRPr="004B1CF2" w:rsidRDefault="00C15F0A" w:rsidP="0008649F">
          <w:pPr>
            <w:tabs>
              <w:tab w:val="center" w:pos="198"/>
            </w:tabs>
            <w:spacing w:line="240" w:lineRule="auto"/>
            <w:jc w:val="center"/>
          </w:pPr>
        </w:p>
      </w:tc>
    </w:tr>
  </w:tbl>
  <w:p w14:paraId="0BF5D2DA" w14:textId="2716250E" w:rsidR="00C15F0A" w:rsidRDefault="00C15F0A" w:rsidP="00FE0087">
    <w:pPr>
      <w:pStyle w:val="af3"/>
      <w:ind w:right="360"/>
      <w:rPr>
        <w:sz w:val="2"/>
        <w:lang w:val="en-US"/>
      </w:rPr>
    </w:pPr>
    <w:r w:rsidRPr="009A105F">
      <w:rPr>
        <w:sz w:val="2"/>
        <w:lang w:val="en-US"/>
      </w:rPr>
      <w:fldChar w:fldCharType="begin"/>
    </w:r>
    <w:r w:rsidRPr="009A105F">
      <w:rPr>
        <w:sz w:val="2"/>
        <w:lang w:val="en-US"/>
      </w:rPr>
      <w:instrText>PAGE   \* MERGEFORMAT</w:instrText>
    </w:r>
    <w:r w:rsidRPr="009A105F">
      <w:rPr>
        <w:sz w:val="2"/>
        <w:lang w:val="en-US"/>
      </w:rPr>
      <w:fldChar w:fldCharType="separate"/>
    </w:r>
    <w:r w:rsidR="00D81E01">
      <w:rPr>
        <w:noProof/>
        <w:sz w:val="2"/>
        <w:lang w:val="en-US"/>
      </w:rPr>
      <w:t>4</w:t>
    </w:r>
    <w:r w:rsidRPr="009A105F">
      <w:rPr>
        <w:sz w:val="2"/>
        <w:lang w:val="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406" w:tblpY="14006"/>
      <w:tblW w:w="102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407"/>
      <w:gridCol w:w="598"/>
      <w:gridCol w:w="1423"/>
      <w:gridCol w:w="872"/>
      <w:gridCol w:w="578"/>
      <w:gridCol w:w="3961"/>
      <w:gridCol w:w="865"/>
      <w:gridCol w:w="865"/>
      <w:gridCol w:w="660"/>
    </w:tblGrid>
    <w:tr w:rsidR="00C15F0A" w:rsidRPr="004B1CF2" w14:paraId="7C0EE092" w14:textId="77777777" w:rsidTr="000C364C">
      <w:trPr>
        <w:cantSplit/>
        <w:trHeight w:hRule="exact" w:val="284"/>
      </w:trPr>
      <w:tc>
        <w:tcPr>
          <w:tcW w:w="407" w:type="dxa"/>
          <w:noWrap/>
          <w:tcFitText/>
        </w:tcPr>
        <w:p w14:paraId="2157DB21" w14:textId="77777777" w:rsidR="00C15F0A" w:rsidRPr="004B1CF2" w:rsidRDefault="00C15F0A" w:rsidP="00697AAF">
          <w:pPr>
            <w:tabs>
              <w:tab w:val="center" w:pos="198"/>
            </w:tabs>
            <w:spacing w:line="240" w:lineRule="auto"/>
            <w:jc w:val="center"/>
          </w:pPr>
        </w:p>
      </w:tc>
      <w:tc>
        <w:tcPr>
          <w:tcW w:w="598" w:type="dxa"/>
        </w:tcPr>
        <w:p w14:paraId="427E3810" w14:textId="77777777" w:rsidR="00C15F0A" w:rsidRPr="004B1CF2" w:rsidRDefault="00C15F0A" w:rsidP="00697AAF">
          <w:pPr>
            <w:tabs>
              <w:tab w:val="center" w:pos="198"/>
            </w:tabs>
            <w:spacing w:line="240" w:lineRule="auto"/>
            <w:jc w:val="center"/>
          </w:pPr>
        </w:p>
      </w:tc>
      <w:tc>
        <w:tcPr>
          <w:tcW w:w="1423" w:type="dxa"/>
        </w:tcPr>
        <w:p w14:paraId="7F3984B1" w14:textId="77777777" w:rsidR="00C15F0A" w:rsidRPr="004B1CF2" w:rsidRDefault="00C15F0A" w:rsidP="00697AAF">
          <w:pPr>
            <w:tabs>
              <w:tab w:val="center" w:pos="198"/>
            </w:tabs>
            <w:spacing w:line="240" w:lineRule="auto"/>
            <w:jc w:val="center"/>
          </w:pPr>
        </w:p>
      </w:tc>
      <w:tc>
        <w:tcPr>
          <w:tcW w:w="872" w:type="dxa"/>
        </w:tcPr>
        <w:p w14:paraId="5CA4740F" w14:textId="77777777" w:rsidR="00C15F0A" w:rsidRPr="004B1CF2" w:rsidRDefault="00C15F0A" w:rsidP="00697AAF">
          <w:pPr>
            <w:tabs>
              <w:tab w:val="center" w:pos="198"/>
            </w:tabs>
            <w:spacing w:line="240" w:lineRule="auto"/>
            <w:jc w:val="center"/>
          </w:pPr>
        </w:p>
      </w:tc>
      <w:tc>
        <w:tcPr>
          <w:tcW w:w="578" w:type="dxa"/>
        </w:tcPr>
        <w:p w14:paraId="2C0543BC" w14:textId="77777777" w:rsidR="00C15F0A" w:rsidRPr="004B1CF2" w:rsidRDefault="00C15F0A" w:rsidP="00697AAF">
          <w:pPr>
            <w:tabs>
              <w:tab w:val="center" w:pos="198"/>
            </w:tabs>
            <w:spacing w:line="240" w:lineRule="auto"/>
            <w:jc w:val="center"/>
          </w:pPr>
        </w:p>
      </w:tc>
      <w:tc>
        <w:tcPr>
          <w:tcW w:w="6351" w:type="dxa"/>
          <w:gridSpan w:val="4"/>
          <w:vMerge w:val="restart"/>
          <w:vAlign w:val="center"/>
        </w:tcPr>
        <w:p w14:paraId="6104466E" w14:textId="77777777" w:rsidR="00C15F0A" w:rsidRPr="003149BE" w:rsidRDefault="00C15F0A" w:rsidP="00930951">
          <w:pPr>
            <w:pStyle w:val="afff5"/>
            <w:ind w:left="284" w:firstLine="425"/>
            <w:rPr>
              <w:b/>
              <w:sz w:val="36"/>
              <w:szCs w:val="36"/>
            </w:rPr>
          </w:pPr>
          <w:r w:rsidRPr="00BF7A9E">
            <w:rPr>
              <w:b/>
            </w:rPr>
            <w:t>91544711.506180</w:t>
          </w:r>
          <w:r>
            <w:rPr>
              <w:b/>
            </w:rPr>
            <w:t>.009.И</w:t>
          </w:r>
          <w:r w:rsidRPr="00BF7A9E">
            <w:rPr>
              <w:b/>
            </w:rPr>
            <w:t>3.04.М</w:t>
          </w:r>
        </w:p>
      </w:tc>
    </w:tr>
    <w:tr w:rsidR="00C15F0A" w:rsidRPr="004B1CF2" w14:paraId="79626881" w14:textId="77777777" w:rsidTr="000C364C">
      <w:trPr>
        <w:cantSplit/>
        <w:trHeight w:hRule="exact" w:val="284"/>
      </w:trPr>
      <w:tc>
        <w:tcPr>
          <w:tcW w:w="407" w:type="dxa"/>
          <w:noWrap/>
          <w:tcFitText/>
        </w:tcPr>
        <w:p w14:paraId="61CA2F7B" w14:textId="77777777" w:rsidR="00C15F0A" w:rsidRPr="004B1CF2" w:rsidRDefault="00C15F0A" w:rsidP="00697AAF">
          <w:pPr>
            <w:tabs>
              <w:tab w:val="center" w:pos="198"/>
            </w:tabs>
            <w:spacing w:line="240" w:lineRule="auto"/>
            <w:jc w:val="center"/>
          </w:pPr>
        </w:p>
      </w:tc>
      <w:tc>
        <w:tcPr>
          <w:tcW w:w="598" w:type="dxa"/>
        </w:tcPr>
        <w:p w14:paraId="248C77FF" w14:textId="77777777" w:rsidR="00C15F0A" w:rsidRPr="004B1CF2" w:rsidRDefault="00C15F0A" w:rsidP="00697AAF">
          <w:pPr>
            <w:tabs>
              <w:tab w:val="center" w:pos="198"/>
            </w:tabs>
            <w:spacing w:line="240" w:lineRule="auto"/>
            <w:jc w:val="center"/>
          </w:pPr>
        </w:p>
      </w:tc>
      <w:tc>
        <w:tcPr>
          <w:tcW w:w="1423" w:type="dxa"/>
        </w:tcPr>
        <w:p w14:paraId="3BE44435" w14:textId="77777777" w:rsidR="00C15F0A" w:rsidRPr="004B1CF2" w:rsidRDefault="00C15F0A" w:rsidP="00697AAF">
          <w:pPr>
            <w:tabs>
              <w:tab w:val="center" w:pos="198"/>
            </w:tabs>
            <w:spacing w:line="240" w:lineRule="auto"/>
            <w:jc w:val="center"/>
          </w:pPr>
        </w:p>
      </w:tc>
      <w:tc>
        <w:tcPr>
          <w:tcW w:w="872" w:type="dxa"/>
        </w:tcPr>
        <w:p w14:paraId="3F19858A" w14:textId="77777777" w:rsidR="00C15F0A" w:rsidRPr="004B1CF2" w:rsidRDefault="00C15F0A" w:rsidP="00697AAF">
          <w:pPr>
            <w:tabs>
              <w:tab w:val="center" w:pos="198"/>
            </w:tabs>
            <w:spacing w:line="240" w:lineRule="auto"/>
            <w:jc w:val="center"/>
          </w:pPr>
        </w:p>
      </w:tc>
      <w:tc>
        <w:tcPr>
          <w:tcW w:w="578" w:type="dxa"/>
        </w:tcPr>
        <w:p w14:paraId="5124C245" w14:textId="77777777" w:rsidR="00C15F0A" w:rsidRPr="004B1CF2" w:rsidRDefault="00C15F0A" w:rsidP="00697AAF">
          <w:pPr>
            <w:tabs>
              <w:tab w:val="center" w:pos="198"/>
            </w:tabs>
            <w:spacing w:line="240" w:lineRule="auto"/>
            <w:jc w:val="center"/>
          </w:pPr>
        </w:p>
      </w:tc>
      <w:tc>
        <w:tcPr>
          <w:tcW w:w="6351" w:type="dxa"/>
          <w:gridSpan w:val="4"/>
          <w:vMerge/>
          <w:vAlign w:val="center"/>
        </w:tcPr>
        <w:p w14:paraId="0A3DA151" w14:textId="77777777" w:rsidR="00C15F0A" w:rsidRPr="003149BE" w:rsidRDefault="00C15F0A" w:rsidP="00697AAF">
          <w:pPr>
            <w:tabs>
              <w:tab w:val="center" w:pos="198"/>
            </w:tabs>
            <w:spacing w:line="240" w:lineRule="auto"/>
            <w:jc w:val="center"/>
          </w:pPr>
        </w:p>
      </w:tc>
    </w:tr>
    <w:tr w:rsidR="00C15F0A" w:rsidRPr="004B1CF2" w14:paraId="03A81CDC" w14:textId="77777777" w:rsidTr="000C364C">
      <w:trPr>
        <w:cantSplit/>
        <w:trHeight w:hRule="exact" w:val="284"/>
      </w:trPr>
      <w:tc>
        <w:tcPr>
          <w:tcW w:w="407" w:type="dxa"/>
          <w:noWrap/>
          <w:vAlign w:val="center"/>
        </w:tcPr>
        <w:p w14:paraId="4F501306" w14:textId="77777777" w:rsidR="00C15F0A" w:rsidRPr="004B1CF2" w:rsidRDefault="00C15F0A" w:rsidP="000C364C">
          <w:pPr>
            <w:tabs>
              <w:tab w:val="center" w:pos="198"/>
            </w:tabs>
            <w:spacing w:line="240" w:lineRule="auto"/>
            <w:ind w:firstLine="0"/>
            <w:rPr>
              <w:sz w:val="18"/>
              <w:szCs w:val="18"/>
            </w:rPr>
          </w:pPr>
          <w:r w:rsidRPr="004B1CF2">
            <w:rPr>
              <w:sz w:val="18"/>
              <w:szCs w:val="18"/>
            </w:rPr>
            <w:t>Изм.</w:t>
          </w:r>
        </w:p>
      </w:tc>
      <w:tc>
        <w:tcPr>
          <w:tcW w:w="598" w:type="dxa"/>
          <w:vAlign w:val="center"/>
        </w:tcPr>
        <w:p w14:paraId="4DF6B840" w14:textId="77777777" w:rsidR="00C15F0A" w:rsidRPr="004B1CF2" w:rsidRDefault="00C15F0A" w:rsidP="000C364C">
          <w:pPr>
            <w:tabs>
              <w:tab w:val="center" w:pos="198"/>
            </w:tabs>
            <w:spacing w:line="240" w:lineRule="auto"/>
            <w:ind w:firstLine="0"/>
            <w:rPr>
              <w:sz w:val="18"/>
              <w:szCs w:val="18"/>
            </w:rPr>
          </w:pPr>
          <w:r w:rsidRPr="004B1CF2">
            <w:rPr>
              <w:sz w:val="18"/>
              <w:szCs w:val="18"/>
            </w:rPr>
            <w:t>Лист</w:t>
          </w:r>
        </w:p>
      </w:tc>
      <w:tc>
        <w:tcPr>
          <w:tcW w:w="1423" w:type="dxa"/>
          <w:vAlign w:val="center"/>
        </w:tcPr>
        <w:p w14:paraId="0D075EBF" w14:textId="77777777" w:rsidR="00C15F0A" w:rsidRPr="004B1CF2" w:rsidRDefault="00C15F0A" w:rsidP="00697AAF">
          <w:pPr>
            <w:tabs>
              <w:tab w:val="center" w:pos="198"/>
            </w:tabs>
            <w:spacing w:line="240" w:lineRule="auto"/>
            <w:ind w:firstLine="0"/>
          </w:pPr>
          <w:r w:rsidRPr="004B1CF2">
            <w:t>№ документа</w:t>
          </w:r>
        </w:p>
      </w:tc>
      <w:tc>
        <w:tcPr>
          <w:tcW w:w="872" w:type="dxa"/>
          <w:vAlign w:val="center"/>
        </w:tcPr>
        <w:p w14:paraId="6ECA83A6" w14:textId="77777777" w:rsidR="00C15F0A" w:rsidRPr="004B1CF2" w:rsidRDefault="00C15F0A" w:rsidP="00697AAF">
          <w:pPr>
            <w:tabs>
              <w:tab w:val="center" w:pos="198"/>
            </w:tabs>
            <w:spacing w:line="240" w:lineRule="auto"/>
            <w:ind w:firstLine="0"/>
          </w:pPr>
          <w:r w:rsidRPr="004B1CF2">
            <w:t>Подпись</w:t>
          </w:r>
        </w:p>
      </w:tc>
      <w:tc>
        <w:tcPr>
          <w:tcW w:w="578" w:type="dxa"/>
          <w:vAlign w:val="center"/>
        </w:tcPr>
        <w:p w14:paraId="6A297555" w14:textId="77777777" w:rsidR="00C15F0A" w:rsidRPr="004B1CF2" w:rsidRDefault="00C15F0A" w:rsidP="00697AAF">
          <w:pPr>
            <w:tabs>
              <w:tab w:val="center" w:pos="198"/>
            </w:tabs>
            <w:spacing w:line="240" w:lineRule="auto"/>
            <w:jc w:val="center"/>
          </w:pPr>
          <w:r w:rsidRPr="004B1CF2">
            <w:t>Дата</w:t>
          </w:r>
        </w:p>
      </w:tc>
      <w:tc>
        <w:tcPr>
          <w:tcW w:w="6351" w:type="dxa"/>
          <w:gridSpan w:val="4"/>
          <w:vMerge/>
          <w:vAlign w:val="center"/>
        </w:tcPr>
        <w:p w14:paraId="53872BCC" w14:textId="77777777" w:rsidR="00C15F0A" w:rsidRPr="003149BE" w:rsidRDefault="00C15F0A" w:rsidP="00697AAF">
          <w:pPr>
            <w:tabs>
              <w:tab w:val="center" w:pos="198"/>
            </w:tabs>
            <w:spacing w:line="240" w:lineRule="auto"/>
            <w:jc w:val="center"/>
            <w:rPr>
              <w:b/>
            </w:rPr>
          </w:pPr>
        </w:p>
      </w:tc>
    </w:tr>
    <w:tr w:rsidR="00C15F0A" w:rsidRPr="004B1CF2" w14:paraId="2D3249CA" w14:textId="77777777" w:rsidTr="000C364C">
      <w:trPr>
        <w:cantSplit/>
        <w:trHeight w:hRule="exact" w:val="284"/>
      </w:trPr>
      <w:tc>
        <w:tcPr>
          <w:tcW w:w="1005" w:type="dxa"/>
          <w:gridSpan w:val="2"/>
          <w:noWrap/>
          <w:tcMar>
            <w:left w:w="28" w:type="dxa"/>
            <w:right w:w="28" w:type="dxa"/>
          </w:tcMar>
          <w:vAlign w:val="center"/>
        </w:tcPr>
        <w:p w14:paraId="6367DF0A" w14:textId="77777777" w:rsidR="00C15F0A" w:rsidRPr="004B1CF2" w:rsidRDefault="00C15F0A" w:rsidP="00697AAF">
          <w:pPr>
            <w:tabs>
              <w:tab w:val="center" w:pos="198"/>
            </w:tabs>
            <w:spacing w:line="240" w:lineRule="auto"/>
            <w:ind w:firstLine="0"/>
            <w:rPr>
              <w:sz w:val="18"/>
              <w:szCs w:val="18"/>
            </w:rPr>
          </w:pPr>
          <w:proofErr w:type="spellStart"/>
          <w:r w:rsidRPr="004B1CF2">
            <w:rPr>
              <w:sz w:val="18"/>
              <w:szCs w:val="18"/>
            </w:rPr>
            <w:t>Разраб</w:t>
          </w:r>
          <w:proofErr w:type="spellEnd"/>
          <w:r w:rsidRPr="004B1CF2">
            <w:rPr>
              <w:sz w:val="18"/>
              <w:szCs w:val="18"/>
            </w:rPr>
            <w:t>.</w:t>
          </w:r>
        </w:p>
      </w:tc>
      <w:tc>
        <w:tcPr>
          <w:tcW w:w="1423" w:type="dxa"/>
          <w:noWrap/>
          <w:vAlign w:val="center"/>
        </w:tcPr>
        <w:p w14:paraId="22E4688A" w14:textId="77777777" w:rsidR="00C15F0A" w:rsidRPr="004B1CF2" w:rsidRDefault="00C15F0A" w:rsidP="00697AAF">
          <w:pPr>
            <w:tabs>
              <w:tab w:val="center" w:pos="198"/>
            </w:tabs>
            <w:spacing w:line="240" w:lineRule="auto"/>
            <w:rPr>
              <w:sz w:val="18"/>
              <w:szCs w:val="18"/>
            </w:rPr>
          </w:pPr>
        </w:p>
      </w:tc>
      <w:tc>
        <w:tcPr>
          <w:tcW w:w="872" w:type="dxa"/>
          <w:noWrap/>
          <w:vAlign w:val="center"/>
        </w:tcPr>
        <w:p w14:paraId="2F8B2ACF" w14:textId="77777777" w:rsidR="00C15F0A" w:rsidRPr="004B1CF2" w:rsidRDefault="00C15F0A" w:rsidP="00697AAF">
          <w:pPr>
            <w:tabs>
              <w:tab w:val="center" w:pos="198"/>
            </w:tabs>
            <w:spacing w:line="240" w:lineRule="auto"/>
            <w:rPr>
              <w:b/>
              <w:sz w:val="18"/>
              <w:szCs w:val="18"/>
            </w:rPr>
          </w:pPr>
        </w:p>
      </w:tc>
      <w:tc>
        <w:tcPr>
          <w:tcW w:w="578" w:type="dxa"/>
          <w:noWrap/>
          <w:vAlign w:val="center"/>
        </w:tcPr>
        <w:p w14:paraId="08F61547" w14:textId="77777777" w:rsidR="00C15F0A" w:rsidRPr="004B1CF2" w:rsidRDefault="00C15F0A" w:rsidP="00697AAF">
          <w:pPr>
            <w:tabs>
              <w:tab w:val="center" w:pos="198"/>
            </w:tabs>
            <w:spacing w:line="240" w:lineRule="auto"/>
            <w:rPr>
              <w:b/>
              <w:sz w:val="18"/>
              <w:szCs w:val="18"/>
            </w:rPr>
          </w:pPr>
        </w:p>
      </w:tc>
      <w:tc>
        <w:tcPr>
          <w:tcW w:w="3961" w:type="dxa"/>
          <w:vMerge w:val="restart"/>
          <w:vAlign w:val="center"/>
        </w:tcPr>
        <w:p w14:paraId="639B029B" w14:textId="77777777" w:rsidR="00C15F0A" w:rsidRPr="003149BE" w:rsidRDefault="00C15F0A" w:rsidP="003149BE">
          <w:pPr>
            <w:tabs>
              <w:tab w:val="center" w:pos="198"/>
            </w:tabs>
            <w:spacing w:line="240" w:lineRule="auto"/>
            <w:ind w:hanging="40"/>
            <w:jc w:val="center"/>
            <w:rPr>
              <w:b/>
              <w:bCs/>
            </w:rPr>
          </w:pPr>
        </w:p>
        <w:p w14:paraId="4CBFEEE4" w14:textId="77777777" w:rsidR="00C15F0A" w:rsidRPr="00B03670" w:rsidRDefault="00C15F0A" w:rsidP="003149BE">
          <w:pPr>
            <w:tabs>
              <w:tab w:val="center" w:pos="198"/>
            </w:tabs>
            <w:spacing w:line="240" w:lineRule="auto"/>
            <w:ind w:hanging="40"/>
            <w:jc w:val="center"/>
            <w:rPr>
              <w:b/>
              <w:sz w:val="22"/>
              <w:szCs w:val="22"/>
            </w:rPr>
          </w:pPr>
          <w:r w:rsidRPr="00B03670">
            <w:rPr>
              <w:b/>
              <w:sz w:val="24"/>
            </w:rPr>
            <w:t xml:space="preserve">Руководство </w:t>
          </w:r>
          <w:r>
            <w:rPr>
              <w:b/>
              <w:sz w:val="24"/>
            </w:rPr>
            <w:t>пользователя</w:t>
          </w:r>
        </w:p>
      </w:tc>
      <w:tc>
        <w:tcPr>
          <w:tcW w:w="865" w:type="dxa"/>
          <w:vAlign w:val="center"/>
        </w:tcPr>
        <w:p w14:paraId="7A3C80F5" w14:textId="77777777" w:rsidR="00C15F0A" w:rsidRPr="004B1CF2" w:rsidRDefault="00C15F0A" w:rsidP="000C364C">
          <w:pPr>
            <w:tabs>
              <w:tab w:val="center" w:pos="198"/>
            </w:tabs>
            <w:spacing w:line="240" w:lineRule="auto"/>
            <w:ind w:firstLine="0"/>
            <w:rPr>
              <w:sz w:val="18"/>
              <w:szCs w:val="18"/>
            </w:rPr>
          </w:pPr>
          <w:r w:rsidRPr="004B1CF2">
            <w:rPr>
              <w:sz w:val="18"/>
              <w:szCs w:val="18"/>
            </w:rPr>
            <w:t>Стадия</w:t>
          </w:r>
        </w:p>
      </w:tc>
      <w:tc>
        <w:tcPr>
          <w:tcW w:w="865" w:type="dxa"/>
          <w:vAlign w:val="center"/>
        </w:tcPr>
        <w:p w14:paraId="7E2C38ED" w14:textId="77777777" w:rsidR="00C15F0A" w:rsidRPr="004B1CF2" w:rsidRDefault="00C15F0A" w:rsidP="000C364C">
          <w:pPr>
            <w:tabs>
              <w:tab w:val="center" w:pos="198"/>
            </w:tabs>
            <w:spacing w:line="240" w:lineRule="auto"/>
            <w:ind w:firstLine="0"/>
            <w:rPr>
              <w:sz w:val="18"/>
              <w:szCs w:val="18"/>
            </w:rPr>
          </w:pPr>
          <w:r w:rsidRPr="004B1CF2">
            <w:rPr>
              <w:sz w:val="18"/>
              <w:szCs w:val="18"/>
            </w:rPr>
            <w:t>Лист</w:t>
          </w:r>
        </w:p>
      </w:tc>
      <w:tc>
        <w:tcPr>
          <w:tcW w:w="660" w:type="dxa"/>
          <w:vAlign w:val="center"/>
        </w:tcPr>
        <w:p w14:paraId="0190DB1B" w14:textId="77777777" w:rsidR="00C15F0A" w:rsidRPr="004B1CF2" w:rsidRDefault="00C15F0A" w:rsidP="000C364C">
          <w:pPr>
            <w:tabs>
              <w:tab w:val="center" w:pos="198"/>
            </w:tabs>
            <w:spacing w:line="240" w:lineRule="auto"/>
            <w:ind w:firstLine="0"/>
            <w:rPr>
              <w:sz w:val="18"/>
              <w:szCs w:val="18"/>
            </w:rPr>
          </w:pPr>
          <w:r w:rsidRPr="004B1CF2">
            <w:rPr>
              <w:sz w:val="18"/>
              <w:szCs w:val="18"/>
            </w:rPr>
            <w:t>Листов</w:t>
          </w:r>
        </w:p>
      </w:tc>
    </w:tr>
    <w:tr w:rsidR="00C15F0A" w:rsidRPr="004B1CF2" w14:paraId="4E748CA1" w14:textId="77777777" w:rsidTr="000C364C">
      <w:trPr>
        <w:cantSplit/>
        <w:trHeight w:hRule="exact" w:val="284"/>
      </w:trPr>
      <w:tc>
        <w:tcPr>
          <w:tcW w:w="1005" w:type="dxa"/>
          <w:gridSpan w:val="2"/>
          <w:noWrap/>
          <w:tcMar>
            <w:left w:w="28" w:type="dxa"/>
            <w:right w:w="28" w:type="dxa"/>
          </w:tcMar>
          <w:vAlign w:val="center"/>
        </w:tcPr>
        <w:p w14:paraId="7D459FF3" w14:textId="77777777" w:rsidR="00C15F0A" w:rsidRPr="004B1CF2" w:rsidRDefault="00C15F0A" w:rsidP="00697AAF">
          <w:pPr>
            <w:tabs>
              <w:tab w:val="center" w:pos="198"/>
            </w:tabs>
            <w:spacing w:line="240" w:lineRule="auto"/>
            <w:ind w:firstLine="0"/>
            <w:rPr>
              <w:sz w:val="18"/>
              <w:szCs w:val="18"/>
            </w:rPr>
          </w:pPr>
          <w:r w:rsidRPr="004B1CF2">
            <w:rPr>
              <w:sz w:val="18"/>
              <w:szCs w:val="18"/>
            </w:rPr>
            <w:t>Проверил</w:t>
          </w:r>
        </w:p>
      </w:tc>
      <w:tc>
        <w:tcPr>
          <w:tcW w:w="1423" w:type="dxa"/>
          <w:noWrap/>
          <w:vAlign w:val="center"/>
        </w:tcPr>
        <w:p w14:paraId="73162340" w14:textId="77777777" w:rsidR="00C15F0A" w:rsidRPr="004B1CF2" w:rsidRDefault="00C15F0A" w:rsidP="00697AAF">
          <w:pPr>
            <w:tabs>
              <w:tab w:val="center" w:pos="198"/>
            </w:tabs>
            <w:spacing w:line="240" w:lineRule="auto"/>
            <w:rPr>
              <w:sz w:val="18"/>
              <w:szCs w:val="18"/>
            </w:rPr>
          </w:pPr>
        </w:p>
      </w:tc>
      <w:tc>
        <w:tcPr>
          <w:tcW w:w="872" w:type="dxa"/>
          <w:noWrap/>
          <w:vAlign w:val="center"/>
        </w:tcPr>
        <w:p w14:paraId="33533B1F" w14:textId="77777777" w:rsidR="00C15F0A" w:rsidRPr="004B1CF2" w:rsidRDefault="00C15F0A" w:rsidP="00697AAF">
          <w:pPr>
            <w:tabs>
              <w:tab w:val="center" w:pos="198"/>
            </w:tabs>
            <w:spacing w:line="240" w:lineRule="auto"/>
            <w:rPr>
              <w:b/>
              <w:sz w:val="18"/>
              <w:szCs w:val="18"/>
            </w:rPr>
          </w:pPr>
        </w:p>
      </w:tc>
      <w:tc>
        <w:tcPr>
          <w:tcW w:w="578" w:type="dxa"/>
          <w:noWrap/>
          <w:vAlign w:val="center"/>
        </w:tcPr>
        <w:p w14:paraId="1B0FEB42" w14:textId="77777777" w:rsidR="00C15F0A" w:rsidRPr="004B1CF2" w:rsidRDefault="00C15F0A" w:rsidP="00697AAF">
          <w:pPr>
            <w:tabs>
              <w:tab w:val="center" w:pos="198"/>
            </w:tabs>
            <w:spacing w:line="240" w:lineRule="auto"/>
            <w:rPr>
              <w:b/>
              <w:sz w:val="18"/>
              <w:szCs w:val="18"/>
            </w:rPr>
          </w:pPr>
        </w:p>
      </w:tc>
      <w:tc>
        <w:tcPr>
          <w:tcW w:w="3961" w:type="dxa"/>
          <w:vMerge/>
          <w:vAlign w:val="center"/>
        </w:tcPr>
        <w:p w14:paraId="4CC0F208" w14:textId="77777777" w:rsidR="00C15F0A" w:rsidRPr="004B1CF2" w:rsidRDefault="00C15F0A" w:rsidP="00697AAF">
          <w:pPr>
            <w:tabs>
              <w:tab w:val="center" w:pos="198"/>
            </w:tabs>
            <w:spacing w:line="240" w:lineRule="auto"/>
            <w:jc w:val="center"/>
          </w:pPr>
        </w:p>
      </w:tc>
      <w:tc>
        <w:tcPr>
          <w:tcW w:w="865" w:type="dxa"/>
          <w:vAlign w:val="center"/>
        </w:tcPr>
        <w:p w14:paraId="2111F972" w14:textId="77777777" w:rsidR="00C15F0A" w:rsidRPr="00A103C4" w:rsidRDefault="00C15F0A" w:rsidP="000C364C">
          <w:pPr>
            <w:tabs>
              <w:tab w:val="center" w:pos="198"/>
            </w:tabs>
            <w:spacing w:line="240" w:lineRule="auto"/>
            <w:ind w:firstLine="0"/>
            <w:jc w:val="center"/>
            <w:rPr>
              <w:b/>
              <w:sz w:val="24"/>
            </w:rPr>
          </w:pPr>
          <w:r w:rsidRPr="00A103C4">
            <w:rPr>
              <w:b/>
              <w:sz w:val="24"/>
            </w:rPr>
            <w:t>РД</w:t>
          </w:r>
        </w:p>
      </w:tc>
      <w:tc>
        <w:tcPr>
          <w:tcW w:w="865" w:type="dxa"/>
          <w:vAlign w:val="center"/>
        </w:tcPr>
        <w:p w14:paraId="499B4A67" w14:textId="74918C1E" w:rsidR="00C15F0A" w:rsidRPr="00A103C4" w:rsidRDefault="00C15F0A" w:rsidP="000C364C">
          <w:pPr>
            <w:tabs>
              <w:tab w:val="center" w:pos="198"/>
            </w:tabs>
            <w:spacing w:line="240" w:lineRule="auto"/>
            <w:ind w:firstLine="0"/>
            <w:jc w:val="center"/>
            <w:rPr>
              <w:b/>
              <w:sz w:val="24"/>
            </w:rPr>
          </w:pPr>
          <w:r w:rsidRPr="00A103C4">
            <w:rPr>
              <w:b/>
              <w:sz w:val="24"/>
            </w:rPr>
            <w:fldChar w:fldCharType="begin"/>
          </w:r>
          <w:r w:rsidRPr="00A103C4">
            <w:rPr>
              <w:b/>
              <w:sz w:val="24"/>
            </w:rPr>
            <w:instrText xml:space="preserve"> PAGE \* MERGEFORMAT </w:instrText>
          </w:r>
          <w:r w:rsidRPr="00A103C4">
            <w:rPr>
              <w:b/>
              <w:sz w:val="24"/>
            </w:rPr>
            <w:fldChar w:fldCharType="separate"/>
          </w:r>
          <w:r w:rsidR="00D81E01">
            <w:rPr>
              <w:b/>
              <w:noProof/>
              <w:sz w:val="24"/>
            </w:rPr>
            <w:t>2</w:t>
          </w:r>
          <w:r w:rsidRPr="00A103C4">
            <w:rPr>
              <w:b/>
              <w:sz w:val="24"/>
            </w:rPr>
            <w:fldChar w:fldCharType="end"/>
          </w:r>
        </w:p>
      </w:tc>
      <w:bookmarkStart w:id="0" w:name="_Toc101797870"/>
      <w:tc>
        <w:tcPr>
          <w:tcW w:w="660" w:type="dxa"/>
          <w:vAlign w:val="center"/>
        </w:tcPr>
        <w:p w14:paraId="65822FE7" w14:textId="06571675" w:rsidR="00C15F0A" w:rsidRPr="00064DA8" w:rsidRDefault="00C15F0A" w:rsidP="000C364C">
          <w:pPr>
            <w:tabs>
              <w:tab w:val="center" w:pos="198"/>
            </w:tabs>
            <w:spacing w:line="240" w:lineRule="auto"/>
            <w:ind w:firstLine="0"/>
            <w:jc w:val="center"/>
            <w:rPr>
              <w:sz w:val="24"/>
            </w:rPr>
          </w:pPr>
          <w:r w:rsidRPr="00A103C4">
            <w:rPr>
              <w:sz w:val="24"/>
            </w:rPr>
            <w:fldChar w:fldCharType="begin"/>
          </w:r>
          <w:r w:rsidRPr="00A103C4">
            <w:rPr>
              <w:sz w:val="24"/>
            </w:rPr>
            <w:instrText xml:space="preserve"> NUMPAGES  \# "0" \* Arabic  \* MERGEFORMAT </w:instrText>
          </w:r>
          <w:r w:rsidRPr="00A103C4">
            <w:rPr>
              <w:sz w:val="24"/>
            </w:rPr>
            <w:fldChar w:fldCharType="separate"/>
          </w:r>
          <w:r w:rsidR="00D81E01">
            <w:rPr>
              <w:noProof/>
              <w:sz w:val="24"/>
            </w:rPr>
            <w:t>76</w:t>
          </w:r>
          <w:r w:rsidRPr="00A103C4">
            <w:rPr>
              <w:sz w:val="24"/>
            </w:rPr>
            <w:fldChar w:fldCharType="end"/>
          </w:r>
        </w:p>
      </w:tc>
    </w:tr>
    <w:tr w:rsidR="00C15F0A" w:rsidRPr="00B20AA0" w14:paraId="07D95067" w14:textId="77777777" w:rsidTr="000C364C">
      <w:trPr>
        <w:cantSplit/>
        <w:trHeight w:hRule="exact" w:val="284"/>
      </w:trPr>
      <w:tc>
        <w:tcPr>
          <w:tcW w:w="1005" w:type="dxa"/>
          <w:gridSpan w:val="2"/>
          <w:noWrap/>
          <w:tcMar>
            <w:left w:w="28" w:type="dxa"/>
            <w:right w:w="28" w:type="dxa"/>
          </w:tcMar>
          <w:vAlign w:val="center"/>
        </w:tcPr>
        <w:p w14:paraId="6843E2EA" w14:textId="77777777" w:rsidR="00C15F0A" w:rsidRPr="002C117E" w:rsidRDefault="00C15F0A" w:rsidP="00697AAF">
          <w:pPr>
            <w:tabs>
              <w:tab w:val="center" w:pos="198"/>
            </w:tabs>
            <w:spacing w:line="240" w:lineRule="auto"/>
            <w:ind w:firstLine="0"/>
            <w:rPr>
              <w:sz w:val="18"/>
              <w:szCs w:val="18"/>
            </w:rPr>
          </w:pPr>
          <w:proofErr w:type="spellStart"/>
          <w:r w:rsidRPr="002C117E">
            <w:rPr>
              <w:sz w:val="18"/>
              <w:szCs w:val="18"/>
            </w:rPr>
            <w:t>Н.контр</w:t>
          </w:r>
          <w:proofErr w:type="spellEnd"/>
          <w:r w:rsidRPr="002C117E">
            <w:rPr>
              <w:sz w:val="18"/>
              <w:szCs w:val="18"/>
            </w:rPr>
            <w:t>.</w:t>
          </w:r>
        </w:p>
      </w:tc>
      <w:tc>
        <w:tcPr>
          <w:tcW w:w="1423" w:type="dxa"/>
          <w:noWrap/>
          <w:vAlign w:val="center"/>
        </w:tcPr>
        <w:p w14:paraId="0F651077" w14:textId="77777777" w:rsidR="00C15F0A" w:rsidRPr="000C364C" w:rsidRDefault="00C15F0A" w:rsidP="00697AAF">
          <w:pPr>
            <w:tabs>
              <w:tab w:val="center" w:pos="198"/>
            </w:tabs>
            <w:spacing w:line="240" w:lineRule="auto"/>
            <w:rPr>
              <w:sz w:val="18"/>
              <w:szCs w:val="18"/>
              <w:highlight w:val="yellow"/>
            </w:rPr>
          </w:pPr>
        </w:p>
      </w:tc>
      <w:tc>
        <w:tcPr>
          <w:tcW w:w="872" w:type="dxa"/>
          <w:noWrap/>
          <w:vAlign w:val="center"/>
        </w:tcPr>
        <w:p w14:paraId="33355676" w14:textId="77777777" w:rsidR="00C15F0A" w:rsidRPr="004B1CF2" w:rsidRDefault="00C15F0A" w:rsidP="00697AAF">
          <w:pPr>
            <w:tabs>
              <w:tab w:val="center" w:pos="198"/>
            </w:tabs>
            <w:spacing w:line="240" w:lineRule="auto"/>
            <w:rPr>
              <w:b/>
              <w:sz w:val="18"/>
              <w:szCs w:val="18"/>
            </w:rPr>
          </w:pPr>
        </w:p>
      </w:tc>
      <w:tc>
        <w:tcPr>
          <w:tcW w:w="578" w:type="dxa"/>
          <w:noWrap/>
          <w:vAlign w:val="center"/>
        </w:tcPr>
        <w:p w14:paraId="2042AD4F" w14:textId="77777777" w:rsidR="00C15F0A" w:rsidRPr="004B1CF2" w:rsidRDefault="00C15F0A" w:rsidP="00697AAF">
          <w:pPr>
            <w:tabs>
              <w:tab w:val="center" w:pos="198"/>
            </w:tabs>
            <w:spacing w:line="240" w:lineRule="auto"/>
            <w:rPr>
              <w:b/>
              <w:sz w:val="18"/>
              <w:szCs w:val="18"/>
            </w:rPr>
          </w:pPr>
        </w:p>
      </w:tc>
      <w:tc>
        <w:tcPr>
          <w:tcW w:w="3961" w:type="dxa"/>
          <w:vMerge/>
          <w:vAlign w:val="center"/>
        </w:tcPr>
        <w:p w14:paraId="38FF6B45" w14:textId="77777777" w:rsidR="00C15F0A" w:rsidRPr="004B1CF2" w:rsidRDefault="00C15F0A" w:rsidP="00697AAF">
          <w:pPr>
            <w:tabs>
              <w:tab w:val="center" w:pos="198"/>
            </w:tabs>
            <w:spacing w:line="240" w:lineRule="auto"/>
            <w:jc w:val="center"/>
          </w:pPr>
        </w:p>
      </w:tc>
      <w:tc>
        <w:tcPr>
          <w:tcW w:w="2390" w:type="dxa"/>
          <w:gridSpan w:val="3"/>
          <w:vMerge w:val="restart"/>
          <w:vAlign w:val="center"/>
        </w:tcPr>
        <w:p w14:paraId="39C2F90E" w14:textId="28CBEBAB" w:rsidR="00C15F0A" w:rsidRPr="00A103C4" w:rsidRDefault="00C15F0A" w:rsidP="000C364C">
          <w:pPr>
            <w:tabs>
              <w:tab w:val="center" w:pos="198"/>
            </w:tabs>
            <w:spacing w:line="240" w:lineRule="auto"/>
            <w:ind w:firstLine="0"/>
            <w:jc w:val="center"/>
            <w:rPr>
              <w:b/>
              <w:sz w:val="24"/>
            </w:rPr>
          </w:pPr>
          <w:r>
            <w:rPr>
              <w:b/>
              <w:sz w:val="24"/>
            </w:rPr>
            <w:t xml:space="preserve">АО </w:t>
          </w:r>
          <w:r w:rsidRPr="00B03670">
            <w:rPr>
              <w:b/>
              <w:sz w:val="24"/>
            </w:rPr>
            <w:t xml:space="preserve"> «</w:t>
          </w:r>
          <w:r>
            <w:rPr>
              <w:b/>
              <w:sz w:val="24"/>
            </w:rPr>
            <w:t>РТ Лабс</w:t>
          </w:r>
          <w:r w:rsidRPr="00B03670">
            <w:rPr>
              <w:b/>
              <w:sz w:val="24"/>
            </w:rPr>
            <w:t>»</w:t>
          </w:r>
        </w:p>
      </w:tc>
    </w:tr>
    <w:tr w:rsidR="00C15F0A" w:rsidRPr="00B20AA0" w14:paraId="701DBCFD" w14:textId="77777777" w:rsidTr="000C364C">
      <w:trPr>
        <w:cantSplit/>
        <w:trHeight w:hRule="exact" w:val="284"/>
      </w:trPr>
      <w:tc>
        <w:tcPr>
          <w:tcW w:w="1005" w:type="dxa"/>
          <w:gridSpan w:val="2"/>
          <w:noWrap/>
          <w:tcMar>
            <w:left w:w="28" w:type="dxa"/>
            <w:right w:w="28" w:type="dxa"/>
          </w:tcMar>
          <w:vAlign w:val="center"/>
        </w:tcPr>
        <w:p w14:paraId="36EE2961" w14:textId="77777777" w:rsidR="00C15F0A" w:rsidRPr="002C117E" w:rsidRDefault="00C15F0A" w:rsidP="00697AAF">
          <w:pPr>
            <w:tabs>
              <w:tab w:val="center" w:pos="198"/>
            </w:tabs>
            <w:spacing w:line="240" w:lineRule="auto"/>
            <w:ind w:firstLine="0"/>
            <w:rPr>
              <w:sz w:val="18"/>
              <w:szCs w:val="18"/>
            </w:rPr>
          </w:pPr>
          <w:r w:rsidRPr="002C117E">
            <w:rPr>
              <w:sz w:val="18"/>
              <w:szCs w:val="18"/>
            </w:rPr>
            <w:t>ГИП</w:t>
          </w:r>
        </w:p>
      </w:tc>
      <w:tc>
        <w:tcPr>
          <w:tcW w:w="1423" w:type="dxa"/>
          <w:noWrap/>
          <w:vAlign w:val="center"/>
        </w:tcPr>
        <w:p w14:paraId="69B63D49" w14:textId="77777777" w:rsidR="00C15F0A" w:rsidRPr="000C364C" w:rsidRDefault="00C15F0A" w:rsidP="00697AAF">
          <w:pPr>
            <w:tabs>
              <w:tab w:val="center" w:pos="198"/>
            </w:tabs>
            <w:spacing w:line="240" w:lineRule="auto"/>
            <w:rPr>
              <w:sz w:val="18"/>
              <w:szCs w:val="18"/>
              <w:highlight w:val="yellow"/>
            </w:rPr>
          </w:pPr>
        </w:p>
      </w:tc>
      <w:tc>
        <w:tcPr>
          <w:tcW w:w="872" w:type="dxa"/>
          <w:noWrap/>
          <w:vAlign w:val="center"/>
        </w:tcPr>
        <w:p w14:paraId="0F5A0B90" w14:textId="77777777" w:rsidR="00C15F0A" w:rsidRPr="004B1CF2" w:rsidRDefault="00C15F0A" w:rsidP="00697AAF">
          <w:pPr>
            <w:tabs>
              <w:tab w:val="center" w:pos="198"/>
            </w:tabs>
            <w:spacing w:line="240" w:lineRule="auto"/>
            <w:rPr>
              <w:b/>
              <w:sz w:val="18"/>
              <w:szCs w:val="18"/>
            </w:rPr>
          </w:pPr>
          <w:r>
            <w:rPr>
              <w:b/>
              <w:sz w:val="18"/>
              <w:szCs w:val="18"/>
            </w:rPr>
            <w:t xml:space="preserve"> </w:t>
          </w:r>
          <w:r w:rsidRPr="004B1CF2">
            <w:rPr>
              <w:b/>
              <w:sz w:val="18"/>
              <w:szCs w:val="18"/>
            </w:rPr>
            <w:t xml:space="preserve"> </w:t>
          </w:r>
        </w:p>
      </w:tc>
      <w:tc>
        <w:tcPr>
          <w:tcW w:w="578" w:type="dxa"/>
          <w:noWrap/>
          <w:vAlign w:val="center"/>
        </w:tcPr>
        <w:p w14:paraId="0C7A5853" w14:textId="77777777" w:rsidR="00C15F0A" w:rsidRPr="004B1CF2" w:rsidRDefault="00C15F0A" w:rsidP="00697AAF">
          <w:pPr>
            <w:tabs>
              <w:tab w:val="center" w:pos="198"/>
            </w:tabs>
            <w:spacing w:line="240" w:lineRule="auto"/>
            <w:rPr>
              <w:b/>
              <w:sz w:val="18"/>
              <w:szCs w:val="18"/>
            </w:rPr>
          </w:pPr>
        </w:p>
      </w:tc>
      <w:tc>
        <w:tcPr>
          <w:tcW w:w="3961" w:type="dxa"/>
          <w:vMerge/>
          <w:vAlign w:val="center"/>
        </w:tcPr>
        <w:p w14:paraId="4C9B26CB" w14:textId="77777777" w:rsidR="00C15F0A" w:rsidRPr="004B1CF2" w:rsidRDefault="00C15F0A" w:rsidP="00697AAF">
          <w:pPr>
            <w:tabs>
              <w:tab w:val="center" w:pos="198"/>
            </w:tabs>
            <w:spacing w:line="240" w:lineRule="auto"/>
            <w:jc w:val="center"/>
          </w:pPr>
        </w:p>
      </w:tc>
      <w:tc>
        <w:tcPr>
          <w:tcW w:w="2390" w:type="dxa"/>
          <w:gridSpan w:val="3"/>
          <w:vMerge/>
          <w:vAlign w:val="center"/>
        </w:tcPr>
        <w:p w14:paraId="772C0DE3" w14:textId="77777777" w:rsidR="00C15F0A" w:rsidRPr="00B20AA0" w:rsidRDefault="00C15F0A" w:rsidP="00697AAF">
          <w:pPr>
            <w:tabs>
              <w:tab w:val="center" w:pos="198"/>
            </w:tabs>
            <w:spacing w:line="240" w:lineRule="auto"/>
            <w:jc w:val="center"/>
          </w:pPr>
        </w:p>
      </w:tc>
    </w:tr>
    <w:tr w:rsidR="00C15F0A" w:rsidRPr="004B1CF2" w14:paraId="0D6B3058" w14:textId="77777777" w:rsidTr="000C364C">
      <w:trPr>
        <w:cantSplit/>
        <w:trHeight w:hRule="exact" w:val="284"/>
      </w:trPr>
      <w:tc>
        <w:tcPr>
          <w:tcW w:w="1005" w:type="dxa"/>
          <w:gridSpan w:val="2"/>
          <w:noWrap/>
          <w:tcMar>
            <w:left w:w="28" w:type="dxa"/>
            <w:right w:w="28" w:type="dxa"/>
          </w:tcMar>
          <w:vAlign w:val="center"/>
        </w:tcPr>
        <w:p w14:paraId="3FE83C1B" w14:textId="77777777" w:rsidR="00C15F0A" w:rsidRPr="004B1CF2" w:rsidRDefault="00C15F0A" w:rsidP="00697AAF">
          <w:pPr>
            <w:tabs>
              <w:tab w:val="center" w:pos="198"/>
            </w:tabs>
            <w:spacing w:line="240" w:lineRule="auto"/>
            <w:ind w:firstLine="0"/>
            <w:rPr>
              <w:sz w:val="18"/>
              <w:szCs w:val="18"/>
            </w:rPr>
          </w:pPr>
          <w:r w:rsidRPr="004B1CF2">
            <w:rPr>
              <w:sz w:val="18"/>
              <w:szCs w:val="18"/>
            </w:rPr>
            <w:t>Утвердил</w:t>
          </w:r>
        </w:p>
      </w:tc>
      <w:tc>
        <w:tcPr>
          <w:tcW w:w="1423" w:type="dxa"/>
          <w:noWrap/>
          <w:vAlign w:val="center"/>
        </w:tcPr>
        <w:p w14:paraId="4B56BDEF" w14:textId="77777777" w:rsidR="00C15F0A" w:rsidRPr="004B1CF2" w:rsidRDefault="00C15F0A" w:rsidP="00697AAF">
          <w:pPr>
            <w:tabs>
              <w:tab w:val="center" w:pos="198"/>
            </w:tabs>
            <w:spacing w:line="240" w:lineRule="auto"/>
            <w:rPr>
              <w:sz w:val="18"/>
              <w:szCs w:val="18"/>
            </w:rPr>
          </w:pPr>
        </w:p>
      </w:tc>
      <w:tc>
        <w:tcPr>
          <w:tcW w:w="872" w:type="dxa"/>
          <w:noWrap/>
          <w:vAlign w:val="center"/>
        </w:tcPr>
        <w:p w14:paraId="59C169C4" w14:textId="77777777" w:rsidR="00C15F0A" w:rsidRPr="004B1CF2" w:rsidRDefault="00C15F0A" w:rsidP="00697AAF">
          <w:pPr>
            <w:tabs>
              <w:tab w:val="center" w:pos="198"/>
            </w:tabs>
            <w:spacing w:line="240" w:lineRule="auto"/>
            <w:rPr>
              <w:b/>
              <w:sz w:val="18"/>
              <w:szCs w:val="18"/>
            </w:rPr>
          </w:pPr>
        </w:p>
      </w:tc>
      <w:tc>
        <w:tcPr>
          <w:tcW w:w="578" w:type="dxa"/>
          <w:noWrap/>
          <w:vAlign w:val="center"/>
        </w:tcPr>
        <w:p w14:paraId="6C036C47" w14:textId="77777777" w:rsidR="00C15F0A" w:rsidRPr="004B1CF2" w:rsidRDefault="00C15F0A" w:rsidP="00697AAF">
          <w:pPr>
            <w:tabs>
              <w:tab w:val="center" w:pos="198"/>
            </w:tabs>
            <w:spacing w:line="240" w:lineRule="auto"/>
            <w:rPr>
              <w:b/>
              <w:sz w:val="18"/>
              <w:szCs w:val="18"/>
            </w:rPr>
          </w:pPr>
        </w:p>
      </w:tc>
      <w:tc>
        <w:tcPr>
          <w:tcW w:w="3961" w:type="dxa"/>
          <w:vMerge/>
        </w:tcPr>
        <w:p w14:paraId="5A5DC518" w14:textId="77777777" w:rsidR="00C15F0A" w:rsidRPr="004B1CF2" w:rsidRDefault="00C15F0A" w:rsidP="00697AAF">
          <w:pPr>
            <w:tabs>
              <w:tab w:val="center" w:pos="198"/>
            </w:tabs>
            <w:spacing w:line="240" w:lineRule="auto"/>
            <w:jc w:val="center"/>
          </w:pPr>
        </w:p>
      </w:tc>
      <w:tc>
        <w:tcPr>
          <w:tcW w:w="2390" w:type="dxa"/>
          <w:gridSpan w:val="3"/>
          <w:vMerge/>
        </w:tcPr>
        <w:p w14:paraId="5A5F19BC" w14:textId="77777777" w:rsidR="00C15F0A" w:rsidRPr="004B1CF2" w:rsidRDefault="00C15F0A" w:rsidP="00697AAF">
          <w:pPr>
            <w:tabs>
              <w:tab w:val="center" w:pos="198"/>
            </w:tabs>
            <w:spacing w:line="240" w:lineRule="auto"/>
            <w:jc w:val="center"/>
          </w:pPr>
        </w:p>
      </w:tc>
    </w:tr>
    <w:bookmarkEnd w:id="0"/>
  </w:tbl>
  <w:p w14:paraId="642A5AC9" w14:textId="77777777" w:rsidR="00C15F0A" w:rsidRDefault="00C15F0A">
    <w:pPr>
      <w:pStyle w:val="af3"/>
      <w:spacing w:after="1600"/>
      <w:rPr>
        <w:sz w:val="2"/>
        <w:lang w:val="en-U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7BF14" w14:textId="77777777" w:rsidR="00C15F0A" w:rsidRDefault="00C15F0A" w:rsidP="00FE0087">
    <w:pPr>
      <w:pStyle w:val="af3"/>
      <w:ind w:right="360"/>
      <w:rPr>
        <w:sz w:val="2"/>
        <w:lang w:val="en-US"/>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X="-254" w:tblpY="15310"/>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580"/>
      <w:gridCol w:w="596"/>
      <w:gridCol w:w="1419"/>
      <w:gridCol w:w="870"/>
      <w:gridCol w:w="576"/>
      <w:gridCol w:w="5447"/>
      <w:gridCol w:w="708"/>
    </w:tblGrid>
    <w:tr w:rsidR="00C15F0A" w:rsidRPr="00C85AC5" w14:paraId="736356CC" w14:textId="77777777" w:rsidTr="003149BE">
      <w:trPr>
        <w:cantSplit/>
        <w:trHeight w:hRule="exact" w:val="298"/>
      </w:trPr>
      <w:tc>
        <w:tcPr>
          <w:tcW w:w="580" w:type="dxa"/>
          <w:noWrap/>
          <w:tcFitText/>
        </w:tcPr>
        <w:p w14:paraId="5485160B"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96" w:type="dxa"/>
        </w:tcPr>
        <w:p w14:paraId="10AB8FBF"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1419" w:type="dxa"/>
        </w:tcPr>
        <w:p w14:paraId="20B64D82"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870" w:type="dxa"/>
        </w:tcPr>
        <w:p w14:paraId="0CC833C5"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76" w:type="dxa"/>
        </w:tcPr>
        <w:p w14:paraId="7776C13D"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447" w:type="dxa"/>
          <w:vMerge w:val="restart"/>
          <w:vAlign w:val="center"/>
        </w:tcPr>
        <w:p w14:paraId="21E0359A" w14:textId="77777777" w:rsidR="00C15F0A" w:rsidRPr="00551FE3" w:rsidRDefault="00C15F0A" w:rsidP="003149BE">
          <w:pPr>
            <w:widowControl w:val="0"/>
            <w:tabs>
              <w:tab w:val="center" w:pos="198"/>
            </w:tabs>
            <w:autoSpaceDN w:val="0"/>
            <w:adjustRightInd w:val="0"/>
            <w:spacing w:line="240" w:lineRule="auto"/>
            <w:ind w:firstLine="0"/>
            <w:jc w:val="center"/>
            <w:textAlignment w:val="baseline"/>
            <w:rPr>
              <w:b/>
              <w:sz w:val="36"/>
              <w:szCs w:val="36"/>
            </w:rPr>
          </w:pPr>
          <w:r w:rsidRPr="00872968">
            <w:rPr>
              <w:b/>
              <w:sz w:val="24"/>
            </w:rPr>
            <w:t>13356537.506180</w:t>
          </w:r>
          <w:r>
            <w:rPr>
              <w:b/>
              <w:sz w:val="24"/>
            </w:rPr>
            <w:t>.009.И</w:t>
          </w:r>
          <w:r w:rsidRPr="00872968">
            <w:rPr>
              <w:b/>
              <w:sz w:val="24"/>
            </w:rPr>
            <w:t>3.04</w:t>
          </w:r>
        </w:p>
      </w:tc>
      <w:tc>
        <w:tcPr>
          <w:tcW w:w="708" w:type="dxa"/>
          <w:vMerge w:val="restart"/>
          <w:vAlign w:val="center"/>
        </w:tcPr>
        <w:p w14:paraId="317512EA"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sz w:val="20"/>
              <w:szCs w:val="20"/>
            </w:rPr>
          </w:pPr>
          <w:r w:rsidRPr="00B03670">
            <w:rPr>
              <w:sz w:val="20"/>
              <w:szCs w:val="20"/>
            </w:rPr>
            <w:t>Лист</w:t>
          </w:r>
        </w:p>
      </w:tc>
    </w:tr>
    <w:tr w:rsidR="00C15F0A" w:rsidRPr="00C85AC5" w14:paraId="22302420" w14:textId="77777777" w:rsidTr="003149BE">
      <w:trPr>
        <w:cantSplit/>
        <w:trHeight w:val="322"/>
      </w:trPr>
      <w:tc>
        <w:tcPr>
          <w:tcW w:w="580" w:type="dxa"/>
          <w:vMerge w:val="restart"/>
          <w:noWrap/>
          <w:tcFitText/>
        </w:tcPr>
        <w:p w14:paraId="4505CE5D"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96" w:type="dxa"/>
          <w:vMerge w:val="restart"/>
        </w:tcPr>
        <w:p w14:paraId="0ACAA22D" w14:textId="77777777" w:rsidR="00C15F0A" w:rsidRPr="00C85AC5" w:rsidRDefault="00C15F0A" w:rsidP="003149BE">
          <w:pPr>
            <w:widowControl w:val="0"/>
            <w:tabs>
              <w:tab w:val="center" w:pos="198"/>
            </w:tabs>
            <w:autoSpaceDN w:val="0"/>
            <w:adjustRightInd w:val="0"/>
            <w:spacing w:line="240" w:lineRule="auto"/>
            <w:ind w:firstLine="0"/>
            <w:jc w:val="left"/>
            <w:textAlignment w:val="baseline"/>
          </w:pPr>
        </w:p>
      </w:tc>
      <w:tc>
        <w:tcPr>
          <w:tcW w:w="1419" w:type="dxa"/>
          <w:vMerge w:val="restart"/>
        </w:tcPr>
        <w:p w14:paraId="1ABC4A67"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870" w:type="dxa"/>
          <w:vMerge w:val="restart"/>
        </w:tcPr>
        <w:p w14:paraId="447F11C8"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76" w:type="dxa"/>
          <w:vMerge w:val="restart"/>
        </w:tcPr>
        <w:p w14:paraId="59DA009E"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447" w:type="dxa"/>
          <w:vMerge/>
          <w:vAlign w:val="center"/>
        </w:tcPr>
        <w:p w14:paraId="1B569ADF"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708" w:type="dxa"/>
          <w:vMerge/>
          <w:vAlign w:val="center"/>
        </w:tcPr>
        <w:p w14:paraId="64801EF2"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b/>
              <w:sz w:val="20"/>
              <w:szCs w:val="20"/>
            </w:rPr>
          </w:pPr>
        </w:p>
      </w:tc>
    </w:tr>
    <w:tr w:rsidR="00C15F0A" w:rsidRPr="00C85AC5" w14:paraId="17D1A0CA" w14:textId="77777777" w:rsidTr="003149BE">
      <w:trPr>
        <w:cantSplit/>
        <w:trHeight w:hRule="exact" w:val="170"/>
      </w:trPr>
      <w:tc>
        <w:tcPr>
          <w:tcW w:w="580" w:type="dxa"/>
          <w:vMerge/>
          <w:noWrap/>
          <w:tcFitText/>
        </w:tcPr>
        <w:p w14:paraId="2BE69CEB"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96" w:type="dxa"/>
          <w:vMerge/>
        </w:tcPr>
        <w:p w14:paraId="491EAD2D"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1419" w:type="dxa"/>
          <w:vMerge/>
        </w:tcPr>
        <w:p w14:paraId="38E66DF7"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870" w:type="dxa"/>
          <w:vMerge/>
        </w:tcPr>
        <w:p w14:paraId="7B1575AB"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76" w:type="dxa"/>
          <w:vMerge/>
        </w:tcPr>
        <w:p w14:paraId="01501244"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5447" w:type="dxa"/>
          <w:vMerge/>
          <w:vAlign w:val="center"/>
        </w:tcPr>
        <w:p w14:paraId="77D978F7"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pPr>
        </w:p>
      </w:tc>
      <w:tc>
        <w:tcPr>
          <w:tcW w:w="708" w:type="dxa"/>
          <w:vMerge w:val="restart"/>
          <w:vAlign w:val="center"/>
        </w:tcPr>
        <w:p w14:paraId="6D0299C2" w14:textId="2B3194CD" w:rsidR="00C15F0A" w:rsidRPr="00B03670" w:rsidRDefault="00C15F0A" w:rsidP="003149BE">
          <w:pPr>
            <w:widowControl w:val="0"/>
            <w:tabs>
              <w:tab w:val="center" w:pos="198"/>
            </w:tabs>
            <w:autoSpaceDN w:val="0"/>
            <w:adjustRightInd w:val="0"/>
            <w:spacing w:line="240" w:lineRule="auto"/>
            <w:ind w:firstLine="0"/>
            <w:jc w:val="center"/>
            <w:textAlignment w:val="baseline"/>
            <w:rPr>
              <w:sz w:val="20"/>
              <w:szCs w:val="20"/>
            </w:rPr>
          </w:pPr>
          <w:r w:rsidRPr="00B03670">
            <w:rPr>
              <w:b/>
              <w:sz w:val="20"/>
              <w:szCs w:val="20"/>
            </w:rPr>
            <w:fldChar w:fldCharType="begin"/>
          </w:r>
          <w:r w:rsidRPr="00B03670">
            <w:rPr>
              <w:b/>
              <w:sz w:val="20"/>
              <w:szCs w:val="20"/>
            </w:rPr>
            <w:instrText xml:space="preserve"> PAGE \* MERGEFORMAT </w:instrText>
          </w:r>
          <w:r w:rsidRPr="00B03670">
            <w:rPr>
              <w:b/>
              <w:sz w:val="20"/>
              <w:szCs w:val="20"/>
            </w:rPr>
            <w:fldChar w:fldCharType="separate"/>
          </w:r>
          <w:r w:rsidR="00D81E01">
            <w:rPr>
              <w:b/>
              <w:noProof/>
              <w:sz w:val="20"/>
              <w:szCs w:val="20"/>
            </w:rPr>
            <w:t>5</w:t>
          </w:r>
          <w:r w:rsidRPr="00B03670">
            <w:rPr>
              <w:b/>
              <w:sz w:val="20"/>
              <w:szCs w:val="20"/>
            </w:rPr>
            <w:fldChar w:fldCharType="end"/>
          </w:r>
        </w:p>
      </w:tc>
    </w:tr>
    <w:tr w:rsidR="00C15F0A" w:rsidRPr="00C85AC5" w14:paraId="358B2061" w14:textId="77777777" w:rsidTr="003149BE">
      <w:trPr>
        <w:cantSplit/>
        <w:trHeight w:hRule="exact" w:val="284"/>
      </w:trPr>
      <w:tc>
        <w:tcPr>
          <w:tcW w:w="580" w:type="dxa"/>
          <w:noWrap/>
          <w:vAlign w:val="center"/>
        </w:tcPr>
        <w:p w14:paraId="60121BDB"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Изм.</w:t>
          </w:r>
        </w:p>
      </w:tc>
      <w:tc>
        <w:tcPr>
          <w:tcW w:w="596" w:type="dxa"/>
          <w:vAlign w:val="center"/>
        </w:tcPr>
        <w:p w14:paraId="31C37C6C"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Лист</w:t>
          </w:r>
        </w:p>
      </w:tc>
      <w:tc>
        <w:tcPr>
          <w:tcW w:w="1419" w:type="dxa"/>
          <w:vAlign w:val="center"/>
        </w:tcPr>
        <w:p w14:paraId="3389093C"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 документа</w:t>
          </w:r>
        </w:p>
      </w:tc>
      <w:tc>
        <w:tcPr>
          <w:tcW w:w="870" w:type="dxa"/>
          <w:vAlign w:val="center"/>
        </w:tcPr>
        <w:p w14:paraId="2B342002"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Подпись</w:t>
          </w:r>
        </w:p>
      </w:tc>
      <w:tc>
        <w:tcPr>
          <w:tcW w:w="576" w:type="dxa"/>
          <w:vAlign w:val="center"/>
        </w:tcPr>
        <w:p w14:paraId="09BCC512" w14:textId="77777777" w:rsidR="00C15F0A" w:rsidRPr="00B03670" w:rsidRDefault="00C15F0A" w:rsidP="003149BE">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Дата</w:t>
          </w:r>
        </w:p>
      </w:tc>
      <w:tc>
        <w:tcPr>
          <w:tcW w:w="5447" w:type="dxa"/>
          <w:vMerge/>
          <w:vAlign w:val="center"/>
        </w:tcPr>
        <w:p w14:paraId="29E0FCF0"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rPr>
              <w:b/>
            </w:rPr>
          </w:pPr>
        </w:p>
      </w:tc>
      <w:tc>
        <w:tcPr>
          <w:tcW w:w="708" w:type="dxa"/>
          <w:vMerge/>
          <w:vAlign w:val="center"/>
        </w:tcPr>
        <w:p w14:paraId="37543BE9" w14:textId="77777777" w:rsidR="00C15F0A" w:rsidRPr="00C85AC5" w:rsidRDefault="00C15F0A" w:rsidP="003149BE">
          <w:pPr>
            <w:widowControl w:val="0"/>
            <w:tabs>
              <w:tab w:val="center" w:pos="198"/>
            </w:tabs>
            <w:autoSpaceDN w:val="0"/>
            <w:adjustRightInd w:val="0"/>
            <w:spacing w:line="240" w:lineRule="auto"/>
            <w:ind w:firstLine="0"/>
            <w:jc w:val="center"/>
            <w:textAlignment w:val="baseline"/>
            <w:rPr>
              <w:b/>
            </w:rPr>
          </w:pPr>
        </w:p>
      </w:tc>
    </w:tr>
  </w:tbl>
  <w:p w14:paraId="3565EEB3" w14:textId="77777777" w:rsidR="00C15F0A" w:rsidRDefault="00C15F0A" w:rsidP="003149BE">
    <w:pPr>
      <w:pStyle w:val="af3"/>
      <w:spacing w:after="1600"/>
      <w:ind w:hanging="284"/>
      <w:rPr>
        <w:sz w:val="2"/>
        <w:lang w:val="en-US"/>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084" w:tblpY="15310"/>
      <w:tblW w:w="103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580"/>
      <w:gridCol w:w="596"/>
      <w:gridCol w:w="1419"/>
      <w:gridCol w:w="870"/>
      <w:gridCol w:w="576"/>
      <w:gridCol w:w="5716"/>
      <w:gridCol w:w="574"/>
    </w:tblGrid>
    <w:tr w:rsidR="00C15F0A" w:rsidRPr="00B03670" w14:paraId="0C5ADE06" w14:textId="77777777" w:rsidTr="00726122">
      <w:trPr>
        <w:cantSplit/>
        <w:trHeight w:hRule="exact" w:val="298"/>
      </w:trPr>
      <w:tc>
        <w:tcPr>
          <w:tcW w:w="580" w:type="dxa"/>
          <w:noWrap/>
          <w:tcFitText/>
        </w:tcPr>
        <w:p w14:paraId="184E3952"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96" w:type="dxa"/>
        </w:tcPr>
        <w:p w14:paraId="0BF9B3D8"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1419" w:type="dxa"/>
        </w:tcPr>
        <w:p w14:paraId="057509AA"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870" w:type="dxa"/>
        </w:tcPr>
        <w:p w14:paraId="760067F7"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76" w:type="dxa"/>
        </w:tcPr>
        <w:p w14:paraId="08A16B31"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716" w:type="dxa"/>
          <w:vMerge w:val="restart"/>
          <w:vAlign w:val="center"/>
        </w:tcPr>
        <w:p w14:paraId="3399DF0A" w14:textId="7F6CB4AB" w:rsidR="00C15F0A" w:rsidRPr="00647136" w:rsidRDefault="00C15F0A" w:rsidP="00930951">
          <w:pPr>
            <w:widowControl w:val="0"/>
            <w:tabs>
              <w:tab w:val="center" w:pos="198"/>
            </w:tabs>
            <w:autoSpaceDN w:val="0"/>
            <w:adjustRightInd w:val="0"/>
            <w:spacing w:line="240" w:lineRule="auto"/>
            <w:ind w:firstLine="0"/>
            <w:jc w:val="center"/>
            <w:textAlignment w:val="baseline"/>
            <w:rPr>
              <w:b/>
              <w:sz w:val="36"/>
              <w:szCs w:val="36"/>
              <w:highlight w:val="yellow"/>
            </w:rPr>
          </w:pPr>
        </w:p>
      </w:tc>
      <w:tc>
        <w:tcPr>
          <w:tcW w:w="574" w:type="dxa"/>
          <w:vMerge w:val="restart"/>
          <w:vAlign w:val="center"/>
        </w:tcPr>
        <w:p w14:paraId="310E4ADD" w14:textId="77777777" w:rsidR="00C15F0A" w:rsidRPr="00B03670" w:rsidRDefault="00C15F0A" w:rsidP="0082316F">
          <w:pPr>
            <w:widowControl w:val="0"/>
            <w:tabs>
              <w:tab w:val="center" w:pos="198"/>
            </w:tabs>
            <w:autoSpaceDN w:val="0"/>
            <w:adjustRightInd w:val="0"/>
            <w:spacing w:line="240" w:lineRule="auto"/>
            <w:ind w:firstLine="0"/>
            <w:jc w:val="center"/>
            <w:textAlignment w:val="baseline"/>
            <w:rPr>
              <w:sz w:val="22"/>
              <w:szCs w:val="22"/>
            </w:rPr>
          </w:pPr>
          <w:r w:rsidRPr="00B03670">
            <w:rPr>
              <w:sz w:val="22"/>
              <w:szCs w:val="22"/>
            </w:rPr>
            <w:t>Лист</w:t>
          </w:r>
        </w:p>
      </w:tc>
    </w:tr>
    <w:tr w:rsidR="00C15F0A" w:rsidRPr="00B03670" w14:paraId="2FEF065D" w14:textId="77777777" w:rsidTr="00726122">
      <w:trPr>
        <w:cantSplit/>
        <w:trHeight w:val="322"/>
      </w:trPr>
      <w:tc>
        <w:tcPr>
          <w:tcW w:w="580" w:type="dxa"/>
          <w:vMerge w:val="restart"/>
          <w:noWrap/>
          <w:tcFitText/>
        </w:tcPr>
        <w:p w14:paraId="15044893"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96" w:type="dxa"/>
          <w:vMerge w:val="restart"/>
        </w:tcPr>
        <w:p w14:paraId="6060F250" w14:textId="77777777" w:rsidR="00C15F0A" w:rsidRPr="0082316F" w:rsidRDefault="00C15F0A" w:rsidP="0082316F">
          <w:pPr>
            <w:widowControl w:val="0"/>
            <w:tabs>
              <w:tab w:val="center" w:pos="198"/>
            </w:tabs>
            <w:autoSpaceDN w:val="0"/>
            <w:adjustRightInd w:val="0"/>
            <w:spacing w:line="240" w:lineRule="auto"/>
            <w:ind w:firstLine="0"/>
            <w:jc w:val="left"/>
            <w:textAlignment w:val="baseline"/>
          </w:pPr>
        </w:p>
      </w:tc>
      <w:tc>
        <w:tcPr>
          <w:tcW w:w="1419" w:type="dxa"/>
          <w:vMerge w:val="restart"/>
        </w:tcPr>
        <w:p w14:paraId="023CC8C6"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p>
      </w:tc>
      <w:tc>
        <w:tcPr>
          <w:tcW w:w="870" w:type="dxa"/>
          <w:vMerge w:val="restart"/>
        </w:tcPr>
        <w:p w14:paraId="70EF0202"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p>
      </w:tc>
      <w:tc>
        <w:tcPr>
          <w:tcW w:w="576" w:type="dxa"/>
          <w:vMerge w:val="restart"/>
        </w:tcPr>
        <w:p w14:paraId="1C2CFBC5"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p>
      </w:tc>
      <w:tc>
        <w:tcPr>
          <w:tcW w:w="5716" w:type="dxa"/>
          <w:vMerge/>
          <w:vAlign w:val="center"/>
        </w:tcPr>
        <w:p w14:paraId="04C3747C"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74" w:type="dxa"/>
          <w:vMerge/>
          <w:vAlign w:val="center"/>
        </w:tcPr>
        <w:p w14:paraId="59586A33" w14:textId="77777777" w:rsidR="00C15F0A" w:rsidRPr="00B03670" w:rsidRDefault="00C15F0A" w:rsidP="0082316F">
          <w:pPr>
            <w:widowControl w:val="0"/>
            <w:tabs>
              <w:tab w:val="center" w:pos="198"/>
            </w:tabs>
            <w:autoSpaceDN w:val="0"/>
            <w:adjustRightInd w:val="0"/>
            <w:spacing w:line="240" w:lineRule="auto"/>
            <w:ind w:firstLine="0"/>
            <w:jc w:val="center"/>
            <w:textAlignment w:val="baseline"/>
            <w:rPr>
              <w:b/>
              <w:sz w:val="22"/>
              <w:szCs w:val="22"/>
            </w:rPr>
          </w:pPr>
        </w:p>
      </w:tc>
    </w:tr>
    <w:tr w:rsidR="00C15F0A" w:rsidRPr="00B03670" w14:paraId="2A691984" w14:textId="77777777" w:rsidTr="00726122">
      <w:trPr>
        <w:cantSplit/>
        <w:trHeight w:hRule="exact" w:val="170"/>
      </w:trPr>
      <w:tc>
        <w:tcPr>
          <w:tcW w:w="580" w:type="dxa"/>
          <w:vMerge/>
          <w:noWrap/>
          <w:tcFitText/>
        </w:tcPr>
        <w:p w14:paraId="7FD3DD78"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96" w:type="dxa"/>
          <w:vMerge/>
        </w:tcPr>
        <w:p w14:paraId="7DE453EE"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1419" w:type="dxa"/>
          <w:vMerge/>
        </w:tcPr>
        <w:p w14:paraId="3B74BDBC"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p>
      </w:tc>
      <w:tc>
        <w:tcPr>
          <w:tcW w:w="870" w:type="dxa"/>
          <w:vMerge/>
        </w:tcPr>
        <w:p w14:paraId="089F9AE9"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p>
      </w:tc>
      <w:tc>
        <w:tcPr>
          <w:tcW w:w="576" w:type="dxa"/>
          <w:vMerge/>
        </w:tcPr>
        <w:p w14:paraId="6E06864D"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p>
      </w:tc>
      <w:tc>
        <w:tcPr>
          <w:tcW w:w="5716" w:type="dxa"/>
          <w:vMerge/>
          <w:vAlign w:val="center"/>
        </w:tcPr>
        <w:p w14:paraId="0B5B37E1"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pPr>
        </w:p>
      </w:tc>
      <w:tc>
        <w:tcPr>
          <w:tcW w:w="574" w:type="dxa"/>
          <w:vMerge w:val="restart"/>
          <w:vAlign w:val="center"/>
        </w:tcPr>
        <w:p w14:paraId="457B689D" w14:textId="12B8DFDB" w:rsidR="00C15F0A" w:rsidRPr="00B03670" w:rsidRDefault="00C15F0A" w:rsidP="0082316F">
          <w:pPr>
            <w:widowControl w:val="0"/>
            <w:tabs>
              <w:tab w:val="center" w:pos="198"/>
            </w:tabs>
            <w:autoSpaceDN w:val="0"/>
            <w:adjustRightInd w:val="0"/>
            <w:spacing w:line="240" w:lineRule="auto"/>
            <w:ind w:firstLine="0"/>
            <w:jc w:val="center"/>
            <w:textAlignment w:val="baseline"/>
            <w:rPr>
              <w:sz w:val="18"/>
              <w:szCs w:val="18"/>
            </w:rPr>
          </w:pPr>
          <w:r w:rsidRPr="00B03670">
            <w:rPr>
              <w:b/>
              <w:sz w:val="18"/>
              <w:szCs w:val="18"/>
            </w:rPr>
            <w:fldChar w:fldCharType="begin"/>
          </w:r>
          <w:r w:rsidRPr="00B03670">
            <w:rPr>
              <w:b/>
              <w:sz w:val="18"/>
              <w:szCs w:val="18"/>
            </w:rPr>
            <w:instrText xml:space="preserve"> PAGE \* MERGEFORMAT </w:instrText>
          </w:r>
          <w:r w:rsidRPr="00B03670">
            <w:rPr>
              <w:b/>
              <w:sz w:val="18"/>
              <w:szCs w:val="18"/>
            </w:rPr>
            <w:fldChar w:fldCharType="separate"/>
          </w:r>
          <w:r w:rsidR="00D81E01">
            <w:rPr>
              <w:b/>
              <w:noProof/>
              <w:sz w:val="18"/>
              <w:szCs w:val="18"/>
            </w:rPr>
            <w:t>65</w:t>
          </w:r>
          <w:r w:rsidRPr="00B03670">
            <w:rPr>
              <w:b/>
              <w:sz w:val="18"/>
              <w:szCs w:val="18"/>
            </w:rPr>
            <w:fldChar w:fldCharType="end"/>
          </w:r>
        </w:p>
      </w:tc>
    </w:tr>
    <w:tr w:rsidR="00C15F0A" w:rsidRPr="0082316F" w14:paraId="282674D2" w14:textId="77777777" w:rsidTr="00726122">
      <w:trPr>
        <w:cantSplit/>
        <w:trHeight w:hRule="exact" w:val="284"/>
      </w:trPr>
      <w:tc>
        <w:tcPr>
          <w:tcW w:w="580" w:type="dxa"/>
          <w:noWrap/>
          <w:vAlign w:val="center"/>
        </w:tcPr>
        <w:p w14:paraId="1D04A590"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rPr>
              <w:sz w:val="18"/>
              <w:szCs w:val="18"/>
            </w:rPr>
          </w:pPr>
          <w:r w:rsidRPr="0082316F">
            <w:rPr>
              <w:sz w:val="18"/>
              <w:szCs w:val="18"/>
            </w:rPr>
            <w:t>Изм.</w:t>
          </w:r>
        </w:p>
      </w:tc>
      <w:tc>
        <w:tcPr>
          <w:tcW w:w="596" w:type="dxa"/>
          <w:vAlign w:val="center"/>
        </w:tcPr>
        <w:p w14:paraId="56503929"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rPr>
              <w:sz w:val="18"/>
              <w:szCs w:val="18"/>
            </w:rPr>
          </w:pPr>
          <w:r w:rsidRPr="0082316F">
            <w:rPr>
              <w:sz w:val="18"/>
              <w:szCs w:val="18"/>
            </w:rPr>
            <w:t>Лист</w:t>
          </w:r>
        </w:p>
      </w:tc>
      <w:tc>
        <w:tcPr>
          <w:tcW w:w="1419" w:type="dxa"/>
          <w:vAlign w:val="center"/>
        </w:tcPr>
        <w:p w14:paraId="5EADCE68"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r w:rsidRPr="00040EF5">
            <w:rPr>
              <w:sz w:val="18"/>
              <w:szCs w:val="18"/>
            </w:rPr>
            <w:t>№ документа</w:t>
          </w:r>
        </w:p>
      </w:tc>
      <w:tc>
        <w:tcPr>
          <w:tcW w:w="870" w:type="dxa"/>
          <w:vAlign w:val="center"/>
        </w:tcPr>
        <w:p w14:paraId="4CD456EE"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r w:rsidRPr="00040EF5">
            <w:rPr>
              <w:sz w:val="18"/>
              <w:szCs w:val="18"/>
            </w:rPr>
            <w:t>Подпись</w:t>
          </w:r>
        </w:p>
      </w:tc>
      <w:tc>
        <w:tcPr>
          <w:tcW w:w="576" w:type="dxa"/>
          <w:vAlign w:val="center"/>
        </w:tcPr>
        <w:p w14:paraId="0917B890" w14:textId="77777777" w:rsidR="00C15F0A" w:rsidRPr="00040EF5" w:rsidRDefault="00C15F0A" w:rsidP="0082316F">
          <w:pPr>
            <w:widowControl w:val="0"/>
            <w:tabs>
              <w:tab w:val="center" w:pos="198"/>
            </w:tabs>
            <w:autoSpaceDN w:val="0"/>
            <w:adjustRightInd w:val="0"/>
            <w:spacing w:line="240" w:lineRule="auto"/>
            <w:ind w:firstLine="0"/>
            <w:jc w:val="center"/>
            <w:textAlignment w:val="baseline"/>
            <w:rPr>
              <w:sz w:val="18"/>
              <w:szCs w:val="18"/>
            </w:rPr>
          </w:pPr>
          <w:r w:rsidRPr="00040EF5">
            <w:rPr>
              <w:sz w:val="18"/>
              <w:szCs w:val="18"/>
            </w:rPr>
            <w:t>Дата</w:t>
          </w:r>
        </w:p>
      </w:tc>
      <w:tc>
        <w:tcPr>
          <w:tcW w:w="5716" w:type="dxa"/>
          <w:vMerge/>
          <w:vAlign w:val="center"/>
        </w:tcPr>
        <w:p w14:paraId="6E102674"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rPr>
              <w:b/>
            </w:rPr>
          </w:pPr>
        </w:p>
      </w:tc>
      <w:tc>
        <w:tcPr>
          <w:tcW w:w="574" w:type="dxa"/>
          <w:vMerge/>
          <w:vAlign w:val="center"/>
        </w:tcPr>
        <w:p w14:paraId="7CA02E8B" w14:textId="77777777" w:rsidR="00C15F0A" w:rsidRPr="0082316F" w:rsidRDefault="00C15F0A" w:rsidP="0082316F">
          <w:pPr>
            <w:widowControl w:val="0"/>
            <w:tabs>
              <w:tab w:val="center" w:pos="198"/>
            </w:tabs>
            <w:autoSpaceDN w:val="0"/>
            <w:adjustRightInd w:val="0"/>
            <w:spacing w:line="240" w:lineRule="auto"/>
            <w:ind w:firstLine="0"/>
            <w:jc w:val="center"/>
            <w:textAlignment w:val="baseline"/>
            <w:rPr>
              <w:b/>
            </w:rPr>
          </w:pPr>
        </w:p>
      </w:tc>
    </w:tr>
  </w:tbl>
  <w:p w14:paraId="665C6C89" w14:textId="77777777" w:rsidR="00C15F0A" w:rsidRDefault="00C15F0A" w:rsidP="00FE0087">
    <w:pPr>
      <w:pStyle w:val="af3"/>
      <w:ind w:right="360"/>
      <w:rPr>
        <w:sz w:val="2"/>
        <w:lang w:val="en-US"/>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Y="15310"/>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580"/>
      <w:gridCol w:w="596"/>
      <w:gridCol w:w="1419"/>
      <w:gridCol w:w="870"/>
      <w:gridCol w:w="576"/>
      <w:gridCol w:w="5447"/>
      <w:gridCol w:w="708"/>
    </w:tblGrid>
    <w:tr w:rsidR="00C15F0A" w:rsidRPr="00C85AC5" w14:paraId="11A227D7" w14:textId="77777777" w:rsidTr="002D5D88">
      <w:trPr>
        <w:cantSplit/>
        <w:trHeight w:hRule="exact" w:val="298"/>
      </w:trPr>
      <w:tc>
        <w:tcPr>
          <w:tcW w:w="580" w:type="dxa"/>
          <w:noWrap/>
          <w:tcFitText/>
        </w:tcPr>
        <w:p w14:paraId="1C0DB7C8"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96" w:type="dxa"/>
        </w:tcPr>
        <w:p w14:paraId="5550384B"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1419" w:type="dxa"/>
        </w:tcPr>
        <w:p w14:paraId="018C6E6A"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870" w:type="dxa"/>
        </w:tcPr>
        <w:p w14:paraId="037491D5"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76" w:type="dxa"/>
        </w:tcPr>
        <w:p w14:paraId="2A0B4A22"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447" w:type="dxa"/>
          <w:vMerge w:val="restart"/>
          <w:vAlign w:val="center"/>
        </w:tcPr>
        <w:p w14:paraId="0E27D0B5" w14:textId="77777777" w:rsidR="00C15F0A" w:rsidRPr="00647136" w:rsidRDefault="00C15F0A" w:rsidP="00930951">
          <w:pPr>
            <w:widowControl w:val="0"/>
            <w:tabs>
              <w:tab w:val="center" w:pos="198"/>
            </w:tabs>
            <w:autoSpaceDN w:val="0"/>
            <w:adjustRightInd w:val="0"/>
            <w:spacing w:line="240" w:lineRule="auto"/>
            <w:ind w:firstLine="0"/>
            <w:jc w:val="center"/>
            <w:textAlignment w:val="baseline"/>
            <w:rPr>
              <w:b/>
              <w:sz w:val="36"/>
              <w:szCs w:val="36"/>
            </w:rPr>
          </w:pPr>
          <w:r w:rsidRPr="00872968">
            <w:rPr>
              <w:b/>
              <w:sz w:val="24"/>
            </w:rPr>
            <w:t>13356537.506180</w:t>
          </w:r>
          <w:r>
            <w:rPr>
              <w:b/>
              <w:sz w:val="24"/>
            </w:rPr>
            <w:t>.009.И</w:t>
          </w:r>
          <w:r w:rsidRPr="00872968">
            <w:rPr>
              <w:b/>
              <w:sz w:val="24"/>
            </w:rPr>
            <w:t>3.04</w:t>
          </w:r>
        </w:p>
      </w:tc>
      <w:tc>
        <w:tcPr>
          <w:tcW w:w="708" w:type="dxa"/>
          <w:vMerge w:val="restart"/>
          <w:vAlign w:val="center"/>
        </w:tcPr>
        <w:p w14:paraId="287E557B" w14:textId="77777777" w:rsidR="00C15F0A" w:rsidRPr="00B03670" w:rsidRDefault="00C15F0A" w:rsidP="002D5D88">
          <w:pPr>
            <w:widowControl w:val="0"/>
            <w:tabs>
              <w:tab w:val="center" w:pos="198"/>
            </w:tabs>
            <w:autoSpaceDN w:val="0"/>
            <w:adjustRightInd w:val="0"/>
            <w:spacing w:line="240" w:lineRule="auto"/>
            <w:ind w:firstLine="0"/>
            <w:jc w:val="center"/>
            <w:textAlignment w:val="baseline"/>
            <w:rPr>
              <w:sz w:val="20"/>
              <w:szCs w:val="20"/>
            </w:rPr>
          </w:pPr>
          <w:r w:rsidRPr="00B03670">
            <w:rPr>
              <w:sz w:val="20"/>
              <w:szCs w:val="20"/>
            </w:rPr>
            <w:t>Лист</w:t>
          </w:r>
        </w:p>
      </w:tc>
    </w:tr>
    <w:tr w:rsidR="00C15F0A" w:rsidRPr="00C85AC5" w14:paraId="5A2B53A3" w14:textId="77777777" w:rsidTr="002D5D88">
      <w:trPr>
        <w:cantSplit/>
        <w:trHeight w:val="322"/>
      </w:trPr>
      <w:tc>
        <w:tcPr>
          <w:tcW w:w="580" w:type="dxa"/>
          <w:vMerge w:val="restart"/>
          <w:noWrap/>
          <w:tcFitText/>
        </w:tcPr>
        <w:p w14:paraId="14DF1E44"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96" w:type="dxa"/>
          <w:vMerge w:val="restart"/>
        </w:tcPr>
        <w:p w14:paraId="4E98C68B" w14:textId="77777777" w:rsidR="00C15F0A" w:rsidRPr="00C85AC5" w:rsidRDefault="00C15F0A" w:rsidP="002D5D88">
          <w:pPr>
            <w:widowControl w:val="0"/>
            <w:tabs>
              <w:tab w:val="center" w:pos="198"/>
            </w:tabs>
            <w:autoSpaceDN w:val="0"/>
            <w:adjustRightInd w:val="0"/>
            <w:spacing w:line="240" w:lineRule="auto"/>
            <w:ind w:firstLine="0"/>
            <w:jc w:val="left"/>
            <w:textAlignment w:val="baseline"/>
          </w:pPr>
        </w:p>
      </w:tc>
      <w:tc>
        <w:tcPr>
          <w:tcW w:w="1419" w:type="dxa"/>
          <w:vMerge w:val="restart"/>
        </w:tcPr>
        <w:p w14:paraId="5605AEA7"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870" w:type="dxa"/>
          <w:vMerge w:val="restart"/>
        </w:tcPr>
        <w:p w14:paraId="330A3142"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76" w:type="dxa"/>
          <w:vMerge w:val="restart"/>
        </w:tcPr>
        <w:p w14:paraId="29107CBB"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447" w:type="dxa"/>
          <w:vMerge/>
          <w:vAlign w:val="center"/>
        </w:tcPr>
        <w:p w14:paraId="788DDDE8"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708" w:type="dxa"/>
          <w:vMerge/>
          <w:vAlign w:val="center"/>
        </w:tcPr>
        <w:p w14:paraId="75871486" w14:textId="77777777" w:rsidR="00C15F0A" w:rsidRPr="00B03670" w:rsidRDefault="00C15F0A" w:rsidP="002D5D88">
          <w:pPr>
            <w:widowControl w:val="0"/>
            <w:tabs>
              <w:tab w:val="center" w:pos="198"/>
            </w:tabs>
            <w:autoSpaceDN w:val="0"/>
            <w:adjustRightInd w:val="0"/>
            <w:spacing w:line="240" w:lineRule="auto"/>
            <w:ind w:firstLine="0"/>
            <w:jc w:val="center"/>
            <w:textAlignment w:val="baseline"/>
            <w:rPr>
              <w:b/>
              <w:sz w:val="20"/>
              <w:szCs w:val="20"/>
            </w:rPr>
          </w:pPr>
        </w:p>
      </w:tc>
    </w:tr>
    <w:tr w:rsidR="00C15F0A" w:rsidRPr="00C85AC5" w14:paraId="1C8731A2" w14:textId="77777777" w:rsidTr="002D5D88">
      <w:trPr>
        <w:cantSplit/>
        <w:trHeight w:hRule="exact" w:val="170"/>
      </w:trPr>
      <w:tc>
        <w:tcPr>
          <w:tcW w:w="580" w:type="dxa"/>
          <w:vMerge/>
          <w:noWrap/>
          <w:tcFitText/>
        </w:tcPr>
        <w:p w14:paraId="4B3470E7"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96" w:type="dxa"/>
          <w:vMerge/>
        </w:tcPr>
        <w:p w14:paraId="35DC1BD8"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1419" w:type="dxa"/>
          <w:vMerge/>
        </w:tcPr>
        <w:p w14:paraId="582503B6"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870" w:type="dxa"/>
          <w:vMerge/>
        </w:tcPr>
        <w:p w14:paraId="1F0C3995"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76" w:type="dxa"/>
          <w:vMerge/>
        </w:tcPr>
        <w:p w14:paraId="3309C227"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5447" w:type="dxa"/>
          <w:vMerge/>
          <w:vAlign w:val="center"/>
        </w:tcPr>
        <w:p w14:paraId="186A0E6A"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pPr>
        </w:p>
      </w:tc>
      <w:tc>
        <w:tcPr>
          <w:tcW w:w="708" w:type="dxa"/>
          <w:vMerge w:val="restart"/>
          <w:vAlign w:val="center"/>
        </w:tcPr>
        <w:p w14:paraId="37B7AD7C" w14:textId="28DD15B9" w:rsidR="00C15F0A" w:rsidRPr="00B03670" w:rsidRDefault="00C15F0A" w:rsidP="002D5D88">
          <w:pPr>
            <w:widowControl w:val="0"/>
            <w:tabs>
              <w:tab w:val="center" w:pos="198"/>
            </w:tabs>
            <w:autoSpaceDN w:val="0"/>
            <w:adjustRightInd w:val="0"/>
            <w:spacing w:line="240" w:lineRule="auto"/>
            <w:ind w:firstLine="0"/>
            <w:jc w:val="center"/>
            <w:textAlignment w:val="baseline"/>
            <w:rPr>
              <w:sz w:val="20"/>
              <w:szCs w:val="20"/>
            </w:rPr>
          </w:pPr>
          <w:r w:rsidRPr="00B03670">
            <w:rPr>
              <w:b/>
              <w:sz w:val="20"/>
              <w:szCs w:val="20"/>
            </w:rPr>
            <w:fldChar w:fldCharType="begin"/>
          </w:r>
          <w:r w:rsidRPr="00B03670">
            <w:rPr>
              <w:b/>
              <w:sz w:val="20"/>
              <w:szCs w:val="20"/>
            </w:rPr>
            <w:instrText xml:space="preserve"> PAGE \* MERGEFORMAT </w:instrText>
          </w:r>
          <w:r w:rsidRPr="00B03670">
            <w:rPr>
              <w:b/>
              <w:sz w:val="20"/>
              <w:szCs w:val="20"/>
            </w:rPr>
            <w:fldChar w:fldCharType="separate"/>
          </w:r>
          <w:r w:rsidR="00D81E01">
            <w:rPr>
              <w:b/>
              <w:noProof/>
              <w:sz w:val="20"/>
              <w:szCs w:val="20"/>
            </w:rPr>
            <w:t>6</w:t>
          </w:r>
          <w:r w:rsidRPr="00B03670">
            <w:rPr>
              <w:b/>
              <w:sz w:val="20"/>
              <w:szCs w:val="20"/>
            </w:rPr>
            <w:fldChar w:fldCharType="end"/>
          </w:r>
        </w:p>
      </w:tc>
    </w:tr>
    <w:tr w:rsidR="00C15F0A" w:rsidRPr="00C85AC5" w14:paraId="3AEAE83B" w14:textId="77777777" w:rsidTr="002D5D88">
      <w:trPr>
        <w:cantSplit/>
        <w:trHeight w:hRule="exact" w:val="284"/>
      </w:trPr>
      <w:tc>
        <w:tcPr>
          <w:tcW w:w="580" w:type="dxa"/>
          <w:noWrap/>
          <w:vAlign w:val="center"/>
        </w:tcPr>
        <w:p w14:paraId="0987E78D"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rPr>
              <w:sz w:val="18"/>
              <w:szCs w:val="18"/>
            </w:rPr>
          </w:pPr>
          <w:r w:rsidRPr="00C85AC5">
            <w:rPr>
              <w:sz w:val="18"/>
              <w:szCs w:val="18"/>
            </w:rPr>
            <w:t>Изм.</w:t>
          </w:r>
        </w:p>
      </w:tc>
      <w:tc>
        <w:tcPr>
          <w:tcW w:w="596" w:type="dxa"/>
          <w:vAlign w:val="center"/>
        </w:tcPr>
        <w:p w14:paraId="3DCABB94" w14:textId="77777777" w:rsidR="00C15F0A" w:rsidRPr="00B03670" w:rsidRDefault="00C15F0A" w:rsidP="002D5D88">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Лист</w:t>
          </w:r>
        </w:p>
      </w:tc>
      <w:tc>
        <w:tcPr>
          <w:tcW w:w="1419" w:type="dxa"/>
          <w:vAlign w:val="center"/>
        </w:tcPr>
        <w:p w14:paraId="258AEED0" w14:textId="77777777" w:rsidR="00C15F0A" w:rsidRPr="00B03670" w:rsidRDefault="00C15F0A" w:rsidP="002D5D88">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 документа</w:t>
          </w:r>
        </w:p>
      </w:tc>
      <w:tc>
        <w:tcPr>
          <w:tcW w:w="870" w:type="dxa"/>
          <w:vAlign w:val="center"/>
        </w:tcPr>
        <w:p w14:paraId="5DF8776E" w14:textId="77777777" w:rsidR="00C15F0A" w:rsidRPr="00B03670" w:rsidRDefault="00C15F0A" w:rsidP="002D5D88">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Подпись</w:t>
          </w:r>
        </w:p>
      </w:tc>
      <w:tc>
        <w:tcPr>
          <w:tcW w:w="576" w:type="dxa"/>
          <w:vAlign w:val="center"/>
        </w:tcPr>
        <w:p w14:paraId="200A96F2" w14:textId="77777777" w:rsidR="00C15F0A" w:rsidRPr="00B03670" w:rsidRDefault="00C15F0A" w:rsidP="002D5D88">
          <w:pPr>
            <w:widowControl w:val="0"/>
            <w:tabs>
              <w:tab w:val="center" w:pos="198"/>
            </w:tabs>
            <w:autoSpaceDN w:val="0"/>
            <w:adjustRightInd w:val="0"/>
            <w:spacing w:line="240" w:lineRule="auto"/>
            <w:ind w:firstLine="0"/>
            <w:jc w:val="center"/>
            <w:textAlignment w:val="baseline"/>
            <w:rPr>
              <w:sz w:val="18"/>
              <w:szCs w:val="18"/>
            </w:rPr>
          </w:pPr>
          <w:r w:rsidRPr="00B03670">
            <w:rPr>
              <w:sz w:val="18"/>
              <w:szCs w:val="18"/>
            </w:rPr>
            <w:t>Дата</w:t>
          </w:r>
        </w:p>
      </w:tc>
      <w:tc>
        <w:tcPr>
          <w:tcW w:w="5447" w:type="dxa"/>
          <w:vMerge/>
          <w:vAlign w:val="center"/>
        </w:tcPr>
        <w:p w14:paraId="514D8F8A"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rPr>
              <w:b/>
            </w:rPr>
          </w:pPr>
        </w:p>
      </w:tc>
      <w:tc>
        <w:tcPr>
          <w:tcW w:w="708" w:type="dxa"/>
          <w:vMerge/>
          <w:vAlign w:val="center"/>
        </w:tcPr>
        <w:p w14:paraId="278881DE" w14:textId="77777777" w:rsidR="00C15F0A" w:rsidRPr="00C85AC5" w:rsidRDefault="00C15F0A" w:rsidP="002D5D88">
          <w:pPr>
            <w:widowControl w:val="0"/>
            <w:tabs>
              <w:tab w:val="center" w:pos="198"/>
            </w:tabs>
            <w:autoSpaceDN w:val="0"/>
            <w:adjustRightInd w:val="0"/>
            <w:spacing w:line="240" w:lineRule="auto"/>
            <w:ind w:firstLine="0"/>
            <w:jc w:val="center"/>
            <w:textAlignment w:val="baseline"/>
            <w:rPr>
              <w:b/>
            </w:rPr>
          </w:pPr>
        </w:p>
      </w:tc>
    </w:tr>
  </w:tbl>
  <w:p w14:paraId="60DBFD51" w14:textId="77777777" w:rsidR="00C15F0A" w:rsidRDefault="00C15F0A">
    <w:pPr>
      <w:pStyle w:val="af3"/>
      <w:spacing w:after="1600"/>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8C633" w14:textId="77777777" w:rsidR="00586D6C" w:rsidRDefault="00586D6C">
      <w:r>
        <w:separator/>
      </w:r>
    </w:p>
  </w:footnote>
  <w:footnote w:type="continuationSeparator" w:id="0">
    <w:p w14:paraId="5BFB209A" w14:textId="77777777" w:rsidR="00586D6C" w:rsidRDefault="00586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2AF33" w14:textId="77777777" w:rsidR="00C15F0A" w:rsidRDefault="00C15F0A">
    <w:pPr>
      <w:pStyle w:val="af"/>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1DDFC" w14:textId="77777777" w:rsidR="00C15F0A" w:rsidRDefault="00C15F0A">
    <w:pPr>
      <w:pStyle w:val="af"/>
    </w:pPr>
    <w:r>
      <w:rPr>
        <w:noProof/>
      </w:rPr>
      <mc:AlternateContent>
        <mc:Choice Requires="wps">
          <w:drawing>
            <wp:anchor distT="0" distB="0" distL="0" distR="0" simplePos="0" relativeHeight="251654144" behindDoc="1" locked="0" layoutInCell="1" allowOverlap="1" wp14:anchorId="0402B4FF" wp14:editId="76E648A4">
              <wp:simplePos x="0" y="0"/>
              <wp:positionH relativeFrom="page">
                <wp:posOffset>0</wp:posOffset>
              </wp:positionH>
              <wp:positionV relativeFrom="page">
                <wp:posOffset>0</wp:posOffset>
              </wp:positionV>
              <wp:extent cx="7560310" cy="10746740"/>
              <wp:effectExtent l="0" t="0" r="2540" b="16510"/>
              <wp:wrapNone/>
              <wp:docPr id="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74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7" w:type="dxa"/>
                            <w:tblInd w:w="5" w:type="dxa"/>
                            <w:tblLayout w:type="fixed"/>
                            <w:tblCellMar>
                              <w:left w:w="0" w:type="dxa"/>
                              <w:right w:w="0" w:type="dxa"/>
                            </w:tblCellMar>
                            <w:tblLook w:val="0000" w:firstRow="0" w:lastRow="0" w:firstColumn="0" w:lastColumn="0" w:noHBand="0" w:noVBand="0"/>
                          </w:tblPr>
                          <w:tblGrid>
                            <w:gridCol w:w="451"/>
                            <w:gridCol w:w="290"/>
                            <w:gridCol w:w="394"/>
                            <w:gridCol w:w="2086"/>
                            <w:gridCol w:w="2087"/>
                            <w:gridCol w:w="2031"/>
                            <w:gridCol w:w="56"/>
                            <w:gridCol w:w="1354"/>
                            <w:gridCol w:w="733"/>
                            <w:gridCol w:w="959"/>
                            <w:gridCol w:w="1128"/>
                            <w:gridCol w:w="338"/>
                          </w:tblGrid>
                          <w:tr w:rsidR="00C15F0A" w14:paraId="1D544210" w14:textId="77777777">
                            <w:trPr>
                              <w:cantSplit/>
                              <w:trHeight w:hRule="exact" w:val="340"/>
                            </w:trPr>
                            <w:tc>
                              <w:tcPr>
                                <w:tcW w:w="451" w:type="dxa"/>
                                <w:vMerge w:val="restart"/>
                                <w:vAlign w:val="center"/>
                              </w:tcPr>
                              <w:p w14:paraId="679B73BD" w14:textId="77777777" w:rsidR="00C15F0A" w:rsidRDefault="00C15F0A">
                                <w:pPr>
                                  <w:widowControl w:val="0"/>
                                  <w:suppressLineNumbers/>
                                  <w:suppressAutoHyphens/>
                                  <w:spacing w:line="240" w:lineRule="auto"/>
                                  <w:ind w:firstLine="0"/>
                                  <w:rPr>
                                    <w:sz w:val="16"/>
                                  </w:rPr>
                                </w:pPr>
                              </w:p>
                            </w:tc>
                            <w:tc>
                              <w:tcPr>
                                <w:tcW w:w="684" w:type="dxa"/>
                                <w:gridSpan w:val="2"/>
                                <w:vAlign w:val="center"/>
                              </w:tcPr>
                              <w:p w14:paraId="51B412E5" w14:textId="77777777" w:rsidR="00C15F0A" w:rsidRDefault="00C15F0A">
                                <w:pPr>
                                  <w:widowControl w:val="0"/>
                                  <w:suppressLineNumbers/>
                                  <w:suppressAutoHyphens/>
                                  <w:spacing w:line="240" w:lineRule="auto"/>
                                  <w:ind w:firstLine="0"/>
                                  <w:rPr>
                                    <w:sz w:val="16"/>
                                  </w:rPr>
                                </w:pPr>
                              </w:p>
                            </w:tc>
                            <w:tc>
                              <w:tcPr>
                                <w:tcW w:w="10434" w:type="dxa"/>
                                <w:gridSpan w:val="8"/>
                                <w:tcBorders>
                                  <w:bottom w:val="single" w:sz="8" w:space="0" w:color="auto"/>
                                </w:tcBorders>
                                <w:vAlign w:val="center"/>
                              </w:tcPr>
                              <w:p w14:paraId="0445B0FD" w14:textId="77777777" w:rsidR="00C15F0A" w:rsidRDefault="00C15F0A">
                                <w:pPr>
                                  <w:widowControl w:val="0"/>
                                  <w:suppressLineNumbers/>
                                  <w:suppressAutoHyphens/>
                                  <w:spacing w:line="240" w:lineRule="auto"/>
                                  <w:ind w:firstLine="0"/>
                                  <w:rPr>
                                    <w:sz w:val="16"/>
                                  </w:rPr>
                                </w:pPr>
                              </w:p>
                            </w:tc>
                            <w:tc>
                              <w:tcPr>
                                <w:tcW w:w="338" w:type="dxa"/>
                                <w:vMerge w:val="restart"/>
                                <w:vAlign w:val="center"/>
                              </w:tcPr>
                              <w:p w14:paraId="00A38C91" w14:textId="77777777" w:rsidR="00C15F0A" w:rsidRDefault="00C15F0A">
                                <w:pPr>
                                  <w:widowControl w:val="0"/>
                                  <w:suppressLineNumbers/>
                                  <w:suppressAutoHyphens/>
                                  <w:spacing w:line="240" w:lineRule="auto"/>
                                  <w:ind w:firstLine="0"/>
                                  <w:rPr>
                                    <w:sz w:val="16"/>
                                  </w:rPr>
                                </w:pPr>
                              </w:p>
                            </w:tc>
                          </w:tr>
                          <w:tr w:rsidR="00C15F0A" w14:paraId="1E9C5149" w14:textId="77777777">
                            <w:trPr>
                              <w:cantSplit/>
                              <w:trHeight w:val="184"/>
                            </w:trPr>
                            <w:tc>
                              <w:tcPr>
                                <w:tcW w:w="451" w:type="dxa"/>
                                <w:vMerge/>
                                <w:vAlign w:val="center"/>
                              </w:tcPr>
                              <w:p w14:paraId="447719CF" w14:textId="77777777" w:rsidR="00C15F0A" w:rsidRDefault="00C15F0A">
                                <w:pPr>
                                  <w:widowControl w:val="0"/>
                                  <w:suppressLineNumbers/>
                                  <w:suppressAutoHyphens/>
                                  <w:spacing w:line="240" w:lineRule="auto"/>
                                  <w:ind w:firstLine="0"/>
                                  <w:rPr>
                                    <w:sz w:val="16"/>
                                  </w:rPr>
                                </w:pPr>
                              </w:p>
                            </w:tc>
                            <w:tc>
                              <w:tcPr>
                                <w:tcW w:w="684" w:type="dxa"/>
                                <w:gridSpan w:val="2"/>
                                <w:vMerge w:val="restart"/>
                                <w:tcBorders>
                                  <w:right w:val="single" w:sz="8" w:space="0" w:color="auto"/>
                                </w:tcBorders>
                                <w:vAlign w:val="center"/>
                              </w:tcPr>
                              <w:p w14:paraId="2825EFCE" w14:textId="77777777" w:rsidR="00C15F0A" w:rsidRDefault="00C15F0A">
                                <w:pPr>
                                  <w:widowControl w:val="0"/>
                                  <w:suppressLineNumbers/>
                                  <w:suppressAutoHyphens/>
                                  <w:spacing w:line="240" w:lineRule="auto"/>
                                  <w:ind w:firstLine="0"/>
                                  <w:rPr>
                                    <w:sz w:val="16"/>
                                  </w:rPr>
                                </w:pPr>
                              </w:p>
                            </w:tc>
                            <w:tc>
                              <w:tcPr>
                                <w:tcW w:w="10434" w:type="dxa"/>
                                <w:gridSpan w:val="8"/>
                                <w:vMerge w:val="restart"/>
                                <w:tcBorders>
                                  <w:top w:val="single" w:sz="8" w:space="0" w:color="auto"/>
                                  <w:left w:val="single" w:sz="8" w:space="0" w:color="auto"/>
                                  <w:bottom w:val="single" w:sz="8" w:space="0" w:color="auto"/>
                                  <w:right w:val="single" w:sz="8" w:space="0" w:color="auto"/>
                                </w:tcBorders>
                                <w:vAlign w:val="center"/>
                              </w:tcPr>
                              <w:p w14:paraId="526D8CA6"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4FB99BD6" w14:textId="77777777" w:rsidR="00C15F0A" w:rsidRDefault="00C15F0A">
                                <w:pPr>
                                  <w:widowControl w:val="0"/>
                                  <w:suppressLineNumbers/>
                                  <w:suppressAutoHyphens/>
                                  <w:spacing w:line="240" w:lineRule="auto"/>
                                  <w:ind w:firstLine="0"/>
                                  <w:rPr>
                                    <w:sz w:val="16"/>
                                  </w:rPr>
                                </w:pPr>
                              </w:p>
                            </w:tc>
                          </w:tr>
                          <w:tr w:rsidR="00C15F0A" w14:paraId="4652CD99" w14:textId="77777777">
                            <w:trPr>
                              <w:cantSplit/>
                              <w:trHeight w:val="11259"/>
                            </w:trPr>
                            <w:tc>
                              <w:tcPr>
                                <w:tcW w:w="451" w:type="dxa"/>
                                <w:vMerge/>
                                <w:vAlign w:val="center"/>
                              </w:tcPr>
                              <w:p w14:paraId="6DE7309D" w14:textId="77777777" w:rsidR="00C15F0A" w:rsidRDefault="00C15F0A">
                                <w:pPr>
                                  <w:widowControl w:val="0"/>
                                  <w:suppressLineNumbers/>
                                  <w:suppressAutoHyphens/>
                                  <w:spacing w:line="240" w:lineRule="auto"/>
                                  <w:ind w:firstLine="0"/>
                                  <w:rPr>
                                    <w:sz w:val="16"/>
                                  </w:rPr>
                                </w:pPr>
                              </w:p>
                            </w:tc>
                            <w:tc>
                              <w:tcPr>
                                <w:tcW w:w="684" w:type="dxa"/>
                                <w:gridSpan w:val="2"/>
                                <w:vMerge/>
                                <w:tcBorders>
                                  <w:bottom w:val="single" w:sz="8" w:space="0" w:color="auto"/>
                                  <w:right w:val="single" w:sz="8" w:space="0" w:color="auto"/>
                                </w:tcBorders>
                                <w:vAlign w:val="center"/>
                              </w:tcPr>
                              <w:p w14:paraId="5940E1BB"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2920B5F3"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66F0FE25" w14:textId="77777777" w:rsidR="00C15F0A" w:rsidRDefault="00C15F0A">
                                <w:pPr>
                                  <w:widowControl w:val="0"/>
                                  <w:suppressLineNumbers/>
                                  <w:suppressAutoHyphens/>
                                  <w:spacing w:line="240" w:lineRule="auto"/>
                                  <w:ind w:firstLine="0"/>
                                  <w:rPr>
                                    <w:sz w:val="16"/>
                                  </w:rPr>
                                </w:pPr>
                              </w:p>
                            </w:tc>
                          </w:tr>
                          <w:tr w:rsidR="00C15F0A" w14:paraId="47E4594C" w14:textId="77777777">
                            <w:trPr>
                              <w:cantSplit/>
                              <w:trHeight w:hRule="exact" w:val="1418"/>
                            </w:trPr>
                            <w:tc>
                              <w:tcPr>
                                <w:tcW w:w="451" w:type="dxa"/>
                                <w:vMerge/>
                                <w:tcBorders>
                                  <w:right w:val="single" w:sz="8" w:space="0" w:color="auto"/>
                                </w:tcBorders>
                                <w:vAlign w:val="center"/>
                              </w:tcPr>
                              <w:p w14:paraId="71A63F98" w14:textId="77777777" w:rsidR="00C15F0A" w:rsidRDefault="00C15F0A">
                                <w:pPr>
                                  <w:widowControl w:val="0"/>
                                  <w:suppressLineNumbers/>
                                  <w:suppressAutoHyphens/>
                                  <w:spacing w:line="240" w:lineRule="auto"/>
                                  <w:ind w:firstLine="0"/>
                                  <w:rPr>
                                    <w:sz w:val="16"/>
                                  </w:rPr>
                                </w:pPr>
                              </w:p>
                            </w:tc>
                            <w:tc>
                              <w:tcPr>
                                <w:tcW w:w="290" w:type="dxa"/>
                                <w:tcBorders>
                                  <w:top w:val="single" w:sz="8" w:space="0" w:color="auto"/>
                                  <w:left w:val="single" w:sz="8" w:space="0" w:color="auto"/>
                                  <w:bottom w:val="single" w:sz="8" w:space="0" w:color="auto"/>
                                  <w:right w:val="single" w:sz="8" w:space="0" w:color="auto"/>
                                </w:tcBorders>
                                <w:textDirection w:val="btLr"/>
                                <w:vAlign w:val="center"/>
                              </w:tcPr>
                              <w:p w14:paraId="11E2A255" w14:textId="77777777" w:rsidR="00C15F0A" w:rsidRDefault="00C15F0A">
                                <w:pPr>
                                  <w:widowControl w:val="0"/>
                                  <w:suppressLineNumbers/>
                                  <w:suppressAutoHyphens/>
                                  <w:spacing w:line="240" w:lineRule="auto"/>
                                  <w:ind w:firstLine="0"/>
                                  <w:jc w:val="center"/>
                                  <w:rPr>
                                    <w:sz w:val="16"/>
                                  </w:rPr>
                                </w:pPr>
                                <w:proofErr w:type="spellStart"/>
                                <w:r>
                                  <w:rPr>
                                    <w:sz w:val="16"/>
                                  </w:rPr>
                                  <w:t>Взам</w:t>
                                </w:r>
                                <w:proofErr w:type="spellEnd"/>
                                <w:r>
                                  <w:rPr>
                                    <w:sz w:val="16"/>
                                  </w:rPr>
                                  <w:t>. инв. №</w:t>
                                </w:r>
                              </w:p>
                            </w:tc>
                            <w:tc>
                              <w:tcPr>
                                <w:tcW w:w="394" w:type="dxa"/>
                                <w:tcBorders>
                                  <w:top w:val="single" w:sz="8" w:space="0" w:color="auto"/>
                                  <w:left w:val="single" w:sz="8" w:space="0" w:color="auto"/>
                                  <w:bottom w:val="single" w:sz="8" w:space="0" w:color="auto"/>
                                  <w:right w:val="single" w:sz="8" w:space="0" w:color="auto"/>
                                </w:tcBorders>
                                <w:textDirection w:val="btLr"/>
                                <w:vAlign w:val="center"/>
                              </w:tcPr>
                              <w:p w14:paraId="3E7A50F3" w14:textId="77777777" w:rsidR="00C15F0A" w:rsidRDefault="00C15F0A">
                                <w:pPr>
                                  <w:widowControl w:val="0"/>
                                  <w:suppressLineNumbers/>
                                  <w:suppressAutoHyphens/>
                                  <w:spacing w:line="240" w:lineRule="auto"/>
                                  <w:ind w:firstLine="0"/>
                                  <w:jc w:val="center"/>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75804B59"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55D783B3" w14:textId="77777777" w:rsidR="00C15F0A" w:rsidRDefault="00C15F0A">
                                <w:pPr>
                                  <w:widowControl w:val="0"/>
                                  <w:suppressLineNumbers/>
                                  <w:suppressAutoHyphens/>
                                  <w:spacing w:line="240" w:lineRule="auto"/>
                                  <w:ind w:firstLine="0"/>
                                  <w:rPr>
                                    <w:sz w:val="16"/>
                                  </w:rPr>
                                </w:pPr>
                              </w:p>
                            </w:tc>
                          </w:tr>
                          <w:tr w:rsidR="00C15F0A" w14:paraId="305388E2" w14:textId="77777777">
                            <w:trPr>
                              <w:cantSplit/>
                              <w:trHeight w:hRule="exact" w:val="851"/>
                            </w:trPr>
                            <w:tc>
                              <w:tcPr>
                                <w:tcW w:w="451" w:type="dxa"/>
                                <w:vMerge/>
                                <w:tcBorders>
                                  <w:right w:val="single" w:sz="8" w:space="0" w:color="auto"/>
                                </w:tcBorders>
                                <w:vAlign w:val="center"/>
                              </w:tcPr>
                              <w:p w14:paraId="1E428856" w14:textId="77777777" w:rsidR="00C15F0A" w:rsidRDefault="00C15F0A">
                                <w:pPr>
                                  <w:widowControl w:val="0"/>
                                  <w:suppressLineNumbers/>
                                  <w:suppressAutoHyphens/>
                                  <w:spacing w:line="240" w:lineRule="auto"/>
                                  <w:ind w:firstLine="0"/>
                                  <w:rPr>
                                    <w:sz w:val="16"/>
                                  </w:rPr>
                                </w:pPr>
                              </w:p>
                            </w:tc>
                            <w:tc>
                              <w:tcPr>
                                <w:tcW w:w="290" w:type="dxa"/>
                                <w:vMerge w:val="restart"/>
                                <w:tcBorders>
                                  <w:top w:val="single" w:sz="8" w:space="0" w:color="auto"/>
                                  <w:left w:val="single" w:sz="8" w:space="0" w:color="auto"/>
                                  <w:bottom w:val="single" w:sz="8" w:space="0" w:color="auto"/>
                                  <w:right w:val="single" w:sz="8" w:space="0" w:color="auto"/>
                                </w:tcBorders>
                                <w:textDirection w:val="btLr"/>
                                <w:vAlign w:val="center"/>
                              </w:tcPr>
                              <w:p w14:paraId="797508E8" w14:textId="77777777" w:rsidR="00C15F0A" w:rsidRDefault="00C15F0A">
                                <w:pPr>
                                  <w:widowControl w:val="0"/>
                                  <w:suppressLineNumbers/>
                                  <w:suppressAutoHyphens/>
                                  <w:spacing w:line="240" w:lineRule="auto"/>
                                  <w:ind w:firstLine="0"/>
                                  <w:jc w:val="center"/>
                                  <w:rPr>
                                    <w:sz w:val="16"/>
                                  </w:rPr>
                                </w:pPr>
                                <w:r>
                                  <w:rPr>
                                    <w:sz w:val="16"/>
                                  </w:rPr>
                                  <w:t>Подп. и дата</w:t>
                                </w:r>
                              </w:p>
                            </w:tc>
                            <w:tc>
                              <w:tcPr>
                                <w:tcW w:w="394" w:type="dxa"/>
                                <w:vMerge w:val="restart"/>
                                <w:tcBorders>
                                  <w:top w:val="single" w:sz="8" w:space="0" w:color="auto"/>
                                  <w:left w:val="single" w:sz="8" w:space="0" w:color="auto"/>
                                  <w:bottom w:val="single" w:sz="8" w:space="0" w:color="auto"/>
                                  <w:right w:val="single" w:sz="8" w:space="0" w:color="auto"/>
                                </w:tcBorders>
                                <w:textDirection w:val="btLr"/>
                                <w:vAlign w:val="center"/>
                              </w:tcPr>
                              <w:p w14:paraId="19E398EE" w14:textId="77777777" w:rsidR="00C15F0A" w:rsidRDefault="00C15F0A">
                                <w:pPr>
                                  <w:widowControl w:val="0"/>
                                  <w:suppressLineNumbers/>
                                  <w:suppressAutoHyphens/>
                                  <w:spacing w:line="240" w:lineRule="auto"/>
                                  <w:ind w:firstLine="0"/>
                                  <w:jc w:val="center"/>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4B6EA49F"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6EAE5082" w14:textId="77777777" w:rsidR="00C15F0A" w:rsidRDefault="00C15F0A">
                                <w:pPr>
                                  <w:widowControl w:val="0"/>
                                  <w:suppressLineNumbers/>
                                  <w:suppressAutoHyphens/>
                                  <w:spacing w:line="240" w:lineRule="auto"/>
                                  <w:ind w:firstLine="0"/>
                                  <w:rPr>
                                    <w:sz w:val="16"/>
                                  </w:rPr>
                                </w:pPr>
                              </w:p>
                            </w:tc>
                          </w:tr>
                          <w:tr w:rsidR="00C15F0A" w14:paraId="3B562D89" w14:textId="77777777">
                            <w:trPr>
                              <w:cantSplit/>
                              <w:trHeight w:val="184"/>
                            </w:trPr>
                            <w:tc>
                              <w:tcPr>
                                <w:tcW w:w="451" w:type="dxa"/>
                                <w:vMerge/>
                                <w:tcBorders>
                                  <w:right w:val="single" w:sz="8" w:space="0" w:color="auto"/>
                                </w:tcBorders>
                                <w:vAlign w:val="center"/>
                              </w:tcPr>
                              <w:p w14:paraId="0FB7111C"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textDirection w:val="btLr"/>
                                <w:vAlign w:val="center"/>
                              </w:tcPr>
                              <w:p w14:paraId="7D180BD3"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textDirection w:val="btLr"/>
                                <w:vAlign w:val="center"/>
                              </w:tcPr>
                              <w:p w14:paraId="1E8AA7BF"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48521B3C"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10EBA644" w14:textId="77777777" w:rsidR="00C15F0A" w:rsidRDefault="00C15F0A">
                                <w:pPr>
                                  <w:widowControl w:val="0"/>
                                  <w:suppressLineNumbers/>
                                  <w:suppressAutoHyphens/>
                                  <w:spacing w:line="240" w:lineRule="auto"/>
                                  <w:ind w:firstLine="0"/>
                                  <w:rPr>
                                    <w:sz w:val="16"/>
                                  </w:rPr>
                                </w:pPr>
                              </w:p>
                            </w:tc>
                          </w:tr>
                          <w:tr w:rsidR="00C15F0A" w14:paraId="6E2F155D" w14:textId="77777777">
                            <w:trPr>
                              <w:cantSplit/>
                              <w:trHeight w:val="184"/>
                            </w:trPr>
                            <w:tc>
                              <w:tcPr>
                                <w:tcW w:w="451" w:type="dxa"/>
                                <w:vMerge/>
                                <w:tcBorders>
                                  <w:right w:val="single" w:sz="8" w:space="0" w:color="auto"/>
                                </w:tcBorders>
                                <w:vAlign w:val="center"/>
                              </w:tcPr>
                              <w:p w14:paraId="741DA866"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textDirection w:val="btLr"/>
                                <w:vAlign w:val="center"/>
                              </w:tcPr>
                              <w:p w14:paraId="30D243C5"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textDirection w:val="btLr"/>
                                <w:vAlign w:val="center"/>
                              </w:tcPr>
                              <w:p w14:paraId="0D7EBA01"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51B27F3F"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47C86748" w14:textId="77777777" w:rsidR="00C15F0A" w:rsidRDefault="00C15F0A">
                                <w:pPr>
                                  <w:widowControl w:val="0"/>
                                  <w:suppressLineNumbers/>
                                  <w:suppressAutoHyphens/>
                                  <w:spacing w:line="240" w:lineRule="auto"/>
                                  <w:ind w:firstLine="0"/>
                                  <w:rPr>
                                    <w:sz w:val="16"/>
                                  </w:rPr>
                                </w:pPr>
                              </w:p>
                            </w:tc>
                          </w:tr>
                          <w:tr w:rsidR="00C15F0A" w14:paraId="0D9A53A6" w14:textId="77777777">
                            <w:trPr>
                              <w:cantSplit/>
                              <w:trHeight w:val="184"/>
                            </w:trPr>
                            <w:tc>
                              <w:tcPr>
                                <w:tcW w:w="451" w:type="dxa"/>
                                <w:vMerge/>
                                <w:tcBorders>
                                  <w:right w:val="single" w:sz="8" w:space="0" w:color="auto"/>
                                </w:tcBorders>
                                <w:vAlign w:val="center"/>
                              </w:tcPr>
                              <w:p w14:paraId="1F537351"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textDirection w:val="btLr"/>
                                <w:vAlign w:val="center"/>
                              </w:tcPr>
                              <w:p w14:paraId="5F7BBEDE"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textDirection w:val="btLr"/>
                                <w:vAlign w:val="center"/>
                              </w:tcPr>
                              <w:p w14:paraId="29563FB0"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6CD61222"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6B82A254" w14:textId="77777777" w:rsidR="00C15F0A" w:rsidRDefault="00C15F0A">
                                <w:pPr>
                                  <w:widowControl w:val="0"/>
                                  <w:suppressLineNumbers/>
                                  <w:suppressAutoHyphens/>
                                  <w:spacing w:line="240" w:lineRule="auto"/>
                                  <w:ind w:firstLine="0"/>
                                  <w:rPr>
                                    <w:sz w:val="16"/>
                                  </w:rPr>
                                </w:pPr>
                              </w:p>
                            </w:tc>
                          </w:tr>
                          <w:tr w:rsidR="00C15F0A" w14:paraId="6EA13198" w14:textId="77777777">
                            <w:trPr>
                              <w:cantSplit/>
                              <w:trHeight w:hRule="exact" w:val="284"/>
                            </w:trPr>
                            <w:tc>
                              <w:tcPr>
                                <w:tcW w:w="451" w:type="dxa"/>
                                <w:vMerge/>
                                <w:tcBorders>
                                  <w:right w:val="single" w:sz="8" w:space="0" w:color="auto"/>
                                </w:tcBorders>
                                <w:vAlign w:val="center"/>
                              </w:tcPr>
                              <w:p w14:paraId="7487C6C4" w14:textId="77777777" w:rsidR="00C15F0A" w:rsidRDefault="00C15F0A">
                                <w:pPr>
                                  <w:widowControl w:val="0"/>
                                  <w:suppressLineNumbers/>
                                  <w:suppressAutoHyphens/>
                                  <w:spacing w:line="240" w:lineRule="auto"/>
                                  <w:ind w:firstLine="0"/>
                                  <w:rPr>
                                    <w:sz w:val="16"/>
                                  </w:rPr>
                                </w:pPr>
                              </w:p>
                            </w:tc>
                            <w:tc>
                              <w:tcPr>
                                <w:tcW w:w="290" w:type="dxa"/>
                                <w:vMerge w:val="restart"/>
                                <w:tcBorders>
                                  <w:top w:val="single" w:sz="8" w:space="0" w:color="auto"/>
                                  <w:left w:val="single" w:sz="8" w:space="0" w:color="auto"/>
                                  <w:bottom w:val="single" w:sz="8" w:space="0" w:color="auto"/>
                                  <w:right w:val="single" w:sz="8" w:space="0" w:color="auto"/>
                                </w:tcBorders>
                                <w:textDirection w:val="btLr"/>
                                <w:vAlign w:val="center"/>
                              </w:tcPr>
                              <w:p w14:paraId="17E147A4" w14:textId="77777777" w:rsidR="00C15F0A" w:rsidRDefault="00C15F0A">
                                <w:pPr>
                                  <w:widowControl w:val="0"/>
                                  <w:suppressLineNumbers/>
                                  <w:suppressAutoHyphens/>
                                  <w:spacing w:line="240" w:lineRule="auto"/>
                                  <w:ind w:firstLine="0"/>
                                  <w:jc w:val="center"/>
                                  <w:rPr>
                                    <w:sz w:val="16"/>
                                  </w:rPr>
                                </w:pPr>
                                <w:r>
                                  <w:rPr>
                                    <w:sz w:val="16"/>
                                  </w:rPr>
                                  <w:t>Инв. № подл.</w:t>
                                </w:r>
                              </w:p>
                            </w:tc>
                            <w:tc>
                              <w:tcPr>
                                <w:tcW w:w="394" w:type="dxa"/>
                                <w:vMerge w:val="restart"/>
                                <w:tcBorders>
                                  <w:top w:val="single" w:sz="8" w:space="0" w:color="auto"/>
                                  <w:left w:val="single" w:sz="8" w:space="0" w:color="auto"/>
                                  <w:bottom w:val="single" w:sz="8" w:space="0" w:color="auto"/>
                                  <w:right w:val="single" w:sz="8" w:space="0" w:color="auto"/>
                                </w:tcBorders>
                                <w:textDirection w:val="btLr"/>
                                <w:vAlign w:val="center"/>
                              </w:tcPr>
                              <w:p w14:paraId="38860A90" w14:textId="77777777" w:rsidR="00C15F0A" w:rsidRDefault="00C15F0A">
                                <w:pPr>
                                  <w:widowControl w:val="0"/>
                                  <w:suppressLineNumbers/>
                                  <w:suppressAutoHyphens/>
                                  <w:spacing w:line="240" w:lineRule="auto"/>
                                  <w:ind w:firstLine="0"/>
                                  <w:jc w:val="center"/>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095001B2"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5D5DB2CC" w14:textId="77777777" w:rsidR="00C15F0A" w:rsidRDefault="00C15F0A">
                                <w:pPr>
                                  <w:widowControl w:val="0"/>
                                  <w:suppressLineNumbers/>
                                  <w:suppressAutoHyphens/>
                                  <w:spacing w:line="240" w:lineRule="auto"/>
                                  <w:ind w:firstLine="0"/>
                                  <w:rPr>
                                    <w:sz w:val="16"/>
                                  </w:rPr>
                                </w:pPr>
                              </w:p>
                            </w:tc>
                          </w:tr>
                          <w:tr w:rsidR="00C15F0A" w14:paraId="562C6D57" w14:textId="77777777">
                            <w:trPr>
                              <w:cantSplit/>
                              <w:trHeight w:val="184"/>
                            </w:trPr>
                            <w:tc>
                              <w:tcPr>
                                <w:tcW w:w="451" w:type="dxa"/>
                                <w:vMerge/>
                                <w:tcBorders>
                                  <w:right w:val="single" w:sz="8" w:space="0" w:color="auto"/>
                                </w:tcBorders>
                                <w:vAlign w:val="center"/>
                              </w:tcPr>
                              <w:p w14:paraId="38F88D3B"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vAlign w:val="center"/>
                              </w:tcPr>
                              <w:p w14:paraId="324ED166"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vAlign w:val="center"/>
                              </w:tcPr>
                              <w:p w14:paraId="14C3FC0A"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3DA8D823"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11787BA7" w14:textId="77777777" w:rsidR="00C15F0A" w:rsidRDefault="00C15F0A">
                                <w:pPr>
                                  <w:widowControl w:val="0"/>
                                  <w:suppressLineNumbers/>
                                  <w:suppressAutoHyphens/>
                                  <w:spacing w:line="240" w:lineRule="auto"/>
                                  <w:ind w:firstLine="0"/>
                                  <w:rPr>
                                    <w:sz w:val="16"/>
                                  </w:rPr>
                                </w:pPr>
                              </w:p>
                            </w:tc>
                          </w:tr>
                          <w:tr w:rsidR="00C15F0A" w14:paraId="539453CF" w14:textId="77777777">
                            <w:trPr>
                              <w:cantSplit/>
                              <w:trHeight w:hRule="exact" w:val="284"/>
                            </w:trPr>
                            <w:tc>
                              <w:tcPr>
                                <w:tcW w:w="451" w:type="dxa"/>
                                <w:vMerge/>
                                <w:tcBorders>
                                  <w:right w:val="single" w:sz="8" w:space="0" w:color="auto"/>
                                </w:tcBorders>
                                <w:vAlign w:val="center"/>
                              </w:tcPr>
                              <w:p w14:paraId="016B7AE0"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vAlign w:val="center"/>
                              </w:tcPr>
                              <w:p w14:paraId="135595CE"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vAlign w:val="center"/>
                              </w:tcPr>
                              <w:p w14:paraId="5560BCAE"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7B333111"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75EE5734" w14:textId="77777777" w:rsidR="00C15F0A" w:rsidRDefault="00C15F0A">
                                <w:pPr>
                                  <w:widowControl w:val="0"/>
                                  <w:suppressLineNumbers/>
                                  <w:suppressAutoHyphens/>
                                  <w:spacing w:line="240" w:lineRule="auto"/>
                                  <w:ind w:firstLine="0"/>
                                  <w:rPr>
                                    <w:sz w:val="16"/>
                                  </w:rPr>
                                </w:pPr>
                              </w:p>
                            </w:tc>
                          </w:tr>
                          <w:tr w:rsidR="00C15F0A" w14:paraId="3580C951" w14:textId="77777777">
                            <w:trPr>
                              <w:cantSplit/>
                              <w:trHeight w:val="586"/>
                            </w:trPr>
                            <w:tc>
                              <w:tcPr>
                                <w:tcW w:w="451" w:type="dxa"/>
                                <w:vMerge/>
                                <w:tcBorders>
                                  <w:right w:val="single" w:sz="8" w:space="0" w:color="auto"/>
                                </w:tcBorders>
                                <w:vAlign w:val="center"/>
                              </w:tcPr>
                              <w:p w14:paraId="7C601805"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vAlign w:val="center"/>
                              </w:tcPr>
                              <w:p w14:paraId="0D866045"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vAlign w:val="center"/>
                              </w:tcPr>
                              <w:p w14:paraId="7727F2A2" w14:textId="77777777" w:rsidR="00C15F0A" w:rsidRDefault="00C15F0A">
                                <w:pPr>
                                  <w:widowControl w:val="0"/>
                                  <w:suppressLineNumbers/>
                                  <w:suppressAutoHyphens/>
                                  <w:spacing w:line="240" w:lineRule="auto"/>
                                  <w:ind w:firstLine="0"/>
                                  <w:rPr>
                                    <w:sz w:val="16"/>
                                  </w:rPr>
                                </w:pPr>
                              </w:p>
                            </w:tc>
                            <w:tc>
                              <w:tcPr>
                                <w:tcW w:w="2086" w:type="dxa"/>
                                <w:tcBorders>
                                  <w:top w:val="single" w:sz="8" w:space="0" w:color="auto"/>
                                  <w:left w:val="single" w:sz="8" w:space="0" w:color="auto"/>
                                  <w:bottom w:val="single" w:sz="8" w:space="0" w:color="auto"/>
                                  <w:right w:val="single" w:sz="8" w:space="0" w:color="auto"/>
                                </w:tcBorders>
                                <w:vAlign w:val="center"/>
                              </w:tcPr>
                              <w:p w14:paraId="52941A33" w14:textId="77777777" w:rsidR="00C15F0A" w:rsidRDefault="00C15F0A">
                                <w:pPr>
                                  <w:widowControl w:val="0"/>
                                  <w:suppressLineNumbers/>
                                  <w:suppressAutoHyphens/>
                                  <w:spacing w:line="240" w:lineRule="auto"/>
                                  <w:ind w:firstLine="0"/>
                                  <w:rPr>
                                    <w:sz w:val="16"/>
                                  </w:rPr>
                                </w:pPr>
                              </w:p>
                            </w:tc>
                            <w:tc>
                              <w:tcPr>
                                <w:tcW w:w="2087" w:type="dxa"/>
                                <w:tcBorders>
                                  <w:top w:val="single" w:sz="8" w:space="0" w:color="auto"/>
                                  <w:left w:val="single" w:sz="8" w:space="0" w:color="auto"/>
                                  <w:bottom w:val="single" w:sz="8" w:space="0" w:color="auto"/>
                                  <w:right w:val="single" w:sz="8" w:space="0" w:color="auto"/>
                                </w:tcBorders>
                                <w:vAlign w:val="center"/>
                              </w:tcPr>
                              <w:p w14:paraId="16BDFF5B" w14:textId="77777777" w:rsidR="00C15F0A" w:rsidRDefault="00C15F0A">
                                <w:pPr>
                                  <w:widowControl w:val="0"/>
                                  <w:suppressLineNumbers/>
                                  <w:suppressAutoHyphens/>
                                  <w:spacing w:line="240" w:lineRule="auto"/>
                                  <w:ind w:firstLine="0"/>
                                  <w:rPr>
                                    <w:sz w:val="16"/>
                                  </w:rPr>
                                </w:pPr>
                              </w:p>
                            </w:tc>
                            <w:tc>
                              <w:tcPr>
                                <w:tcW w:w="2087" w:type="dxa"/>
                                <w:gridSpan w:val="2"/>
                                <w:tcBorders>
                                  <w:top w:val="single" w:sz="8" w:space="0" w:color="auto"/>
                                  <w:left w:val="single" w:sz="8" w:space="0" w:color="auto"/>
                                  <w:bottom w:val="single" w:sz="8" w:space="0" w:color="auto"/>
                                  <w:right w:val="single" w:sz="8" w:space="0" w:color="auto"/>
                                </w:tcBorders>
                                <w:vAlign w:val="center"/>
                              </w:tcPr>
                              <w:p w14:paraId="11F9FDF5" w14:textId="77777777" w:rsidR="00C15F0A" w:rsidRDefault="00C15F0A">
                                <w:pPr>
                                  <w:widowControl w:val="0"/>
                                  <w:suppressLineNumbers/>
                                  <w:suppressAutoHyphens/>
                                  <w:spacing w:line="240" w:lineRule="auto"/>
                                  <w:ind w:firstLine="0"/>
                                  <w:rPr>
                                    <w:sz w:val="16"/>
                                  </w:rPr>
                                </w:pPr>
                              </w:p>
                            </w:tc>
                            <w:tc>
                              <w:tcPr>
                                <w:tcW w:w="2087" w:type="dxa"/>
                                <w:gridSpan w:val="2"/>
                                <w:tcBorders>
                                  <w:top w:val="single" w:sz="8" w:space="0" w:color="auto"/>
                                  <w:left w:val="single" w:sz="8" w:space="0" w:color="auto"/>
                                  <w:bottom w:val="single" w:sz="8" w:space="0" w:color="auto"/>
                                  <w:right w:val="single" w:sz="8" w:space="0" w:color="auto"/>
                                </w:tcBorders>
                                <w:vAlign w:val="center"/>
                              </w:tcPr>
                              <w:p w14:paraId="3E9066D0" w14:textId="77777777" w:rsidR="00C15F0A" w:rsidRDefault="00C15F0A">
                                <w:pPr>
                                  <w:widowControl w:val="0"/>
                                  <w:suppressLineNumbers/>
                                  <w:suppressAutoHyphens/>
                                  <w:spacing w:line="240" w:lineRule="auto"/>
                                  <w:ind w:firstLine="0"/>
                                  <w:rPr>
                                    <w:sz w:val="16"/>
                                  </w:rPr>
                                </w:pPr>
                              </w:p>
                            </w:tc>
                            <w:tc>
                              <w:tcPr>
                                <w:tcW w:w="2087" w:type="dxa"/>
                                <w:gridSpan w:val="2"/>
                                <w:tcBorders>
                                  <w:top w:val="single" w:sz="8" w:space="0" w:color="auto"/>
                                  <w:left w:val="single" w:sz="8" w:space="0" w:color="auto"/>
                                  <w:bottom w:val="single" w:sz="8" w:space="0" w:color="auto"/>
                                  <w:right w:val="single" w:sz="8" w:space="0" w:color="auto"/>
                                </w:tcBorders>
                                <w:vAlign w:val="center"/>
                              </w:tcPr>
                              <w:p w14:paraId="44C505FD"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55839F3D" w14:textId="77777777" w:rsidR="00C15F0A" w:rsidRDefault="00C15F0A">
                                <w:pPr>
                                  <w:widowControl w:val="0"/>
                                  <w:suppressLineNumbers/>
                                  <w:suppressAutoHyphens/>
                                  <w:spacing w:line="240" w:lineRule="auto"/>
                                  <w:ind w:firstLine="0"/>
                                  <w:rPr>
                                    <w:sz w:val="16"/>
                                  </w:rPr>
                                </w:pPr>
                              </w:p>
                            </w:tc>
                          </w:tr>
                          <w:tr w:rsidR="00C15F0A" w14:paraId="66BC6963" w14:textId="77777777">
                            <w:trPr>
                              <w:cantSplit/>
                              <w:trHeight w:hRule="exact" w:val="340"/>
                            </w:trPr>
                            <w:tc>
                              <w:tcPr>
                                <w:tcW w:w="451" w:type="dxa"/>
                                <w:vMerge/>
                                <w:vAlign w:val="center"/>
                              </w:tcPr>
                              <w:p w14:paraId="28B80052" w14:textId="77777777" w:rsidR="00C15F0A" w:rsidRDefault="00C15F0A">
                                <w:pPr>
                                  <w:widowControl w:val="0"/>
                                  <w:suppressLineNumbers/>
                                  <w:suppressAutoHyphens/>
                                  <w:spacing w:line="240" w:lineRule="auto"/>
                                  <w:ind w:firstLine="0"/>
                                  <w:rPr>
                                    <w:sz w:val="16"/>
                                  </w:rPr>
                                </w:pPr>
                              </w:p>
                            </w:tc>
                            <w:tc>
                              <w:tcPr>
                                <w:tcW w:w="684" w:type="dxa"/>
                                <w:gridSpan w:val="2"/>
                                <w:tcBorders>
                                  <w:top w:val="single" w:sz="8" w:space="0" w:color="auto"/>
                                </w:tcBorders>
                                <w:vAlign w:val="center"/>
                              </w:tcPr>
                              <w:p w14:paraId="35F0FFBD" w14:textId="77777777" w:rsidR="00C15F0A" w:rsidRDefault="00C15F0A">
                                <w:pPr>
                                  <w:widowControl w:val="0"/>
                                  <w:suppressLineNumbers/>
                                  <w:suppressAutoHyphens/>
                                  <w:spacing w:line="240" w:lineRule="auto"/>
                                  <w:ind w:firstLine="0"/>
                                  <w:rPr>
                                    <w:sz w:val="16"/>
                                  </w:rPr>
                                </w:pPr>
                              </w:p>
                            </w:tc>
                            <w:tc>
                              <w:tcPr>
                                <w:tcW w:w="6204" w:type="dxa"/>
                                <w:gridSpan w:val="3"/>
                                <w:tcBorders>
                                  <w:top w:val="single" w:sz="8" w:space="0" w:color="auto"/>
                                </w:tcBorders>
                                <w:vAlign w:val="center"/>
                              </w:tcPr>
                              <w:p w14:paraId="798FC71B" w14:textId="77777777" w:rsidR="00C15F0A" w:rsidRDefault="00C15F0A">
                                <w:pPr>
                                  <w:widowControl w:val="0"/>
                                  <w:suppressLineNumbers/>
                                  <w:suppressAutoHyphens/>
                                  <w:spacing w:line="240" w:lineRule="auto"/>
                                  <w:ind w:firstLine="0"/>
                                  <w:rPr>
                                    <w:sz w:val="16"/>
                                  </w:rPr>
                                </w:pPr>
                              </w:p>
                            </w:tc>
                            <w:tc>
                              <w:tcPr>
                                <w:tcW w:w="1410" w:type="dxa"/>
                                <w:gridSpan w:val="2"/>
                                <w:tcBorders>
                                  <w:top w:val="single" w:sz="8" w:space="0" w:color="auto"/>
                                </w:tcBorders>
                              </w:tcPr>
                              <w:p w14:paraId="1BD641A9" w14:textId="77777777" w:rsidR="00C15F0A" w:rsidRDefault="00C15F0A">
                                <w:pPr>
                                  <w:widowControl w:val="0"/>
                                  <w:suppressLineNumbers/>
                                  <w:suppressAutoHyphens/>
                                  <w:spacing w:line="240" w:lineRule="auto"/>
                                  <w:ind w:firstLine="0"/>
                                  <w:jc w:val="right"/>
                                  <w:rPr>
                                    <w:sz w:val="16"/>
                                  </w:rPr>
                                </w:pPr>
                                <w:r>
                                  <w:rPr>
                                    <w:sz w:val="16"/>
                                  </w:rPr>
                                  <w:t>Копировал</w:t>
                                </w:r>
                              </w:p>
                            </w:tc>
                            <w:tc>
                              <w:tcPr>
                                <w:tcW w:w="1692" w:type="dxa"/>
                                <w:gridSpan w:val="2"/>
                                <w:tcBorders>
                                  <w:top w:val="single" w:sz="8" w:space="0" w:color="auto"/>
                                </w:tcBorders>
                                <w:vAlign w:val="center"/>
                              </w:tcPr>
                              <w:p w14:paraId="05A1A4C6" w14:textId="77777777" w:rsidR="00C15F0A" w:rsidRDefault="00C15F0A">
                                <w:pPr>
                                  <w:widowControl w:val="0"/>
                                  <w:suppressLineNumbers/>
                                  <w:suppressAutoHyphens/>
                                  <w:spacing w:line="240" w:lineRule="auto"/>
                                  <w:ind w:firstLine="0"/>
                                  <w:rPr>
                                    <w:sz w:val="16"/>
                                  </w:rPr>
                                </w:pPr>
                              </w:p>
                            </w:tc>
                            <w:tc>
                              <w:tcPr>
                                <w:tcW w:w="1128" w:type="dxa"/>
                                <w:tcBorders>
                                  <w:top w:val="single" w:sz="8" w:space="0" w:color="auto"/>
                                </w:tcBorders>
                              </w:tcPr>
                              <w:p w14:paraId="253AF222" w14:textId="77777777" w:rsidR="00C15F0A" w:rsidRDefault="00C15F0A">
                                <w:pPr>
                                  <w:widowControl w:val="0"/>
                                  <w:suppressLineNumbers/>
                                  <w:suppressAutoHyphens/>
                                  <w:spacing w:line="240" w:lineRule="auto"/>
                                  <w:ind w:firstLine="0"/>
                                  <w:jc w:val="right"/>
                                  <w:rPr>
                                    <w:sz w:val="16"/>
                                  </w:rPr>
                                </w:pPr>
                                <w:r>
                                  <w:rPr>
                                    <w:sz w:val="16"/>
                                  </w:rPr>
                                  <w:t>Формат А4</w:t>
                                </w:r>
                              </w:p>
                            </w:tc>
                            <w:tc>
                              <w:tcPr>
                                <w:tcW w:w="338" w:type="dxa"/>
                                <w:vMerge/>
                                <w:vAlign w:val="center"/>
                              </w:tcPr>
                              <w:p w14:paraId="6167D0A6" w14:textId="77777777" w:rsidR="00C15F0A" w:rsidRDefault="00C15F0A">
                                <w:pPr>
                                  <w:widowControl w:val="0"/>
                                  <w:suppressLineNumbers/>
                                  <w:suppressAutoHyphens/>
                                  <w:spacing w:line="240" w:lineRule="auto"/>
                                  <w:ind w:firstLine="0"/>
                                  <w:rPr>
                                    <w:sz w:val="16"/>
                                  </w:rPr>
                                </w:pPr>
                              </w:p>
                            </w:tc>
                          </w:tr>
                        </w:tbl>
                        <w:p w14:paraId="6523E92F" w14:textId="77777777" w:rsidR="00C15F0A" w:rsidRDefault="00C15F0A">
                          <w:pPr>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2B4FF" id="_x0000_t202" coordsize="21600,21600" o:spt="202" path="m,l,21600r21600,l21600,xe">
              <v:stroke joinstyle="miter"/>
              <v:path gradientshapeok="t" o:connecttype="rect"/>
            </v:shapetype>
            <v:shape id="Text Box 2" o:spid="_x0000_s1026" type="#_x0000_t202" style="position:absolute;left:0;text-align:left;margin-left:0;margin-top:0;width:595.3pt;height:846.2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3BsgIAAK0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" filled="f" stroked="f">
              <v:textbox inset="0,0,0,0">
                <w:txbxContent>
                  <w:tbl>
                    <w:tblPr>
                      <w:tblW w:w="11907" w:type="dxa"/>
                      <w:tblInd w:w="5" w:type="dxa"/>
                      <w:tblLayout w:type="fixed"/>
                      <w:tblCellMar>
                        <w:left w:w="0" w:type="dxa"/>
                        <w:right w:w="0" w:type="dxa"/>
                      </w:tblCellMar>
                      <w:tblLook w:val="0000" w:firstRow="0" w:lastRow="0" w:firstColumn="0" w:lastColumn="0" w:noHBand="0" w:noVBand="0"/>
                    </w:tblPr>
                    <w:tblGrid>
                      <w:gridCol w:w="451"/>
                      <w:gridCol w:w="290"/>
                      <w:gridCol w:w="394"/>
                      <w:gridCol w:w="2086"/>
                      <w:gridCol w:w="2087"/>
                      <w:gridCol w:w="2031"/>
                      <w:gridCol w:w="56"/>
                      <w:gridCol w:w="1354"/>
                      <w:gridCol w:w="733"/>
                      <w:gridCol w:w="959"/>
                      <w:gridCol w:w="1128"/>
                      <w:gridCol w:w="338"/>
                    </w:tblGrid>
                    <w:tr w:rsidR="00C15F0A" w14:paraId="1D544210" w14:textId="77777777">
                      <w:trPr>
                        <w:cantSplit/>
                        <w:trHeight w:hRule="exact" w:val="340"/>
                      </w:trPr>
                      <w:tc>
                        <w:tcPr>
                          <w:tcW w:w="451" w:type="dxa"/>
                          <w:vMerge w:val="restart"/>
                          <w:vAlign w:val="center"/>
                        </w:tcPr>
                        <w:p w14:paraId="679B73BD" w14:textId="77777777" w:rsidR="00C15F0A" w:rsidRDefault="00C15F0A">
                          <w:pPr>
                            <w:widowControl w:val="0"/>
                            <w:suppressLineNumbers/>
                            <w:suppressAutoHyphens/>
                            <w:spacing w:line="240" w:lineRule="auto"/>
                            <w:ind w:firstLine="0"/>
                            <w:rPr>
                              <w:sz w:val="16"/>
                            </w:rPr>
                          </w:pPr>
                        </w:p>
                      </w:tc>
                      <w:tc>
                        <w:tcPr>
                          <w:tcW w:w="684" w:type="dxa"/>
                          <w:gridSpan w:val="2"/>
                          <w:vAlign w:val="center"/>
                        </w:tcPr>
                        <w:p w14:paraId="51B412E5" w14:textId="77777777" w:rsidR="00C15F0A" w:rsidRDefault="00C15F0A">
                          <w:pPr>
                            <w:widowControl w:val="0"/>
                            <w:suppressLineNumbers/>
                            <w:suppressAutoHyphens/>
                            <w:spacing w:line="240" w:lineRule="auto"/>
                            <w:ind w:firstLine="0"/>
                            <w:rPr>
                              <w:sz w:val="16"/>
                            </w:rPr>
                          </w:pPr>
                        </w:p>
                      </w:tc>
                      <w:tc>
                        <w:tcPr>
                          <w:tcW w:w="10434" w:type="dxa"/>
                          <w:gridSpan w:val="8"/>
                          <w:tcBorders>
                            <w:bottom w:val="single" w:sz="8" w:space="0" w:color="auto"/>
                          </w:tcBorders>
                          <w:vAlign w:val="center"/>
                        </w:tcPr>
                        <w:p w14:paraId="0445B0FD" w14:textId="77777777" w:rsidR="00C15F0A" w:rsidRDefault="00C15F0A">
                          <w:pPr>
                            <w:widowControl w:val="0"/>
                            <w:suppressLineNumbers/>
                            <w:suppressAutoHyphens/>
                            <w:spacing w:line="240" w:lineRule="auto"/>
                            <w:ind w:firstLine="0"/>
                            <w:rPr>
                              <w:sz w:val="16"/>
                            </w:rPr>
                          </w:pPr>
                        </w:p>
                      </w:tc>
                      <w:tc>
                        <w:tcPr>
                          <w:tcW w:w="338" w:type="dxa"/>
                          <w:vMerge w:val="restart"/>
                          <w:vAlign w:val="center"/>
                        </w:tcPr>
                        <w:p w14:paraId="00A38C91" w14:textId="77777777" w:rsidR="00C15F0A" w:rsidRDefault="00C15F0A">
                          <w:pPr>
                            <w:widowControl w:val="0"/>
                            <w:suppressLineNumbers/>
                            <w:suppressAutoHyphens/>
                            <w:spacing w:line="240" w:lineRule="auto"/>
                            <w:ind w:firstLine="0"/>
                            <w:rPr>
                              <w:sz w:val="16"/>
                            </w:rPr>
                          </w:pPr>
                        </w:p>
                      </w:tc>
                    </w:tr>
                    <w:tr w:rsidR="00C15F0A" w14:paraId="1E9C5149" w14:textId="77777777">
                      <w:trPr>
                        <w:cantSplit/>
                        <w:trHeight w:val="184"/>
                      </w:trPr>
                      <w:tc>
                        <w:tcPr>
                          <w:tcW w:w="451" w:type="dxa"/>
                          <w:vMerge/>
                          <w:vAlign w:val="center"/>
                        </w:tcPr>
                        <w:p w14:paraId="447719CF" w14:textId="77777777" w:rsidR="00C15F0A" w:rsidRDefault="00C15F0A">
                          <w:pPr>
                            <w:widowControl w:val="0"/>
                            <w:suppressLineNumbers/>
                            <w:suppressAutoHyphens/>
                            <w:spacing w:line="240" w:lineRule="auto"/>
                            <w:ind w:firstLine="0"/>
                            <w:rPr>
                              <w:sz w:val="16"/>
                            </w:rPr>
                          </w:pPr>
                        </w:p>
                      </w:tc>
                      <w:tc>
                        <w:tcPr>
                          <w:tcW w:w="684" w:type="dxa"/>
                          <w:gridSpan w:val="2"/>
                          <w:vMerge w:val="restart"/>
                          <w:tcBorders>
                            <w:right w:val="single" w:sz="8" w:space="0" w:color="auto"/>
                          </w:tcBorders>
                          <w:vAlign w:val="center"/>
                        </w:tcPr>
                        <w:p w14:paraId="2825EFCE" w14:textId="77777777" w:rsidR="00C15F0A" w:rsidRDefault="00C15F0A">
                          <w:pPr>
                            <w:widowControl w:val="0"/>
                            <w:suppressLineNumbers/>
                            <w:suppressAutoHyphens/>
                            <w:spacing w:line="240" w:lineRule="auto"/>
                            <w:ind w:firstLine="0"/>
                            <w:rPr>
                              <w:sz w:val="16"/>
                            </w:rPr>
                          </w:pPr>
                        </w:p>
                      </w:tc>
                      <w:tc>
                        <w:tcPr>
                          <w:tcW w:w="10434" w:type="dxa"/>
                          <w:gridSpan w:val="8"/>
                          <w:vMerge w:val="restart"/>
                          <w:tcBorders>
                            <w:top w:val="single" w:sz="8" w:space="0" w:color="auto"/>
                            <w:left w:val="single" w:sz="8" w:space="0" w:color="auto"/>
                            <w:bottom w:val="single" w:sz="8" w:space="0" w:color="auto"/>
                            <w:right w:val="single" w:sz="8" w:space="0" w:color="auto"/>
                          </w:tcBorders>
                          <w:vAlign w:val="center"/>
                        </w:tcPr>
                        <w:p w14:paraId="526D8CA6"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4FB99BD6" w14:textId="77777777" w:rsidR="00C15F0A" w:rsidRDefault="00C15F0A">
                          <w:pPr>
                            <w:widowControl w:val="0"/>
                            <w:suppressLineNumbers/>
                            <w:suppressAutoHyphens/>
                            <w:spacing w:line="240" w:lineRule="auto"/>
                            <w:ind w:firstLine="0"/>
                            <w:rPr>
                              <w:sz w:val="16"/>
                            </w:rPr>
                          </w:pPr>
                        </w:p>
                      </w:tc>
                    </w:tr>
                    <w:tr w:rsidR="00C15F0A" w14:paraId="4652CD99" w14:textId="77777777">
                      <w:trPr>
                        <w:cantSplit/>
                        <w:trHeight w:val="11259"/>
                      </w:trPr>
                      <w:tc>
                        <w:tcPr>
                          <w:tcW w:w="451" w:type="dxa"/>
                          <w:vMerge/>
                          <w:vAlign w:val="center"/>
                        </w:tcPr>
                        <w:p w14:paraId="6DE7309D" w14:textId="77777777" w:rsidR="00C15F0A" w:rsidRDefault="00C15F0A">
                          <w:pPr>
                            <w:widowControl w:val="0"/>
                            <w:suppressLineNumbers/>
                            <w:suppressAutoHyphens/>
                            <w:spacing w:line="240" w:lineRule="auto"/>
                            <w:ind w:firstLine="0"/>
                            <w:rPr>
                              <w:sz w:val="16"/>
                            </w:rPr>
                          </w:pPr>
                        </w:p>
                      </w:tc>
                      <w:tc>
                        <w:tcPr>
                          <w:tcW w:w="684" w:type="dxa"/>
                          <w:gridSpan w:val="2"/>
                          <w:vMerge/>
                          <w:tcBorders>
                            <w:bottom w:val="single" w:sz="8" w:space="0" w:color="auto"/>
                            <w:right w:val="single" w:sz="8" w:space="0" w:color="auto"/>
                          </w:tcBorders>
                          <w:vAlign w:val="center"/>
                        </w:tcPr>
                        <w:p w14:paraId="5940E1BB"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2920B5F3"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66F0FE25" w14:textId="77777777" w:rsidR="00C15F0A" w:rsidRDefault="00C15F0A">
                          <w:pPr>
                            <w:widowControl w:val="0"/>
                            <w:suppressLineNumbers/>
                            <w:suppressAutoHyphens/>
                            <w:spacing w:line="240" w:lineRule="auto"/>
                            <w:ind w:firstLine="0"/>
                            <w:rPr>
                              <w:sz w:val="16"/>
                            </w:rPr>
                          </w:pPr>
                        </w:p>
                      </w:tc>
                    </w:tr>
                    <w:tr w:rsidR="00C15F0A" w14:paraId="47E4594C" w14:textId="77777777">
                      <w:trPr>
                        <w:cantSplit/>
                        <w:trHeight w:hRule="exact" w:val="1418"/>
                      </w:trPr>
                      <w:tc>
                        <w:tcPr>
                          <w:tcW w:w="451" w:type="dxa"/>
                          <w:vMerge/>
                          <w:tcBorders>
                            <w:right w:val="single" w:sz="8" w:space="0" w:color="auto"/>
                          </w:tcBorders>
                          <w:vAlign w:val="center"/>
                        </w:tcPr>
                        <w:p w14:paraId="71A63F98" w14:textId="77777777" w:rsidR="00C15F0A" w:rsidRDefault="00C15F0A">
                          <w:pPr>
                            <w:widowControl w:val="0"/>
                            <w:suppressLineNumbers/>
                            <w:suppressAutoHyphens/>
                            <w:spacing w:line="240" w:lineRule="auto"/>
                            <w:ind w:firstLine="0"/>
                            <w:rPr>
                              <w:sz w:val="16"/>
                            </w:rPr>
                          </w:pPr>
                        </w:p>
                      </w:tc>
                      <w:tc>
                        <w:tcPr>
                          <w:tcW w:w="290" w:type="dxa"/>
                          <w:tcBorders>
                            <w:top w:val="single" w:sz="8" w:space="0" w:color="auto"/>
                            <w:left w:val="single" w:sz="8" w:space="0" w:color="auto"/>
                            <w:bottom w:val="single" w:sz="8" w:space="0" w:color="auto"/>
                            <w:right w:val="single" w:sz="8" w:space="0" w:color="auto"/>
                          </w:tcBorders>
                          <w:textDirection w:val="btLr"/>
                          <w:vAlign w:val="center"/>
                        </w:tcPr>
                        <w:p w14:paraId="11E2A255" w14:textId="77777777" w:rsidR="00C15F0A" w:rsidRDefault="00C15F0A">
                          <w:pPr>
                            <w:widowControl w:val="0"/>
                            <w:suppressLineNumbers/>
                            <w:suppressAutoHyphens/>
                            <w:spacing w:line="240" w:lineRule="auto"/>
                            <w:ind w:firstLine="0"/>
                            <w:jc w:val="center"/>
                            <w:rPr>
                              <w:sz w:val="16"/>
                            </w:rPr>
                          </w:pPr>
                          <w:proofErr w:type="spellStart"/>
                          <w:r>
                            <w:rPr>
                              <w:sz w:val="16"/>
                            </w:rPr>
                            <w:t>Взам</w:t>
                          </w:r>
                          <w:proofErr w:type="spellEnd"/>
                          <w:r>
                            <w:rPr>
                              <w:sz w:val="16"/>
                            </w:rPr>
                            <w:t>. инв. №</w:t>
                          </w:r>
                        </w:p>
                      </w:tc>
                      <w:tc>
                        <w:tcPr>
                          <w:tcW w:w="394" w:type="dxa"/>
                          <w:tcBorders>
                            <w:top w:val="single" w:sz="8" w:space="0" w:color="auto"/>
                            <w:left w:val="single" w:sz="8" w:space="0" w:color="auto"/>
                            <w:bottom w:val="single" w:sz="8" w:space="0" w:color="auto"/>
                            <w:right w:val="single" w:sz="8" w:space="0" w:color="auto"/>
                          </w:tcBorders>
                          <w:textDirection w:val="btLr"/>
                          <w:vAlign w:val="center"/>
                        </w:tcPr>
                        <w:p w14:paraId="3E7A50F3" w14:textId="77777777" w:rsidR="00C15F0A" w:rsidRDefault="00C15F0A">
                          <w:pPr>
                            <w:widowControl w:val="0"/>
                            <w:suppressLineNumbers/>
                            <w:suppressAutoHyphens/>
                            <w:spacing w:line="240" w:lineRule="auto"/>
                            <w:ind w:firstLine="0"/>
                            <w:jc w:val="center"/>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75804B59"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55D783B3" w14:textId="77777777" w:rsidR="00C15F0A" w:rsidRDefault="00C15F0A">
                          <w:pPr>
                            <w:widowControl w:val="0"/>
                            <w:suppressLineNumbers/>
                            <w:suppressAutoHyphens/>
                            <w:spacing w:line="240" w:lineRule="auto"/>
                            <w:ind w:firstLine="0"/>
                            <w:rPr>
                              <w:sz w:val="16"/>
                            </w:rPr>
                          </w:pPr>
                        </w:p>
                      </w:tc>
                    </w:tr>
                    <w:tr w:rsidR="00C15F0A" w14:paraId="305388E2" w14:textId="77777777">
                      <w:trPr>
                        <w:cantSplit/>
                        <w:trHeight w:hRule="exact" w:val="851"/>
                      </w:trPr>
                      <w:tc>
                        <w:tcPr>
                          <w:tcW w:w="451" w:type="dxa"/>
                          <w:vMerge/>
                          <w:tcBorders>
                            <w:right w:val="single" w:sz="8" w:space="0" w:color="auto"/>
                          </w:tcBorders>
                          <w:vAlign w:val="center"/>
                        </w:tcPr>
                        <w:p w14:paraId="1E428856" w14:textId="77777777" w:rsidR="00C15F0A" w:rsidRDefault="00C15F0A">
                          <w:pPr>
                            <w:widowControl w:val="0"/>
                            <w:suppressLineNumbers/>
                            <w:suppressAutoHyphens/>
                            <w:spacing w:line="240" w:lineRule="auto"/>
                            <w:ind w:firstLine="0"/>
                            <w:rPr>
                              <w:sz w:val="16"/>
                            </w:rPr>
                          </w:pPr>
                        </w:p>
                      </w:tc>
                      <w:tc>
                        <w:tcPr>
                          <w:tcW w:w="290" w:type="dxa"/>
                          <w:vMerge w:val="restart"/>
                          <w:tcBorders>
                            <w:top w:val="single" w:sz="8" w:space="0" w:color="auto"/>
                            <w:left w:val="single" w:sz="8" w:space="0" w:color="auto"/>
                            <w:bottom w:val="single" w:sz="8" w:space="0" w:color="auto"/>
                            <w:right w:val="single" w:sz="8" w:space="0" w:color="auto"/>
                          </w:tcBorders>
                          <w:textDirection w:val="btLr"/>
                          <w:vAlign w:val="center"/>
                        </w:tcPr>
                        <w:p w14:paraId="797508E8" w14:textId="77777777" w:rsidR="00C15F0A" w:rsidRDefault="00C15F0A">
                          <w:pPr>
                            <w:widowControl w:val="0"/>
                            <w:suppressLineNumbers/>
                            <w:suppressAutoHyphens/>
                            <w:spacing w:line="240" w:lineRule="auto"/>
                            <w:ind w:firstLine="0"/>
                            <w:jc w:val="center"/>
                            <w:rPr>
                              <w:sz w:val="16"/>
                            </w:rPr>
                          </w:pPr>
                          <w:r>
                            <w:rPr>
                              <w:sz w:val="16"/>
                            </w:rPr>
                            <w:t>Подп. и дата</w:t>
                          </w:r>
                        </w:p>
                      </w:tc>
                      <w:tc>
                        <w:tcPr>
                          <w:tcW w:w="394" w:type="dxa"/>
                          <w:vMerge w:val="restart"/>
                          <w:tcBorders>
                            <w:top w:val="single" w:sz="8" w:space="0" w:color="auto"/>
                            <w:left w:val="single" w:sz="8" w:space="0" w:color="auto"/>
                            <w:bottom w:val="single" w:sz="8" w:space="0" w:color="auto"/>
                            <w:right w:val="single" w:sz="8" w:space="0" w:color="auto"/>
                          </w:tcBorders>
                          <w:textDirection w:val="btLr"/>
                          <w:vAlign w:val="center"/>
                        </w:tcPr>
                        <w:p w14:paraId="19E398EE" w14:textId="77777777" w:rsidR="00C15F0A" w:rsidRDefault="00C15F0A">
                          <w:pPr>
                            <w:widowControl w:val="0"/>
                            <w:suppressLineNumbers/>
                            <w:suppressAutoHyphens/>
                            <w:spacing w:line="240" w:lineRule="auto"/>
                            <w:ind w:firstLine="0"/>
                            <w:jc w:val="center"/>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4B6EA49F"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6EAE5082" w14:textId="77777777" w:rsidR="00C15F0A" w:rsidRDefault="00C15F0A">
                          <w:pPr>
                            <w:widowControl w:val="0"/>
                            <w:suppressLineNumbers/>
                            <w:suppressAutoHyphens/>
                            <w:spacing w:line="240" w:lineRule="auto"/>
                            <w:ind w:firstLine="0"/>
                            <w:rPr>
                              <w:sz w:val="16"/>
                            </w:rPr>
                          </w:pPr>
                        </w:p>
                      </w:tc>
                    </w:tr>
                    <w:tr w:rsidR="00C15F0A" w14:paraId="3B562D89" w14:textId="77777777">
                      <w:trPr>
                        <w:cantSplit/>
                        <w:trHeight w:val="184"/>
                      </w:trPr>
                      <w:tc>
                        <w:tcPr>
                          <w:tcW w:w="451" w:type="dxa"/>
                          <w:vMerge/>
                          <w:tcBorders>
                            <w:right w:val="single" w:sz="8" w:space="0" w:color="auto"/>
                          </w:tcBorders>
                          <w:vAlign w:val="center"/>
                        </w:tcPr>
                        <w:p w14:paraId="0FB7111C"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textDirection w:val="btLr"/>
                          <w:vAlign w:val="center"/>
                        </w:tcPr>
                        <w:p w14:paraId="7D180BD3"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textDirection w:val="btLr"/>
                          <w:vAlign w:val="center"/>
                        </w:tcPr>
                        <w:p w14:paraId="1E8AA7BF"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48521B3C"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10EBA644" w14:textId="77777777" w:rsidR="00C15F0A" w:rsidRDefault="00C15F0A">
                          <w:pPr>
                            <w:widowControl w:val="0"/>
                            <w:suppressLineNumbers/>
                            <w:suppressAutoHyphens/>
                            <w:spacing w:line="240" w:lineRule="auto"/>
                            <w:ind w:firstLine="0"/>
                            <w:rPr>
                              <w:sz w:val="16"/>
                            </w:rPr>
                          </w:pPr>
                        </w:p>
                      </w:tc>
                    </w:tr>
                    <w:tr w:rsidR="00C15F0A" w14:paraId="6E2F155D" w14:textId="77777777">
                      <w:trPr>
                        <w:cantSplit/>
                        <w:trHeight w:val="184"/>
                      </w:trPr>
                      <w:tc>
                        <w:tcPr>
                          <w:tcW w:w="451" w:type="dxa"/>
                          <w:vMerge/>
                          <w:tcBorders>
                            <w:right w:val="single" w:sz="8" w:space="0" w:color="auto"/>
                          </w:tcBorders>
                          <w:vAlign w:val="center"/>
                        </w:tcPr>
                        <w:p w14:paraId="741DA866"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textDirection w:val="btLr"/>
                          <w:vAlign w:val="center"/>
                        </w:tcPr>
                        <w:p w14:paraId="30D243C5"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textDirection w:val="btLr"/>
                          <w:vAlign w:val="center"/>
                        </w:tcPr>
                        <w:p w14:paraId="0D7EBA01"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51B27F3F"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47C86748" w14:textId="77777777" w:rsidR="00C15F0A" w:rsidRDefault="00C15F0A">
                          <w:pPr>
                            <w:widowControl w:val="0"/>
                            <w:suppressLineNumbers/>
                            <w:suppressAutoHyphens/>
                            <w:spacing w:line="240" w:lineRule="auto"/>
                            <w:ind w:firstLine="0"/>
                            <w:rPr>
                              <w:sz w:val="16"/>
                            </w:rPr>
                          </w:pPr>
                        </w:p>
                      </w:tc>
                    </w:tr>
                    <w:tr w:rsidR="00C15F0A" w14:paraId="0D9A53A6" w14:textId="77777777">
                      <w:trPr>
                        <w:cantSplit/>
                        <w:trHeight w:val="184"/>
                      </w:trPr>
                      <w:tc>
                        <w:tcPr>
                          <w:tcW w:w="451" w:type="dxa"/>
                          <w:vMerge/>
                          <w:tcBorders>
                            <w:right w:val="single" w:sz="8" w:space="0" w:color="auto"/>
                          </w:tcBorders>
                          <w:vAlign w:val="center"/>
                        </w:tcPr>
                        <w:p w14:paraId="1F537351"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textDirection w:val="btLr"/>
                          <w:vAlign w:val="center"/>
                        </w:tcPr>
                        <w:p w14:paraId="5F7BBEDE"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textDirection w:val="btLr"/>
                          <w:vAlign w:val="center"/>
                        </w:tcPr>
                        <w:p w14:paraId="29563FB0"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6CD61222"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6B82A254" w14:textId="77777777" w:rsidR="00C15F0A" w:rsidRDefault="00C15F0A">
                          <w:pPr>
                            <w:widowControl w:val="0"/>
                            <w:suppressLineNumbers/>
                            <w:suppressAutoHyphens/>
                            <w:spacing w:line="240" w:lineRule="auto"/>
                            <w:ind w:firstLine="0"/>
                            <w:rPr>
                              <w:sz w:val="16"/>
                            </w:rPr>
                          </w:pPr>
                        </w:p>
                      </w:tc>
                    </w:tr>
                    <w:tr w:rsidR="00C15F0A" w14:paraId="6EA13198" w14:textId="77777777">
                      <w:trPr>
                        <w:cantSplit/>
                        <w:trHeight w:hRule="exact" w:val="284"/>
                      </w:trPr>
                      <w:tc>
                        <w:tcPr>
                          <w:tcW w:w="451" w:type="dxa"/>
                          <w:vMerge/>
                          <w:tcBorders>
                            <w:right w:val="single" w:sz="8" w:space="0" w:color="auto"/>
                          </w:tcBorders>
                          <w:vAlign w:val="center"/>
                        </w:tcPr>
                        <w:p w14:paraId="7487C6C4" w14:textId="77777777" w:rsidR="00C15F0A" w:rsidRDefault="00C15F0A">
                          <w:pPr>
                            <w:widowControl w:val="0"/>
                            <w:suppressLineNumbers/>
                            <w:suppressAutoHyphens/>
                            <w:spacing w:line="240" w:lineRule="auto"/>
                            <w:ind w:firstLine="0"/>
                            <w:rPr>
                              <w:sz w:val="16"/>
                            </w:rPr>
                          </w:pPr>
                        </w:p>
                      </w:tc>
                      <w:tc>
                        <w:tcPr>
                          <w:tcW w:w="290" w:type="dxa"/>
                          <w:vMerge w:val="restart"/>
                          <w:tcBorders>
                            <w:top w:val="single" w:sz="8" w:space="0" w:color="auto"/>
                            <w:left w:val="single" w:sz="8" w:space="0" w:color="auto"/>
                            <w:bottom w:val="single" w:sz="8" w:space="0" w:color="auto"/>
                            <w:right w:val="single" w:sz="8" w:space="0" w:color="auto"/>
                          </w:tcBorders>
                          <w:textDirection w:val="btLr"/>
                          <w:vAlign w:val="center"/>
                        </w:tcPr>
                        <w:p w14:paraId="17E147A4" w14:textId="77777777" w:rsidR="00C15F0A" w:rsidRDefault="00C15F0A">
                          <w:pPr>
                            <w:widowControl w:val="0"/>
                            <w:suppressLineNumbers/>
                            <w:suppressAutoHyphens/>
                            <w:spacing w:line="240" w:lineRule="auto"/>
                            <w:ind w:firstLine="0"/>
                            <w:jc w:val="center"/>
                            <w:rPr>
                              <w:sz w:val="16"/>
                            </w:rPr>
                          </w:pPr>
                          <w:r>
                            <w:rPr>
                              <w:sz w:val="16"/>
                            </w:rPr>
                            <w:t>Инв. № подл.</w:t>
                          </w:r>
                        </w:p>
                      </w:tc>
                      <w:tc>
                        <w:tcPr>
                          <w:tcW w:w="394" w:type="dxa"/>
                          <w:vMerge w:val="restart"/>
                          <w:tcBorders>
                            <w:top w:val="single" w:sz="8" w:space="0" w:color="auto"/>
                            <w:left w:val="single" w:sz="8" w:space="0" w:color="auto"/>
                            <w:bottom w:val="single" w:sz="8" w:space="0" w:color="auto"/>
                            <w:right w:val="single" w:sz="8" w:space="0" w:color="auto"/>
                          </w:tcBorders>
                          <w:textDirection w:val="btLr"/>
                          <w:vAlign w:val="center"/>
                        </w:tcPr>
                        <w:p w14:paraId="38860A90" w14:textId="77777777" w:rsidR="00C15F0A" w:rsidRDefault="00C15F0A">
                          <w:pPr>
                            <w:widowControl w:val="0"/>
                            <w:suppressLineNumbers/>
                            <w:suppressAutoHyphens/>
                            <w:spacing w:line="240" w:lineRule="auto"/>
                            <w:ind w:firstLine="0"/>
                            <w:jc w:val="center"/>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095001B2"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5D5DB2CC" w14:textId="77777777" w:rsidR="00C15F0A" w:rsidRDefault="00C15F0A">
                          <w:pPr>
                            <w:widowControl w:val="0"/>
                            <w:suppressLineNumbers/>
                            <w:suppressAutoHyphens/>
                            <w:spacing w:line="240" w:lineRule="auto"/>
                            <w:ind w:firstLine="0"/>
                            <w:rPr>
                              <w:sz w:val="16"/>
                            </w:rPr>
                          </w:pPr>
                        </w:p>
                      </w:tc>
                    </w:tr>
                    <w:tr w:rsidR="00C15F0A" w14:paraId="562C6D57" w14:textId="77777777">
                      <w:trPr>
                        <w:cantSplit/>
                        <w:trHeight w:val="184"/>
                      </w:trPr>
                      <w:tc>
                        <w:tcPr>
                          <w:tcW w:w="451" w:type="dxa"/>
                          <w:vMerge/>
                          <w:tcBorders>
                            <w:right w:val="single" w:sz="8" w:space="0" w:color="auto"/>
                          </w:tcBorders>
                          <w:vAlign w:val="center"/>
                        </w:tcPr>
                        <w:p w14:paraId="38F88D3B"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vAlign w:val="center"/>
                        </w:tcPr>
                        <w:p w14:paraId="324ED166"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vAlign w:val="center"/>
                        </w:tcPr>
                        <w:p w14:paraId="14C3FC0A"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3DA8D823"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11787BA7" w14:textId="77777777" w:rsidR="00C15F0A" w:rsidRDefault="00C15F0A">
                          <w:pPr>
                            <w:widowControl w:val="0"/>
                            <w:suppressLineNumbers/>
                            <w:suppressAutoHyphens/>
                            <w:spacing w:line="240" w:lineRule="auto"/>
                            <w:ind w:firstLine="0"/>
                            <w:rPr>
                              <w:sz w:val="16"/>
                            </w:rPr>
                          </w:pPr>
                        </w:p>
                      </w:tc>
                    </w:tr>
                    <w:tr w:rsidR="00C15F0A" w14:paraId="539453CF" w14:textId="77777777">
                      <w:trPr>
                        <w:cantSplit/>
                        <w:trHeight w:hRule="exact" w:val="284"/>
                      </w:trPr>
                      <w:tc>
                        <w:tcPr>
                          <w:tcW w:w="451" w:type="dxa"/>
                          <w:vMerge/>
                          <w:tcBorders>
                            <w:right w:val="single" w:sz="8" w:space="0" w:color="auto"/>
                          </w:tcBorders>
                          <w:vAlign w:val="center"/>
                        </w:tcPr>
                        <w:p w14:paraId="016B7AE0"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vAlign w:val="center"/>
                        </w:tcPr>
                        <w:p w14:paraId="135595CE"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vAlign w:val="center"/>
                        </w:tcPr>
                        <w:p w14:paraId="5560BCAE" w14:textId="77777777" w:rsidR="00C15F0A" w:rsidRDefault="00C15F0A">
                          <w:pPr>
                            <w:widowControl w:val="0"/>
                            <w:suppressLineNumbers/>
                            <w:suppressAutoHyphens/>
                            <w:spacing w:line="240" w:lineRule="auto"/>
                            <w:ind w:firstLine="0"/>
                            <w:rPr>
                              <w:sz w:val="16"/>
                            </w:rPr>
                          </w:pPr>
                        </w:p>
                      </w:tc>
                      <w:tc>
                        <w:tcPr>
                          <w:tcW w:w="10434" w:type="dxa"/>
                          <w:gridSpan w:val="8"/>
                          <w:vMerge/>
                          <w:tcBorders>
                            <w:top w:val="single" w:sz="8" w:space="0" w:color="auto"/>
                            <w:left w:val="single" w:sz="8" w:space="0" w:color="auto"/>
                            <w:bottom w:val="single" w:sz="8" w:space="0" w:color="auto"/>
                            <w:right w:val="single" w:sz="8" w:space="0" w:color="auto"/>
                          </w:tcBorders>
                          <w:vAlign w:val="center"/>
                        </w:tcPr>
                        <w:p w14:paraId="7B333111"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75EE5734" w14:textId="77777777" w:rsidR="00C15F0A" w:rsidRDefault="00C15F0A">
                          <w:pPr>
                            <w:widowControl w:val="0"/>
                            <w:suppressLineNumbers/>
                            <w:suppressAutoHyphens/>
                            <w:spacing w:line="240" w:lineRule="auto"/>
                            <w:ind w:firstLine="0"/>
                            <w:rPr>
                              <w:sz w:val="16"/>
                            </w:rPr>
                          </w:pPr>
                        </w:p>
                      </w:tc>
                    </w:tr>
                    <w:tr w:rsidR="00C15F0A" w14:paraId="3580C951" w14:textId="77777777">
                      <w:trPr>
                        <w:cantSplit/>
                        <w:trHeight w:val="586"/>
                      </w:trPr>
                      <w:tc>
                        <w:tcPr>
                          <w:tcW w:w="451" w:type="dxa"/>
                          <w:vMerge/>
                          <w:tcBorders>
                            <w:right w:val="single" w:sz="8" w:space="0" w:color="auto"/>
                          </w:tcBorders>
                          <w:vAlign w:val="center"/>
                        </w:tcPr>
                        <w:p w14:paraId="7C601805" w14:textId="77777777" w:rsidR="00C15F0A" w:rsidRDefault="00C15F0A">
                          <w:pPr>
                            <w:widowControl w:val="0"/>
                            <w:suppressLineNumbers/>
                            <w:suppressAutoHyphens/>
                            <w:spacing w:line="240" w:lineRule="auto"/>
                            <w:ind w:firstLine="0"/>
                            <w:rPr>
                              <w:sz w:val="16"/>
                            </w:rPr>
                          </w:pPr>
                        </w:p>
                      </w:tc>
                      <w:tc>
                        <w:tcPr>
                          <w:tcW w:w="290" w:type="dxa"/>
                          <w:vMerge/>
                          <w:tcBorders>
                            <w:top w:val="single" w:sz="8" w:space="0" w:color="auto"/>
                            <w:left w:val="single" w:sz="8" w:space="0" w:color="auto"/>
                            <w:bottom w:val="single" w:sz="8" w:space="0" w:color="auto"/>
                            <w:right w:val="single" w:sz="8" w:space="0" w:color="auto"/>
                          </w:tcBorders>
                          <w:vAlign w:val="center"/>
                        </w:tcPr>
                        <w:p w14:paraId="0D866045" w14:textId="77777777" w:rsidR="00C15F0A" w:rsidRDefault="00C15F0A">
                          <w:pPr>
                            <w:widowControl w:val="0"/>
                            <w:suppressLineNumbers/>
                            <w:suppressAutoHyphens/>
                            <w:spacing w:line="240" w:lineRule="auto"/>
                            <w:ind w:firstLine="0"/>
                            <w:rPr>
                              <w:sz w:val="16"/>
                            </w:rPr>
                          </w:pPr>
                        </w:p>
                      </w:tc>
                      <w:tc>
                        <w:tcPr>
                          <w:tcW w:w="394" w:type="dxa"/>
                          <w:vMerge/>
                          <w:tcBorders>
                            <w:top w:val="single" w:sz="8" w:space="0" w:color="auto"/>
                            <w:left w:val="single" w:sz="8" w:space="0" w:color="auto"/>
                            <w:bottom w:val="single" w:sz="8" w:space="0" w:color="auto"/>
                            <w:right w:val="single" w:sz="8" w:space="0" w:color="auto"/>
                          </w:tcBorders>
                          <w:vAlign w:val="center"/>
                        </w:tcPr>
                        <w:p w14:paraId="7727F2A2" w14:textId="77777777" w:rsidR="00C15F0A" w:rsidRDefault="00C15F0A">
                          <w:pPr>
                            <w:widowControl w:val="0"/>
                            <w:suppressLineNumbers/>
                            <w:suppressAutoHyphens/>
                            <w:spacing w:line="240" w:lineRule="auto"/>
                            <w:ind w:firstLine="0"/>
                            <w:rPr>
                              <w:sz w:val="16"/>
                            </w:rPr>
                          </w:pPr>
                        </w:p>
                      </w:tc>
                      <w:tc>
                        <w:tcPr>
                          <w:tcW w:w="2086" w:type="dxa"/>
                          <w:tcBorders>
                            <w:top w:val="single" w:sz="8" w:space="0" w:color="auto"/>
                            <w:left w:val="single" w:sz="8" w:space="0" w:color="auto"/>
                            <w:bottom w:val="single" w:sz="8" w:space="0" w:color="auto"/>
                            <w:right w:val="single" w:sz="8" w:space="0" w:color="auto"/>
                          </w:tcBorders>
                          <w:vAlign w:val="center"/>
                        </w:tcPr>
                        <w:p w14:paraId="52941A33" w14:textId="77777777" w:rsidR="00C15F0A" w:rsidRDefault="00C15F0A">
                          <w:pPr>
                            <w:widowControl w:val="0"/>
                            <w:suppressLineNumbers/>
                            <w:suppressAutoHyphens/>
                            <w:spacing w:line="240" w:lineRule="auto"/>
                            <w:ind w:firstLine="0"/>
                            <w:rPr>
                              <w:sz w:val="16"/>
                            </w:rPr>
                          </w:pPr>
                        </w:p>
                      </w:tc>
                      <w:tc>
                        <w:tcPr>
                          <w:tcW w:w="2087" w:type="dxa"/>
                          <w:tcBorders>
                            <w:top w:val="single" w:sz="8" w:space="0" w:color="auto"/>
                            <w:left w:val="single" w:sz="8" w:space="0" w:color="auto"/>
                            <w:bottom w:val="single" w:sz="8" w:space="0" w:color="auto"/>
                            <w:right w:val="single" w:sz="8" w:space="0" w:color="auto"/>
                          </w:tcBorders>
                          <w:vAlign w:val="center"/>
                        </w:tcPr>
                        <w:p w14:paraId="16BDFF5B" w14:textId="77777777" w:rsidR="00C15F0A" w:rsidRDefault="00C15F0A">
                          <w:pPr>
                            <w:widowControl w:val="0"/>
                            <w:suppressLineNumbers/>
                            <w:suppressAutoHyphens/>
                            <w:spacing w:line="240" w:lineRule="auto"/>
                            <w:ind w:firstLine="0"/>
                            <w:rPr>
                              <w:sz w:val="16"/>
                            </w:rPr>
                          </w:pPr>
                        </w:p>
                      </w:tc>
                      <w:tc>
                        <w:tcPr>
                          <w:tcW w:w="2087" w:type="dxa"/>
                          <w:gridSpan w:val="2"/>
                          <w:tcBorders>
                            <w:top w:val="single" w:sz="8" w:space="0" w:color="auto"/>
                            <w:left w:val="single" w:sz="8" w:space="0" w:color="auto"/>
                            <w:bottom w:val="single" w:sz="8" w:space="0" w:color="auto"/>
                            <w:right w:val="single" w:sz="8" w:space="0" w:color="auto"/>
                          </w:tcBorders>
                          <w:vAlign w:val="center"/>
                        </w:tcPr>
                        <w:p w14:paraId="11F9FDF5" w14:textId="77777777" w:rsidR="00C15F0A" w:rsidRDefault="00C15F0A">
                          <w:pPr>
                            <w:widowControl w:val="0"/>
                            <w:suppressLineNumbers/>
                            <w:suppressAutoHyphens/>
                            <w:spacing w:line="240" w:lineRule="auto"/>
                            <w:ind w:firstLine="0"/>
                            <w:rPr>
                              <w:sz w:val="16"/>
                            </w:rPr>
                          </w:pPr>
                        </w:p>
                      </w:tc>
                      <w:tc>
                        <w:tcPr>
                          <w:tcW w:w="2087" w:type="dxa"/>
                          <w:gridSpan w:val="2"/>
                          <w:tcBorders>
                            <w:top w:val="single" w:sz="8" w:space="0" w:color="auto"/>
                            <w:left w:val="single" w:sz="8" w:space="0" w:color="auto"/>
                            <w:bottom w:val="single" w:sz="8" w:space="0" w:color="auto"/>
                            <w:right w:val="single" w:sz="8" w:space="0" w:color="auto"/>
                          </w:tcBorders>
                          <w:vAlign w:val="center"/>
                        </w:tcPr>
                        <w:p w14:paraId="3E9066D0" w14:textId="77777777" w:rsidR="00C15F0A" w:rsidRDefault="00C15F0A">
                          <w:pPr>
                            <w:widowControl w:val="0"/>
                            <w:suppressLineNumbers/>
                            <w:suppressAutoHyphens/>
                            <w:spacing w:line="240" w:lineRule="auto"/>
                            <w:ind w:firstLine="0"/>
                            <w:rPr>
                              <w:sz w:val="16"/>
                            </w:rPr>
                          </w:pPr>
                        </w:p>
                      </w:tc>
                      <w:tc>
                        <w:tcPr>
                          <w:tcW w:w="2087" w:type="dxa"/>
                          <w:gridSpan w:val="2"/>
                          <w:tcBorders>
                            <w:top w:val="single" w:sz="8" w:space="0" w:color="auto"/>
                            <w:left w:val="single" w:sz="8" w:space="0" w:color="auto"/>
                            <w:bottom w:val="single" w:sz="8" w:space="0" w:color="auto"/>
                            <w:right w:val="single" w:sz="8" w:space="0" w:color="auto"/>
                          </w:tcBorders>
                          <w:vAlign w:val="center"/>
                        </w:tcPr>
                        <w:p w14:paraId="44C505FD" w14:textId="77777777" w:rsidR="00C15F0A" w:rsidRDefault="00C15F0A">
                          <w:pPr>
                            <w:widowControl w:val="0"/>
                            <w:suppressLineNumbers/>
                            <w:suppressAutoHyphens/>
                            <w:spacing w:line="240" w:lineRule="auto"/>
                            <w:ind w:firstLine="0"/>
                            <w:rPr>
                              <w:sz w:val="16"/>
                            </w:rPr>
                          </w:pPr>
                        </w:p>
                      </w:tc>
                      <w:tc>
                        <w:tcPr>
                          <w:tcW w:w="338" w:type="dxa"/>
                          <w:vMerge/>
                          <w:tcBorders>
                            <w:left w:val="single" w:sz="8" w:space="0" w:color="auto"/>
                          </w:tcBorders>
                          <w:vAlign w:val="center"/>
                        </w:tcPr>
                        <w:p w14:paraId="55839F3D" w14:textId="77777777" w:rsidR="00C15F0A" w:rsidRDefault="00C15F0A">
                          <w:pPr>
                            <w:widowControl w:val="0"/>
                            <w:suppressLineNumbers/>
                            <w:suppressAutoHyphens/>
                            <w:spacing w:line="240" w:lineRule="auto"/>
                            <w:ind w:firstLine="0"/>
                            <w:rPr>
                              <w:sz w:val="16"/>
                            </w:rPr>
                          </w:pPr>
                        </w:p>
                      </w:tc>
                    </w:tr>
                    <w:tr w:rsidR="00C15F0A" w14:paraId="66BC6963" w14:textId="77777777">
                      <w:trPr>
                        <w:cantSplit/>
                        <w:trHeight w:hRule="exact" w:val="340"/>
                      </w:trPr>
                      <w:tc>
                        <w:tcPr>
                          <w:tcW w:w="451" w:type="dxa"/>
                          <w:vMerge/>
                          <w:vAlign w:val="center"/>
                        </w:tcPr>
                        <w:p w14:paraId="28B80052" w14:textId="77777777" w:rsidR="00C15F0A" w:rsidRDefault="00C15F0A">
                          <w:pPr>
                            <w:widowControl w:val="0"/>
                            <w:suppressLineNumbers/>
                            <w:suppressAutoHyphens/>
                            <w:spacing w:line="240" w:lineRule="auto"/>
                            <w:ind w:firstLine="0"/>
                            <w:rPr>
                              <w:sz w:val="16"/>
                            </w:rPr>
                          </w:pPr>
                        </w:p>
                      </w:tc>
                      <w:tc>
                        <w:tcPr>
                          <w:tcW w:w="684" w:type="dxa"/>
                          <w:gridSpan w:val="2"/>
                          <w:tcBorders>
                            <w:top w:val="single" w:sz="8" w:space="0" w:color="auto"/>
                          </w:tcBorders>
                          <w:vAlign w:val="center"/>
                        </w:tcPr>
                        <w:p w14:paraId="35F0FFBD" w14:textId="77777777" w:rsidR="00C15F0A" w:rsidRDefault="00C15F0A">
                          <w:pPr>
                            <w:widowControl w:val="0"/>
                            <w:suppressLineNumbers/>
                            <w:suppressAutoHyphens/>
                            <w:spacing w:line="240" w:lineRule="auto"/>
                            <w:ind w:firstLine="0"/>
                            <w:rPr>
                              <w:sz w:val="16"/>
                            </w:rPr>
                          </w:pPr>
                        </w:p>
                      </w:tc>
                      <w:tc>
                        <w:tcPr>
                          <w:tcW w:w="6204" w:type="dxa"/>
                          <w:gridSpan w:val="3"/>
                          <w:tcBorders>
                            <w:top w:val="single" w:sz="8" w:space="0" w:color="auto"/>
                          </w:tcBorders>
                          <w:vAlign w:val="center"/>
                        </w:tcPr>
                        <w:p w14:paraId="798FC71B" w14:textId="77777777" w:rsidR="00C15F0A" w:rsidRDefault="00C15F0A">
                          <w:pPr>
                            <w:widowControl w:val="0"/>
                            <w:suppressLineNumbers/>
                            <w:suppressAutoHyphens/>
                            <w:spacing w:line="240" w:lineRule="auto"/>
                            <w:ind w:firstLine="0"/>
                            <w:rPr>
                              <w:sz w:val="16"/>
                            </w:rPr>
                          </w:pPr>
                        </w:p>
                      </w:tc>
                      <w:tc>
                        <w:tcPr>
                          <w:tcW w:w="1410" w:type="dxa"/>
                          <w:gridSpan w:val="2"/>
                          <w:tcBorders>
                            <w:top w:val="single" w:sz="8" w:space="0" w:color="auto"/>
                          </w:tcBorders>
                        </w:tcPr>
                        <w:p w14:paraId="1BD641A9" w14:textId="77777777" w:rsidR="00C15F0A" w:rsidRDefault="00C15F0A">
                          <w:pPr>
                            <w:widowControl w:val="0"/>
                            <w:suppressLineNumbers/>
                            <w:suppressAutoHyphens/>
                            <w:spacing w:line="240" w:lineRule="auto"/>
                            <w:ind w:firstLine="0"/>
                            <w:jc w:val="right"/>
                            <w:rPr>
                              <w:sz w:val="16"/>
                            </w:rPr>
                          </w:pPr>
                          <w:r>
                            <w:rPr>
                              <w:sz w:val="16"/>
                            </w:rPr>
                            <w:t>Копировал</w:t>
                          </w:r>
                        </w:p>
                      </w:tc>
                      <w:tc>
                        <w:tcPr>
                          <w:tcW w:w="1692" w:type="dxa"/>
                          <w:gridSpan w:val="2"/>
                          <w:tcBorders>
                            <w:top w:val="single" w:sz="8" w:space="0" w:color="auto"/>
                          </w:tcBorders>
                          <w:vAlign w:val="center"/>
                        </w:tcPr>
                        <w:p w14:paraId="05A1A4C6" w14:textId="77777777" w:rsidR="00C15F0A" w:rsidRDefault="00C15F0A">
                          <w:pPr>
                            <w:widowControl w:val="0"/>
                            <w:suppressLineNumbers/>
                            <w:suppressAutoHyphens/>
                            <w:spacing w:line="240" w:lineRule="auto"/>
                            <w:ind w:firstLine="0"/>
                            <w:rPr>
                              <w:sz w:val="16"/>
                            </w:rPr>
                          </w:pPr>
                        </w:p>
                      </w:tc>
                      <w:tc>
                        <w:tcPr>
                          <w:tcW w:w="1128" w:type="dxa"/>
                          <w:tcBorders>
                            <w:top w:val="single" w:sz="8" w:space="0" w:color="auto"/>
                          </w:tcBorders>
                        </w:tcPr>
                        <w:p w14:paraId="253AF222" w14:textId="77777777" w:rsidR="00C15F0A" w:rsidRDefault="00C15F0A">
                          <w:pPr>
                            <w:widowControl w:val="0"/>
                            <w:suppressLineNumbers/>
                            <w:suppressAutoHyphens/>
                            <w:spacing w:line="240" w:lineRule="auto"/>
                            <w:ind w:firstLine="0"/>
                            <w:jc w:val="right"/>
                            <w:rPr>
                              <w:sz w:val="16"/>
                            </w:rPr>
                          </w:pPr>
                          <w:r>
                            <w:rPr>
                              <w:sz w:val="16"/>
                            </w:rPr>
                            <w:t>Формат А4</w:t>
                          </w:r>
                        </w:p>
                      </w:tc>
                      <w:tc>
                        <w:tcPr>
                          <w:tcW w:w="338" w:type="dxa"/>
                          <w:vMerge/>
                          <w:vAlign w:val="center"/>
                        </w:tcPr>
                        <w:p w14:paraId="6167D0A6" w14:textId="77777777" w:rsidR="00C15F0A" w:rsidRDefault="00C15F0A">
                          <w:pPr>
                            <w:widowControl w:val="0"/>
                            <w:suppressLineNumbers/>
                            <w:suppressAutoHyphens/>
                            <w:spacing w:line="240" w:lineRule="auto"/>
                            <w:ind w:firstLine="0"/>
                            <w:rPr>
                              <w:sz w:val="16"/>
                            </w:rPr>
                          </w:pPr>
                        </w:p>
                      </w:tc>
                    </w:tr>
                  </w:tbl>
                  <w:p w14:paraId="6523E92F" w14:textId="77777777" w:rsidR="00C15F0A" w:rsidRDefault="00C15F0A">
                    <w:pPr>
                      <w:ind w:firstLine="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F6FA1" w14:textId="77777777" w:rsidR="00C15F0A" w:rsidRDefault="00C15F0A" w:rsidP="00872968">
    <w:pPr>
      <w:pStyle w:val="af"/>
      <w:rPr>
        <w:sz w:val="28"/>
      </w:rPr>
    </w:pPr>
  </w:p>
  <w:p w14:paraId="628A3A5E" w14:textId="77777777" w:rsidR="00C15F0A" w:rsidRPr="00F84498" w:rsidRDefault="00C15F0A" w:rsidP="00F84498">
    <w:pPr>
      <w:pStyle w:val="af"/>
    </w:pPr>
    <w:r>
      <w:t>АО «РТ Лабс»</w:t>
    </w:r>
    <w:r>
      <w:rPr>
        <w:noProof/>
      </w:rPr>
      <mc:AlternateContent>
        <mc:Choice Requires="wpg">
          <w:drawing>
            <wp:anchor distT="0" distB="0" distL="114300" distR="114300" simplePos="0" relativeHeight="251657216" behindDoc="0" locked="0" layoutInCell="1" allowOverlap="1" wp14:anchorId="7B7DA9A5" wp14:editId="1EE218B4">
              <wp:simplePos x="0" y="0"/>
              <wp:positionH relativeFrom="page">
                <wp:posOffset>295275</wp:posOffset>
              </wp:positionH>
              <wp:positionV relativeFrom="page">
                <wp:posOffset>288290</wp:posOffset>
              </wp:positionV>
              <wp:extent cx="7010400" cy="10092690"/>
              <wp:effectExtent l="9525" t="12065" r="9525" b="10795"/>
              <wp:wrapNone/>
              <wp:docPr id="155" name="Группа 10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0400" cy="10092690"/>
                        <a:chOff x="0" y="284"/>
                        <a:chExt cx="11622" cy="16274"/>
                      </a:xfrm>
                    </wpg:grpSpPr>
                    <wps:wsp>
                      <wps:cNvPr id="156" name="Rectangle 2"/>
                      <wps:cNvSpPr>
                        <a:spLocks noChangeArrowheads="1"/>
                      </wps:cNvSpPr>
                      <wps:spPr bwMode="auto">
                        <a:xfrm>
                          <a:off x="1134" y="284"/>
                          <a:ext cx="10488" cy="1627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7" name="Group 3"/>
                      <wpg:cNvGrpSpPr>
                        <a:grpSpLocks/>
                      </wpg:cNvGrpSpPr>
                      <wpg:grpSpPr bwMode="auto">
                        <a:xfrm>
                          <a:off x="454" y="11737"/>
                          <a:ext cx="680" cy="4821"/>
                          <a:chOff x="4941" y="6894"/>
                          <a:chExt cx="680" cy="4821"/>
                        </a:xfrm>
                      </wpg:grpSpPr>
                      <wps:wsp>
                        <wps:cNvPr id="158" name="Text Box 4"/>
                        <wps:cNvSpPr txBox="1">
                          <a:spLocks noChangeArrowheads="1"/>
                        </wps:cNvSpPr>
                        <wps:spPr bwMode="auto">
                          <a:xfrm>
                            <a:off x="4941" y="1031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53AE1" w14:textId="77777777" w:rsidR="00C15F0A" w:rsidRPr="004864CF" w:rsidRDefault="00C15F0A" w:rsidP="00697AAF">
                              <w:pPr>
                                <w:spacing w:line="240" w:lineRule="auto"/>
                                <w:ind w:firstLine="0"/>
                                <w:rPr>
                                  <w:sz w:val="18"/>
                                  <w:szCs w:val="18"/>
                                </w:rPr>
                              </w:pPr>
                              <w:r w:rsidRPr="004864CF">
                                <w:rPr>
                                  <w:sz w:val="18"/>
                                  <w:szCs w:val="18"/>
                                </w:rPr>
                                <w:t>Инв. № подл.</w:t>
                              </w:r>
                            </w:p>
                          </w:txbxContent>
                        </wps:txbx>
                        <wps:bodyPr rot="0" vert="vert270" wrap="square" lIns="0" tIns="0" rIns="0" bIns="0" anchor="t" anchorCtr="0" upright="1">
                          <a:noAutofit/>
                        </wps:bodyPr>
                      </wps:wsp>
                      <wpg:grpSp>
                        <wpg:cNvPr id="159" name="Group 5"/>
                        <wpg:cNvGrpSpPr>
                          <a:grpSpLocks/>
                        </wpg:cNvGrpSpPr>
                        <wpg:grpSpPr bwMode="auto">
                          <a:xfrm>
                            <a:off x="4941" y="6894"/>
                            <a:ext cx="680" cy="4821"/>
                            <a:chOff x="4941" y="6894"/>
                            <a:chExt cx="680" cy="4821"/>
                          </a:xfrm>
                        </wpg:grpSpPr>
                        <wpg:grpSp>
                          <wpg:cNvPr id="160" name="Group 6"/>
                          <wpg:cNvGrpSpPr>
                            <a:grpSpLocks/>
                          </wpg:cNvGrpSpPr>
                          <wpg:grpSpPr bwMode="auto">
                            <a:xfrm>
                              <a:off x="4941" y="6894"/>
                              <a:ext cx="680" cy="4821"/>
                              <a:chOff x="4941" y="6894"/>
                              <a:chExt cx="680" cy="4821"/>
                            </a:xfrm>
                          </wpg:grpSpPr>
                          <wpg:grpSp>
                            <wpg:cNvPr id="161" name="Group 7"/>
                            <wpg:cNvGrpSpPr>
                              <a:grpSpLocks/>
                            </wpg:cNvGrpSpPr>
                            <wpg:grpSpPr bwMode="auto">
                              <a:xfrm>
                                <a:off x="4941" y="6894"/>
                                <a:ext cx="680" cy="4821"/>
                                <a:chOff x="3686" y="7003"/>
                                <a:chExt cx="680" cy="4821"/>
                              </a:xfrm>
                            </wpg:grpSpPr>
                            <wpg:grpSp>
                              <wpg:cNvPr id="162" name="Group 8"/>
                              <wpg:cNvGrpSpPr>
                                <a:grpSpLocks/>
                              </wpg:cNvGrpSpPr>
                              <wpg:grpSpPr bwMode="auto">
                                <a:xfrm>
                                  <a:off x="3686" y="7003"/>
                                  <a:ext cx="680" cy="4821"/>
                                  <a:chOff x="3686" y="7003"/>
                                  <a:chExt cx="680" cy="4821"/>
                                </a:xfrm>
                              </wpg:grpSpPr>
                              <wpg:grpSp>
                                <wpg:cNvPr id="163" name="Group 9"/>
                                <wpg:cNvGrpSpPr>
                                  <a:grpSpLocks/>
                                </wpg:cNvGrpSpPr>
                                <wpg:grpSpPr bwMode="auto">
                                  <a:xfrm>
                                    <a:off x="3686" y="7003"/>
                                    <a:ext cx="680" cy="4821"/>
                                    <a:chOff x="3686" y="7003"/>
                                    <a:chExt cx="680" cy="4821"/>
                                  </a:xfrm>
                                </wpg:grpSpPr>
                                <wps:wsp>
                                  <wps:cNvPr id="164" name="Rectangle 10"/>
                                  <wps:cNvSpPr>
                                    <a:spLocks noChangeArrowheads="1"/>
                                  </wps:cNvSpPr>
                                  <wps:spPr bwMode="auto">
                                    <a:xfrm>
                                      <a:off x="3686" y="7005"/>
                                      <a:ext cx="680" cy="481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Line 11"/>
                                  <wps:cNvCnPr>
                                    <a:cxnSpLocks noChangeShapeType="1"/>
                                  </wps:cNvCnPr>
                                  <wps:spPr bwMode="auto">
                                    <a:xfrm>
                                      <a:off x="3970" y="7003"/>
                                      <a:ext cx="0" cy="48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6" name="Line 12"/>
                                <wps:cNvCnPr>
                                  <a:cxnSpLocks noChangeShapeType="1"/>
                                </wps:cNvCnPr>
                                <wps:spPr bwMode="auto">
                                  <a:xfrm>
                                    <a:off x="3686" y="8432"/>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7" name="Line 13"/>
                              <wps:cNvCnPr>
                                <a:cxnSpLocks noChangeShapeType="1"/>
                              </wps:cNvCnPr>
                              <wps:spPr bwMode="auto">
                                <a:xfrm>
                                  <a:off x="3686" y="10416"/>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8" name="Text Box 14"/>
                            <wps:cNvSpPr txBox="1">
                              <a:spLocks noChangeArrowheads="1"/>
                            </wps:cNvSpPr>
                            <wps:spPr bwMode="auto">
                              <a:xfrm>
                                <a:off x="4941" y="689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8C13E" w14:textId="77777777" w:rsidR="00C15F0A" w:rsidRPr="004864CF" w:rsidRDefault="00C15F0A" w:rsidP="00697AAF">
                                  <w:pPr>
                                    <w:spacing w:line="240" w:lineRule="auto"/>
                                    <w:ind w:firstLine="0"/>
                                    <w:rPr>
                                      <w:sz w:val="18"/>
                                      <w:szCs w:val="18"/>
                                    </w:rPr>
                                  </w:pPr>
                                  <w:proofErr w:type="spellStart"/>
                                  <w:r w:rsidRPr="004864CF">
                                    <w:rPr>
                                      <w:sz w:val="18"/>
                                      <w:szCs w:val="18"/>
                                    </w:rPr>
                                    <w:t>Взам</w:t>
                                  </w:r>
                                  <w:proofErr w:type="spellEnd"/>
                                  <w:r w:rsidRPr="004864CF">
                                    <w:rPr>
                                      <w:sz w:val="18"/>
                                      <w:szCs w:val="18"/>
                                    </w:rPr>
                                    <w:t>. инв. №</w:t>
                                  </w:r>
                                </w:p>
                              </w:txbxContent>
                            </wps:txbx>
                            <wps:bodyPr rot="0" vert="vert270" wrap="square" lIns="0" tIns="0" rIns="0" bIns="0" anchor="t" anchorCtr="0" upright="1">
                              <a:noAutofit/>
                            </wps:bodyPr>
                          </wps:wsp>
                        </wpg:grpSp>
                        <wps:wsp>
                          <wps:cNvPr id="169" name="Text Box 15"/>
                          <wps:cNvSpPr txBox="1">
                            <a:spLocks noChangeArrowheads="1"/>
                          </wps:cNvSpPr>
                          <wps:spPr bwMode="auto">
                            <a:xfrm>
                              <a:off x="4941" y="833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C5A87" w14:textId="77777777" w:rsidR="00C15F0A" w:rsidRPr="004864CF" w:rsidRDefault="00C15F0A" w:rsidP="003F4739">
                                <w:pPr>
                                  <w:spacing w:line="240" w:lineRule="auto"/>
                                  <w:jc w:val="center"/>
                                  <w:rPr>
                                    <w:sz w:val="18"/>
                                    <w:szCs w:val="18"/>
                                  </w:rPr>
                                </w:pPr>
                                <w:r w:rsidRPr="004864CF">
                                  <w:rPr>
                                    <w:sz w:val="18"/>
                                    <w:szCs w:val="18"/>
                                  </w:rPr>
                                  <w:t>Подп. и дата</w:t>
                                </w:r>
                              </w:p>
                            </w:txbxContent>
                          </wps:txbx>
                          <wps:bodyPr rot="0" vert="vert270" wrap="square" lIns="0" tIns="0" rIns="0" bIns="0" anchor="t" anchorCtr="0" upright="1">
                            <a:noAutofit/>
                          </wps:bodyPr>
                        </wps:wsp>
                      </wpg:grpSp>
                    </wpg:grpSp>
                    <wpg:grpSp>
                      <wpg:cNvPr id="170" name="Group 16"/>
                      <wpg:cNvGrpSpPr>
                        <a:grpSpLocks/>
                      </wpg:cNvGrpSpPr>
                      <wpg:grpSpPr bwMode="auto">
                        <a:xfrm>
                          <a:off x="0" y="8051"/>
                          <a:ext cx="1139" cy="3685"/>
                          <a:chOff x="4581" y="3294"/>
                          <a:chExt cx="1139" cy="3685"/>
                        </a:xfrm>
                      </wpg:grpSpPr>
                      <wpg:grpSp>
                        <wpg:cNvPr id="171" name="Group 17"/>
                        <wpg:cNvGrpSpPr>
                          <a:grpSpLocks/>
                        </wpg:cNvGrpSpPr>
                        <wpg:grpSpPr bwMode="auto">
                          <a:xfrm>
                            <a:off x="4581" y="3294"/>
                            <a:ext cx="1139" cy="3685"/>
                            <a:chOff x="3501" y="3294"/>
                            <a:chExt cx="1139" cy="3685"/>
                          </a:xfrm>
                        </wpg:grpSpPr>
                        <wpg:grpSp>
                          <wpg:cNvPr id="172" name="Group 18"/>
                          <wpg:cNvGrpSpPr>
                            <a:grpSpLocks/>
                          </wpg:cNvGrpSpPr>
                          <wpg:grpSpPr bwMode="auto">
                            <a:xfrm>
                              <a:off x="3501" y="3294"/>
                              <a:ext cx="1139" cy="3685"/>
                              <a:chOff x="3501" y="3294"/>
                              <a:chExt cx="1139" cy="3685"/>
                            </a:xfrm>
                          </wpg:grpSpPr>
                          <wpg:grpSp>
                            <wpg:cNvPr id="173" name="Group 19"/>
                            <wpg:cNvGrpSpPr>
                              <a:grpSpLocks/>
                            </wpg:cNvGrpSpPr>
                            <wpg:grpSpPr bwMode="auto">
                              <a:xfrm>
                                <a:off x="3501" y="3294"/>
                                <a:ext cx="1139" cy="3685"/>
                                <a:chOff x="3501" y="3294"/>
                                <a:chExt cx="1139" cy="3685"/>
                              </a:xfrm>
                            </wpg:grpSpPr>
                            <wpg:grpSp>
                              <wpg:cNvPr id="174" name="Group 20"/>
                              <wpg:cNvGrpSpPr>
                                <a:grpSpLocks/>
                              </wpg:cNvGrpSpPr>
                              <wpg:grpSpPr bwMode="auto">
                                <a:xfrm>
                                  <a:off x="3501" y="3294"/>
                                  <a:ext cx="1134" cy="3685"/>
                                  <a:chOff x="2961" y="3114"/>
                                  <a:chExt cx="1134" cy="3685"/>
                                </a:xfrm>
                              </wpg:grpSpPr>
                              <wps:wsp>
                                <wps:cNvPr id="175" name="Rectangle 21"/>
                                <wps:cNvSpPr>
                                  <a:spLocks noChangeArrowheads="1"/>
                                </wps:cNvSpPr>
                                <wps:spPr bwMode="auto">
                                  <a:xfrm>
                                    <a:off x="2961" y="3114"/>
                                    <a:ext cx="1134" cy="36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Line 22"/>
                                <wps:cNvCnPr>
                                  <a:cxnSpLocks noChangeShapeType="1"/>
                                </wps:cNvCnPr>
                                <wps:spPr bwMode="auto">
                                  <a:xfrm>
                                    <a:off x="3243"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23"/>
                                <wps:cNvCnPr>
                                  <a:cxnSpLocks noChangeShapeType="1"/>
                                </wps:cNvCnPr>
                                <wps:spPr bwMode="auto">
                                  <a:xfrm>
                                    <a:off x="3527"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24"/>
                                <wps:cNvCnPr>
                                  <a:cxnSpLocks noChangeShapeType="1"/>
                                </wps:cNvCnPr>
                                <wps:spPr bwMode="auto">
                                  <a:xfrm>
                                    <a:off x="3805"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9" name="Line 25"/>
                              <wps:cNvCnPr>
                                <a:cxnSpLocks noChangeShapeType="1"/>
                              </wps:cNvCnPr>
                              <wps:spPr bwMode="auto">
                                <a:xfrm flipH="1">
                                  <a:off x="3790" y="3844"/>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0" name="Line 26"/>
                            <wps:cNvCnPr>
                              <a:cxnSpLocks noChangeShapeType="1"/>
                            </wps:cNvCnPr>
                            <wps:spPr bwMode="auto">
                              <a:xfrm flipH="1">
                                <a:off x="3784" y="4718"/>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1" name="Line 27"/>
                          <wps:cNvCnPr>
                            <a:cxnSpLocks noChangeShapeType="1"/>
                          </wps:cNvCnPr>
                          <wps:spPr bwMode="auto">
                            <a:xfrm flipH="1">
                              <a:off x="3785" y="5853"/>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2" name="Text Box 28"/>
                        <wps:cNvSpPr txBox="1">
                          <a:spLocks noChangeArrowheads="1"/>
                        </wps:cNvSpPr>
                        <wps:spPr bwMode="auto">
                          <a:xfrm>
                            <a:off x="4581" y="491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066C4" w14:textId="77777777" w:rsidR="00C15F0A" w:rsidRPr="004864CF" w:rsidRDefault="00C15F0A" w:rsidP="003F4739">
                              <w:pPr>
                                <w:spacing w:line="240" w:lineRule="auto"/>
                                <w:rPr>
                                  <w:sz w:val="18"/>
                                  <w:szCs w:val="18"/>
                                </w:rPr>
                              </w:pPr>
                              <w:r w:rsidRPr="004864CF">
                                <w:rPr>
                                  <w:sz w:val="18"/>
                                  <w:szCs w:val="18"/>
                                </w:rPr>
                                <w:t>Согласовано</w:t>
                              </w: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7DA9A5" id="Группа 1069" o:spid="_x0000_s1027" style="position:absolute;left:0;text-align:left;margin-left:23.25pt;margin-top:22.7pt;width:552pt;height:794.7pt;z-index:251657216;mso-position-horizontal-relative:page;mso-position-vertical-relative:page" coordorigin=",284" coordsize="11622,1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">
              <v:rect id="Rectangle 2" o:spid="_x0000_s1028"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" filled="f" strokeweight="1.5pt"/>
              <v:group id="Group 3" o:spid="_x0000_s1029" style="position:absolute;left:454;top:11737;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type id="_x0000_t202" coordsize="21600,21600" o:spt="202" path="m,l,21600r21600,l21600,xe">
                  <v:stroke joinstyle="miter"/>
                  <v:path gradientshapeok="t" o:connecttype="rect"/>
                </v:shapetype>
                <v:shape id="Text Box 4" o:spid="_x0000_s1030" type="#_x0000_t202" style="position:absolute;left:4941;top:1031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" filled="f" stroked="f">
                  <v:textbox style="layout-flow:vertical;mso-layout-flow-alt:bottom-to-top" inset="0,0,0,0">
                    <w:txbxContent>
                      <w:p w14:paraId="29953AE1" w14:textId="77777777" w:rsidR="00C15F0A" w:rsidRPr="004864CF" w:rsidRDefault="00C15F0A" w:rsidP="00697AAF">
                        <w:pPr>
                          <w:spacing w:line="240" w:lineRule="auto"/>
                          <w:ind w:firstLine="0"/>
                          <w:rPr>
                            <w:sz w:val="18"/>
                            <w:szCs w:val="18"/>
                          </w:rPr>
                        </w:pPr>
                        <w:r w:rsidRPr="004864CF">
                          <w:rPr>
                            <w:sz w:val="18"/>
                            <w:szCs w:val="18"/>
                          </w:rPr>
                          <w:t>Инв. № подл.</w:t>
                        </w:r>
                      </w:p>
                    </w:txbxContent>
                  </v:textbox>
                </v:shape>
                <v:group id="Group 5" o:spid="_x0000_s1031"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group id="Group 6" o:spid="_x0000_s1032"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group id="Group 7" o:spid="_x0000_s1033" style="position:absolute;left:4941;top:6894;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group id="Group 8" o:spid="_x0000_s1034"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group id="Group 9" o:spid="_x0000_s1035"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rect id="Rectangle 10" o:spid="_x0000_s1036" style="position:absolute;left:3686;top:7005;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" filled="f"/>
                          <v:line id="Line 11" o:spid="_x0000_s1037" style="position:absolute;visibility:visible;mso-wrap-style:square" from="3970,7003" to="3970,1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bmxAAAANwAAAAPAAAAZHJzL2Rvd25yZXYueG1sRE9La8JA&#10;EL4X+h+WEXqrG1sa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FtRRubEAAAA3AAAAA8A&#10;AAAAAAAAAAAAAAAABwIAAGRycy9kb3ducmV2LnhtbFBLBQYAAAAAAwADALcAAAD4AgAAAAA=&#10;"/>
                        </v:group>
                        <v:line id="Line 12" o:spid="_x0000_s1038" style="position:absolute;visibility:visible;mso-wrap-style:square" from="3686,8432" to="4366,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"/>
                      </v:group>
                      <v:line id="Line 13" o:spid="_x0000_s1039" style="position:absolute;visibility:visible;mso-wrap-style:square" from="3686,10416" to="4366,1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"/>
                    </v:group>
                    <v:shape id="Text Box 14" o:spid="_x0000_s1040" type="#_x0000_t202" style="position:absolute;left:4941;top:689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" filled="f" stroked="f">
                      <v:textbox style="layout-flow:vertical;mso-layout-flow-alt:bottom-to-top" inset="0,0,0,0">
                        <w:txbxContent>
                          <w:p w14:paraId="78D8C13E" w14:textId="77777777" w:rsidR="00C15F0A" w:rsidRPr="004864CF" w:rsidRDefault="00C15F0A" w:rsidP="00697AAF">
                            <w:pPr>
                              <w:spacing w:line="240" w:lineRule="auto"/>
                              <w:ind w:firstLine="0"/>
                              <w:rPr>
                                <w:sz w:val="18"/>
                                <w:szCs w:val="18"/>
                              </w:rPr>
                            </w:pPr>
                            <w:proofErr w:type="spellStart"/>
                            <w:r w:rsidRPr="004864CF">
                              <w:rPr>
                                <w:sz w:val="18"/>
                                <w:szCs w:val="18"/>
                              </w:rPr>
                              <w:t>Взам</w:t>
                            </w:r>
                            <w:proofErr w:type="spellEnd"/>
                            <w:r w:rsidRPr="004864CF">
                              <w:rPr>
                                <w:sz w:val="18"/>
                                <w:szCs w:val="18"/>
                              </w:rPr>
                              <w:t>. инв. №</w:t>
                            </w:r>
                          </w:p>
                        </w:txbxContent>
                      </v:textbox>
                    </v:shape>
                  </v:group>
                  <v:shape id="Text Box 15" o:spid="_x0000_s1041" type="#_x0000_t202" style="position:absolute;left:4941;top:833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" filled="f" stroked="f">
                    <v:textbox style="layout-flow:vertical;mso-layout-flow-alt:bottom-to-top" inset="0,0,0,0">
                      <w:txbxContent>
                        <w:p w14:paraId="264C5A87" w14:textId="77777777" w:rsidR="00C15F0A" w:rsidRPr="004864CF" w:rsidRDefault="00C15F0A" w:rsidP="003F4739">
                          <w:pPr>
                            <w:spacing w:line="240" w:lineRule="auto"/>
                            <w:jc w:val="center"/>
                            <w:rPr>
                              <w:sz w:val="18"/>
                              <w:szCs w:val="18"/>
                            </w:rPr>
                          </w:pPr>
                          <w:r w:rsidRPr="004864CF">
                            <w:rPr>
                              <w:sz w:val="18"/>
                              <w:szCs w:val="18"/>
                            </w:rPr>
                            <w:t>Подп. и дата</w:t>
                          </w:r>
                        </w:p>
                      </w:txbxContent>
                    </v:textbox>
                  </v:shape>
                </v:group>
              </v:group>
              <v:group id="Group 16" o:spid="_x0000_s1042" style="position:absolute;top:8051;width:1139;height:3685" coordorigin="458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group id="Group 17" o:spid="_x0000_s1043" style="position:absolute;left:458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group id="Group 18" o:spid="_x0000_s1044" style="position:absolute;left:350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group id="Group 19" o:spid="_x0000_s1045" style="position:absolute;left:350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group id="Group 20" o:spid="_x0000_s1046" style="position:absolute;left:3501;top:3294;width:1134;height:3685" coordorigin="2961,3114" coordsize="1134,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21" o:spid="_x0000_s1047" style="position:absolute;left:2961;top:3114;width:1134;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" filled="f"/>
                        <v:line id="Line 22" o:spid="_x0000_s1048" style="position:absolute;visibility:visible;mso-wrap-style:square" from="3243,3114" to="3243,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23" o:spid="_x0000_s1049" style="position:absolute;visibility:visible;mso-wrap-style:square" from="3527,3114" to="3527,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line id="Line 24" o:spid="_x0000_s1050" style="position:absolute;visibility:visible;mso-wrap-style:square" from="3805,3114" to="3805,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group>
                      <v:line id="Line 25" o:spid="_x0000_s1051" style="position:absolute;flip:x;visibility:visible;mso-wrap-style:square" from="3790,3844" to="4640,3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"/>
                    </v:group>
                    <v:line id="Line 26" o:spid="_x0000_s1052" style="position:absolute;flip:x;visibility:visible;mso-wrap-style:square" from="3784,4718" to="4634,4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"/>
                  </v:group>
                  <v:line id="Line 27" o:spid="_x0000_s1053" style="position:absolute;flip:x;visibility:visible;mso-wrap-style:square" from="3785,5853" to="4635,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"/>
                </v:group>
                <v:shape id="Text Box 28" o:spid="_x0000_s1054" type="#_x0000_t202" style="position:absolute;left:4581;top:491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" filled="f" stroked="f">
                  <v:textbox style="layout-flow:vertical;mso-layout-flow-alt:bottom-to-top" inset="0,0,0,0">
                    <w:txbxContent>
                      <w:p w14:paraId="720066C4" w14:textId="77777777" w:rsidR="00C15F0A" w:rsidRPr="004864CF" w:rsidRDefault="00C15F0A" w:rsidP="003F4739">
                        <w:pPr>
                          <w:spacing w:line="240" w:lineRule="auto"/>
                          <w:rPr>
                            <w:sz w:val="18"/>
                            <w:szCs w:val="18"/>
                          </w:rPr>
                        </w:pPr>
                        <w:r w:rsidRPr="004864CF">
                          <w:rPr>
                            <w:sz w:val="18"/>
                            <w:szCs w:val="18"/>
                          </w:rPr>
                          <w:t>Согласовано</w:t>
                        </w:r>
                      </w:p>
                    </w:txbxContent>
                  </v:textbox>
                </v:shape>
              </v:group>
              <w10:wrap anchorx="page" anchory="page"/>
            </v:group>
          </w:pict>
        </mc:Fallback>
      </mc:AlternateContent>
    </w:r>
    <w:r>
      <w:rPr>
        <w:noProof/>
      </w:rPr>
      <mc:AlternateContent>
        <mc:Choice Requires="wps">
          <w:drawing>
            <wp:anchor distT="0" distB="0" distL="0" distR="0" simplePos="0" relativeHeight="251653120" behindDoc="1" locked="0" layoutInCell="1" allowOverlap="1" wp14:anchorId="62DA6B4F" wp14:editId="2C3C9FAC">
              <wp:simplePos x="0" y="0"/>
              <wp:positionH relativeFrom="page">
                <wp:posOffset>0</wp:posOffset>
              </wp:positionH>
              <wp:positionV relativeFrom="page">
                <wp:posOffset>0</wp:posOffset>
              </wp:positionV>
              <wp:extent cx="7560310" cy="10746740"/>
              <wp:effectExtent l="0" t="0" r="2540" b="16510"/>
              <wp:wrapNone/>
              <wp:docPr id="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74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55DBD" w14:textId="77777777" w:rsidR="00C15F0A" w:rsidRPr="003950EA" w:rsidRDefault="00C15F0A" w:rsidP="003950E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A6B4F" id="Text Box 1" o:spid="_x0000_s1055" type="#_x0000_t202" style="position:absolute;left:0;text-align:left;margin-left:0;margin-top:0;width:595.3pt;height:846.2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" filled="f" stroked="f">
              <v:textbox inset="0,0,0,0">
                <w:txbxContent>
                  <w:p w14:paraId="2B755DBD" w14:textId="77777777" w:rsidR="00C15F0A" w:rsidRPr="003950EA" w:rsidRDefault="00C15F0A" w:rsidP="003950EA"/>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563EB" w14:textId="77777777" w:rsidR="00C15F0A" w:rsidRDefault="00C15F0A" w:rsidP="007A29FC">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E371C70" w14:textId="77777777" w:rsidR="00C15F0A" w:rsidRDefault="00C15F0A">
    <w:pPr>
      <w:pStyle w:val="af"/>
      <w:rPr>
        <w:lang w:val="en-US"/>
      </w:rPr>
    </w:pPr>
    <w:r>
      <w:rPr>
        <w:noProof/>
      </w:rPr>
      <mc:AlternateContent>
        <mc:Choice Requires="wps">
          <w:drawing>
            <wp:anchor distT="0" distB="0" distL="0" distR="0" simplePos="0" relativeHeight="251656192" behindDoc="1" locked="0" layoutInCell="1" allowOverlap="1" wp14:anchorId="530F37C6" wp14:editId="09DB9574">
              <wp:simplePos x="0" y="0"/>
              <wp:positionH relativeFrom="page">
                <wp:posOffset>0</wp:posOffset>
              </wp:positionH>
              <wp:positionV relativeFrom="page">
                <wp:posOffset>0</wp:posOffset>
              </wp:positionV>
              <wp:extent cx="7560310" cy="10746740"/>
              <wp:effectExtent l="0" t="0" r="2540" b="16510"/>
              <wp:wrapNone/>
              <wp:docPr id="15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74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36" w:type="dxa"/>
                            <w:tblInd w:w="5" w:type="dxa"/>
                            <w:tblLayout w:type="fixed"/>
                            <w:tblCellMar>
                              <w:left w:w="0" w:type="dxa"/>
                              <w:right w:w="0" w:type="dxa"/>
                            </w:tblCellMar>
                            <w:tblLook w:val="0000" w:firstRow="0" w:lastRow="0" w:firstColumn="0" w:lastColumn="0" w:noHBand="0" w:noVBand="0"/>
                          </w:tblPr>
                          <w:tblGrid>
                            <w:gridCol w:w="339"/>
                            <w:gridCol w:w="564"/>
                            <w:gridCol w:w="564"/>
                            <w:gridCol w:w="564"/>
                            <w:gridCol w:w="564"/>
                            <w:gridCol w:w="846"/>
                            <w:gridCol w:w="564"/>
                            <w:gridCol w:w="2538"/>
                            <w:gridCol w:w="1410"/>
                            <w:gridCol w:w="1692"/>
                            <w:gridCol w:w="564"/>
                            <w:gridCol w:w="587"/>
                            <w:gridCol w:w="1140"/>
                          </w:tblGrid>
                          <w:tr w:rsidR="00C15F0A" w14:paraId="43B8FAB8" w14:textId="77777777">
                            <w:trPr>
                              <w:cantSplit/>
                              <w:trHeight w:hRule="exact" w:val="340"/>
                            </w:trPr>
                            <w:tc>
                              <w:tcPr>
                                <w:tcW w:w="339" w:type="dxa"/>
                                <w:vMerge w:val="restart"/>
                                <w:vAlign w:val="center"/>
                              </w:tcPr>
                              <w:p w14:paraId="3BE232E4" w14:textId="77777777" w:rsidR="00C15F0A" w:rsidRDefault="00C15F0A">
                                <w:pPr>
                                  <w:widowControl w:val="0"/>
                                  <w:suppressLineNumbers/>
                                  <w:suppressAutoHyphens/>
                                  <w:spacing w:line="240" w:lineRule="auto"/>
                                  <w:ind w:firstLine="0"/>
                                  <w:rPr>
                                    <w:sz w:val="16"/>
                                  </w:rPr>
                                </w:pPr>
                              </w:p>
                            </w:tc>
                            <w:tc>
                              <w:tcPr>
                                <w:tcW w:w="10457" w:type="dxa"/>
                                <w:gridSpan w:val="11"/>
                                <w:tcBorders>
                                  <w:bottom w:val="single" w:sz="8" w:space="0" w:color="auto"/>
                                </w:tcBorders>
                                <w:vAlign w:val="center"/>
                              </w:tcPr>
                              <w:p w14:paraId="6FC7235A" w14:textId="77777777" w:rsidR="00C15F0A" w:rsidRDefault="00C15F0A">
                                <w:pPr>
                                  <w:widowControl w:val="0"/>
                                  <w:suppressLineNumbers/>
                                  <w:suppressAutoHyphens/>
                                  <w:spacing w:line="240" w:lineRule="auto"/>
                                  <w:ind w:firstLine="0"/>
                                  <w:rPr>
                                    <w:sz w:val="16"/>
                                  </w:rPr>
                                </w:pPr>
                              </w:p>
                            </w:tc>
                            <w:tc>
                              <w:tcPr>
                                <w:tcW w:w="1140" w:type="dxa"/>
                                <w:vMerge w:val="restart"/>
                                <w:vAlign w:val="center"/>
                              </w:tcPr>
                              <w:p w14:paraId="45A41B52" w14:textId="77777777" w:rsidR="00C15F0A" w:rsidRDefault="00C15F0A">
                                <w:pPr>
                                  <w:widowControl w:val="0"/>
                                  <w:suppressLineNumbers/>
                                  <w:suppressAutoHyphens/>
                                  <w:spacing w:line="240" w:lineRule="auto"/>
                                  <w:ind w:firstLine="0"/>
                                  <w:rPr>
                                    <w:sz w:val="16"/>
                                  </w:rPr>
                                </w:pPr>
                              </w:p>
                            </w:tc>
                          </w:tr>
                          <w:tr w:rsidR="00C15F0A" w14:paraId="5C6C06FD" w14:textId="77777777">
                            <w:trPr>
                              <w:cantSplit/>
                              <w:trHeight w:hRule="exact" w:val="11227"/>
                            </w:trPr>
                            <w:tc>
                              <w:tcPr>
                                <w:tcW w:w="339" w:type="dxa"/>
                                <w:vMerge/>
                                <w:vAlign w:val="center"/>
                              </w:tcPr>
                              <w:p w14:paraId="2A774E32" w14:textId="77777777" w:rsidR="00C15F0A" w:rsidRDefault="00C15F0A">
                                <w:pPr>
                                  <w:widowControl w:val="0"/>
                                  <w:suppressLineNumbers/>
                                  <w:suppressAutoHyphens/>
                                  <w:spacing w:line="240" w:lineRule="auto"/>
                                  <w:ind w:firstLine="0"/>
                                  <w:rPr>
                                    <w:sz w:val="16"/>
                                  </w:rPr>
                                </w:pPr>
                              </w:p>
                            </w:tc>
                            <w:tc>
                              <w:tcPr>
                                <w:tcW w:w="10457" w:type="dxa"/>
                                <w:gridSpan w:val="11"/>
                                <w:vMerge w:val="restart"/>
                                <w:tcBorders>
                                  <w:top w:val="single" w:sz="8" w:space="0" w:color="auto"/>
                                  <w:left w:val="single" w:sz="8" w:space="0" w:color="auto"/>
                                  <w:right w:val="single" w:sz="8" w:space="0" w:color="auto"/>
                                </w:tcBorders>
                                <w:vAlign w:val="center"/>
                              </w:tcPr>
                              <w:p w14:paraId="3DFF967A"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113C96A6" w14:textId="77777777" w:rsidR="00C15F0A" w:rsidRDefault="00C15F0A">
                                <w:pPr>
                                  <w:widowControl w:val="0"/>
                                  <w:suppressLineNumbers/>
                                  <w:suppressAutoHyphens/>
                                  <w:spacing w:line="240" w:lineRule="auto"/>
                                  <w:ind w:firstLine="0"/>
                                  <w:rPr>
                                    <w:sz w:val="16"/>
                                  </w:rPr>
                                </w:pPr>
                              </w:p>
                            </w:tc>
                          </w:tr>
                          <w:tr w:rsidR="00C15F0A" w14:paraId="323D25D8" w14:textId="77777777">
                            <w:trPr>
                              <w:cantSplit/>
                              <w:trHeight w:val="184"/>
                            </w:trPr>
                            <w:tc>
                              <w:tcPr>
                                <w:tcW w:w="339" w:type="dxa"/>
                                <w:vMerge/>
                                <w:vAlign w:val="center"/>
                              </w:tcPr>
                              <w:p w14:paraId="375509F4"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546B9AA6"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3F18B74F" w14:textId="77777777" w:rsidR="00C15F0A" w:rsidRDefault="00C15F0A">
                                <w:pPr>
                                  <w:widowControl w:val="0"/>
                                  <w:suppressLineNumbers/>
                                  <w:suppressAutoHyphens/>
                                  <w:spacing w:line="240" w:lineRule="auto"/>
                                  <w:ind w:firstLine="0"/>
                                  <w:rPr>
                                    <w:sz w:val="16"/>
                                  </w:rPr>
                                </w:pPr>
                              </w:p>
                            </w:tc>
                          </w:tr>
                          <w:tr w:rsidR="00C15F0A" w14:paraId="6F4C5030" w14:textId="77777777">
                            <w:trPr>
                              <w:cantSplit/>
                              <w:trHeight w:hRule="exact" w:val="1418"/>
                            </w:trPr>
                            <w:tc>
                              <w:tcPr>
                                <w:tcW w:w="339" w:type="dxa"/>
                                <w:vMerge/>
                                <w:tcBorders>
                                  <w:right w:val="single" w:sz="8" w:space="0" w:color="auto"/>
                                </w:tcBorders>
                                <w:vAlign w:val="center"/>
                              </w:tcPr>
                              <w:p w14:paraId="6EE1A8A2"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620F2E89"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B7915F5" w14:textId="77777777" w:rsidR="00C15F0A" w:rsidRDefault="00C15F0A">
                                <w:pPr>
                                  <w:widowControl w:val="0"/>
                                  <w:suppressLineNumbers/>
                                  <w:suppressAutoHyphens/>
                                  <w:spacing w:line="240" w:lineRule="auto"/>
                                  <w:ind w:firstLine="0"/>
                                  <w:rPr>
                                    <w:sz w:val="16"/>
                                  </w:rPr>
                                </w:pPr>
                              </w:p>
                            </w:tc>
                          </w:tr>
                          <w:tr w:rsidR="00C15F0A" w14:paraId="77520A5F" w14:textId="77777777">
                            <w:trPr>
                              <w:cantSplit/>
                              <w:trHeight w:hRule="exact" w:val="851"/>
                            </w:trPr>
                            <w:tc>
                              <w:tcPr>
                                <w:tcW w:w="339" w:type="dxa"/>
                                <w:vMerge/>
                                <w:tcBorders>
                                  <w:right w:val="single" w:sz="8" w:space="0" w:color="auto"/>
                                </w:tcBorders>
                                <w:vAlign w:val="center"/>
                              </w:tcPr>
                              <w:p w14:paraId="5DAD28C3"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5701AD43"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660B6CF" w14:textId="77777777" w:rsidR="00C15F0A" w:rsidRDefault="00C15F0A">
                                <w:pPr>
                                  <w:widowControl w:val="0"/>
                                  <w:suppressLineNumbers/>
                                  <w:suppressAutoHyphens/>
                                  <w:spacing w:line="240" w:lineRule="auto"/>
                                  <w:ind w:firstLine="0"/>
                                  <w:rPr>
                                    <w:sz w:val="16"/>
                                  </w:rPr>
                                </w:pPr>
                              </w:p>
                            </w:tc>
                          </w:tr>
                          <w:tr w:rsidR="00C15F0A" w14:paraId="2ABB63A3" w14:textId="77777777">
                            <w:trPr>
                              <w:cantSplit/>
                              <w:trHeight w:val="184"/>
                            </w:trPr>
                            <w:tc>
                              <w:tcPr>
                                <w:tcW w:w="339" w:type="dxa"/>
                                <w:vMerge/>
                                <w:tcBorders>
                                  <w:right w:val="single" w:sz="8" w:space="0" w:color="auto"/>
                                </w:tcBorders>
                                <w:vAlign w:val="center"/>
                              </w:tcPr>
                              <w:p w14:paraId="2164E35D"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36731C36"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90E0AA5" w14:textId="77777777" w:rsidR="00C15F0A" w:rsidRDefault="00C15F0A">
                                <w:pPr>
                                  <w:widowControl w:val="0"/>
                                  <w:suppressLineNumbers/>
                                  <w:suppressAutoHyphens/>
                                  <w:spacing w:line="240" w:lineRule="auto"/>
                                  <w:ind w:firstLine="0"/>
                                  <w:rPr>
                                    <w:sz w:val="16"/>
                                  </w:rPr>
                                </w:pPr>
                              </w:p>
                            </w:tc>
                          </w:tr>
                          <w:tr w:rsidR="00C15F0A" w14:paraId="0EA39CC0" w14:textId="77777777">
                            <w:trPr>
                              <w:cantSplit/>
                              <w:trHeight w:hRule="exact" w:val="284"/>
                            </w:trPr>
                            <w:tc>
                              <w:tcPr>
                                <w:tcW w:w="339" w:type="dxa"/>
                                <w:vMerge/>
                                <w:tcBorders>
                                  <w:right w:val="single" w:sz="8" w:space="0" w:color="auto"/>
                                </w:tcBorders>
                                <w:vAlign w:val="center"/>
                              </w:tcPr>
                              <w:p w14:paraId="71EA3C41"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421673DD"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267AEA3" w14:textId="77777777" w:rsidR="00C15F0A" w:rsidRDefault="00C15F0A">
                                <w:pPr>
                                  <w:widowControl w:val="0"/>
                                  <w:suppressLineNumbers/>
                                  <w:suppressAutoHyphens/>
                                  <w:spacing w:line="240" w:lineRule="auto"/>
                                  <w:ind w:firstLine="0"/>
                                  <w:rPr>
                                    <w:sz w:val="16"/>
                                  </w:rPr>
                                </w:pPr>
                              </w:p>
                            </w:tc>
                          </w:tr>
                          <w:tr w:rsidR="00C15F0A" w14:paraId="4E3A869E" w14:textId="77777777">
                            <w:trPr>
                              <w:cantSplit/>
                              <w:trHeight w:hRule="exact" w:val="284"/>
                            </w:trPr>
                            <w:tc>
                              <w:tcPr>
                                <w:tcW w:w="339" w:type="dxa"/>
                                <w:vMerge/>
                                <w:tcBorders>
                                  <w:right w:val="single" w:sz="8" w:space="0" w:color="auto"/>
                                </w:tcBorders>
                                <w:vAlign w:val="center"/>
                              </w:tcPr>
                              <w:p w14:paraId="35C13D34"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5155CA5B"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6340F66C" w14:textId="77777777" w:rsidR="00C15F0A" w:rsidRDefault="00C15F0A">
                                <w:pPr>
                                  <w:widowControl w:val="0"/>
                                  <w:suppressLineNumbers/>
                                  <w:suppressAutoHyphens/>
                                  <w:spacing w:line="240" w:lineRule="auto"/>
                                  <w:ind w:firstLine="0"/>
                                  <w:rPr>
                                    <w:sz w:val="16"/>
                                  </w:rPr>
                                </w:pPr>
                              </w:p>
                            </w:tc>
                          </w:tr>
                          <w:tr w:rsidR="00C15F0A" w14:paraId="17DD48A2" w14:textId="77777777">
                            <w:trPr>
                              <w:cantSplit/>
                              <w:trHeight w:hRule="exact" w:val="284"/>
                            </w:trPr>
                            <w:tc>
                              <w:tcPr>
                                <w:tcW w:w="339" w:type="dxa"/>
                                <w:vMerge/>
                                <w:tcBorders>
                                  <w:right w:val="single" w:sz="8" w:space="0" w:color="auto"/>
                                </w:tcBorders>
                                <w:vAlign w:val="center"/>
                              </w:tcPr>
                              <w:p w14:paraId="364B3F21"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7FC1A5C2"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4300FC56" w14:textId="77777777" w:rsidR="00C15F0A" w:rsidRDefault="00C15F0A">
                                <w:pPr>
                                  <w:widowControl w:val="0"/>
                                  <w:suppressLineNumbers/>
                                  <w:suppressAutoHyphens/>
                                  <w:spacing w:line="240" w:lineRule="auto"/>
                                  <w:ind w:firstLine="0"/>
                                  <w:rPr>
                                    <w:sz w:val="16"/>
                                  </w:rPr>
                                </w:pPr>
                              </w:p>
                            </w:tc>
                          </w:tr>
                          <w:tr w:rsidR="00C15F0A" w14:paraId="21BF5FA1" w14:textId="77777777">
                            <w:trPr>
                              <w:cantSplit/>
                              <w:trHeight w:val="335"/>
                            </w:trPr>
                            <w:tc>
                              <w:tcPr>
                                <w:tcW w:w="339" w:type="dxa"/>
                                <w:vMerge/>
                                <w:tcBorders>
                                  <w:right w:val="single" w:sz="8" w:space="0" w:color="auto"/>
                                </w:tcBorders>
                                <w:vAlign w:val="center"/>
                              </w:tcPr>
                              <w:p w14:paraId="1F383D14"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4B8BF405"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531D2FCB" w14:textId="77777777" w:rsidR="00C15F0A" w:rsidRDefault="00C15F0A">
                                <w:pPr>
                                  <w:widowControl w:val="0"/>
                                  <w:suppressLineNumbers/>
                                  <w:suppressAutoHyphens/>
                                  <w:spacing w:line="240" w:lineRule="auto"/>
                                  <w:ind w:firstLine="0"/>
                                  <w:rPr>
                                    <w:sz w:val="16"/>
                                  </w:rPr>
                                </w:pPr>
                              </w:p>
                            </w:tc>
                          </w:tr>
                          <w:tr w:rsidR="00C15F0A" w14:paraId="0858041C" w14:textId="77777777">
                            <w:trPr>
                              <w:cantSplit/>
                              <w:trHeight w:hRule="exact" w:val="284"/>
                            </w:trPr>
                            <w:tc>
                              <w:tcPr>
                                <w:tcW w:w="339" w:type="dxa"/>
                                <w:vMerge/>
                                <w:tcBorders>
                                  <w:right w:val="single" w:sz="8" w:space="0" w:color="auto"/>
                                </w:tcBorders>
                                <w:vAlign w:val="center"/>
                              </w:tcPr>
                              <w:p w14:paraId="45C47802"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1D3CBA5F"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3DC69997"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06FF0FD9"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020FB115" w14:textId="77777777" w:rsidR="00C15F0A" w:rsidRDefault="00C15F0A">
                                <w:pPr>
                                  <w:widowControl w:val="0"/>
                                  <w:suppressLineNumbers/>
                                  <w:suppressAutoHyphens/>
                                  <w:spacing w:line="240" w:lineRule="auto"/>
                                  <w:ind w:firstLine="0"/>
                                  <w:rPr>
                                    <w:sz w:val="16"/>
                                  </w:rPr>
                                </w:pPr>
                              </w:p>
                            </w:tc>
                            <w:tc>
                              <w:tcPr>
                                <w:tcW w:w="846" w:type="dxa"/>
                                <w:tcBorders>
                                  <w:top w:val="single" w:sz="8" w:space="0" w:color="auto"/>
                                  <w:left w:val="single" w:sz="8" w:space="0" w:color="auto"/>
                                  <w:bottom w:val="single" w:sz="4" w:space="0" w:color="auto"/>
                                  <w:right w:val="single" w:sz="8" w:space="0" w:color="auto"/>
                                </w:tcBorders>
                                <w:vAlign w:val="center"/>
                              </w:tcPr>
                              <w:p w14:paraId="2F091D6A"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0BBA3A7D" w14:textId="77777777" w:rsidR="00C15F0A" w:rsidRDefault="00C15F0A">
                                <w:pPr>
                                  <w:widowControl w:val="0"/>
                                  <w:suppressLineNumbers/>
                                  <w:suppressAutoHyphens/>
                                  <w:spacing w:line="240" w:lineRule="auto"/>
                                  <w:ind w:firstLine="0"/>
                                  <w:rPr>
                                    <w:sz w:val="16"/>
                                  </w:rPr>
                                </w:pPr>
                              </w:p>
                            </w:tc>
                            <w:tc>
                              <w:tcPr>
                                <w:tcW w:w="6204" w:type="dxa"/>
                                <w:gridSpan w:val="4"/>
                                <w:vMerge w:val="restart"/>
                                <w:tcBorders>
                                  <w:top w:val="single" w:sz="8" w:space="0" w:color="auto"/>
                                  <w:left w:val="single" w:sz="8" w:space="0" w:color="auto"/>
                                  <w:bottom w:val="single" w:sz="8" w:space="0" w:color="auto"/>
                                  <w:right w:val="single" w:sz="8" w:space="0" w:color="auto"/>
                                </w:tcBorders>
                                <w:vAlign w:val="center"/>
                              </w:tcPr>
                              <w:p w14:paraId="026282C3" w14:textId="77777777" w:rsidR="00C15F0A" w:rsidRDefault="00C15F0A">
                                <w:pPr>
                                  <w:widowControl w:val="0"/>
                                  <w:suppressLineNumbers/>
                                  <w:suppressAutoHyphens/>
                                  <w:spacing w:line="240" w:lineRule="auto"/>
                                  <w:ind w:firstLine="0"/>
                                  <w:jc w:val="center"/>
                                </w:pPr>
                                <w:r>
                                  <w:rPr>
                                    <w:caps/>
                                  </w:rPr>
                                  <w:fldChar w:fldCharType="begin"/>
                                </w:r>
                                <w:r>
                                  <w:rPr>
                                    <w:caps/>
                                  </w:rPr>
                                  <w:instrText xml:space="preserve"> KEYWORDS  \* MERGEFORMAT </w:instrText>
                                </w:r>
                                <w:r>
                                  <w:rPr>
                                    <w:caps/>
                                  </w:rPr>
                                  <w:fldChar w:fldCharType="separate"/>
                                </w:r>
                                <w:r>
                                  <w:rPr>
                                    <w:caps/>
                                  </w:rPr>
                                  <w:t>81.П2</w:t>
                                </w:r>
                                <w:r>
                                  <w:rPr>
                                    <w:caps/>
                                  </w:rPr>
                                  <w:fldChar w:fldCharType="end"/>
                                </w:r>
                              </w:p>
                            </w:tc>
                            <w:tc>
                              <w:tcPr>
                                <w:tcW w:w="587" w:type="dxa"/>
                                <w:tcBorders>
                                  <w:top w:val="single" w:sz="8" w:space="0" w:color="auto"/>
                                  <w:left w:val="single" w:sz="8" w:space="0" w:color="auto"/>
                                  <w:bottom w:val="single" w:sz="8" w:space="0" w:color="auto"/>
                                  <w:right w:val="single" w:sz="8" w:space="0" w:color="auto"/>
                                </w:tcBorders>
                                <w:vAlign w:val="center"/>
                              </w:tcPr>
                              <w:p w14:paraId="183F32E8" w14:textId="77777777" w:rsidR="00C15F0A" w:rsidRDefault="00C15F0A">
                                <w:pPr>
                                  <w:widowControl w:val="0"/>
                                  <w:suppressLineNumbers/>
                                  <w:suppressAutoHyphens/>
                                  <w:spacing w:line="240" w:lineRule="auto"/>
                                  <w:ind w:firstLine="0"/>
                                  <w:jc w:val="center"/>
                                </w:pPr>
                                <w:r>
                                  <w:t>Лист</w:t>
                                </w:r>
                              </w:p>
                            </w:tc>
                            <w:tc>
                              <w:tcPr>
                                <w:tcW w:w="1140" w:type="dxa"/>
                                <w:vMerge/>
                                <w:tcBorders>
                                  <w:left w:val="single" w:sz="8" w:space="0" w:color="auto"/>
                                </w:tcBorders>
                                <w:vAlign w:val="center"/>
                              </w:tcPr>
                              <w:p w14:paraId="4B90AD5F" w14:textId="77777777" w:rsidR="00C15F0A" w:rsidRDefault="00C15F0A">
                                <w:pPr>
                                  <w:widowControl w:val="0"/>
                                  <w:suppressLineNumbers/>
                                  <w:suppressAutoHyphens/>
                                  <w:spacing w:line="240" w:lineRule="auto"/>
                                  <w:ind w:firstLine="0"/>
                                  <w:rPr>
                                    <w:sz w:val="16"/>
                                  </w:rPr>
                                </w:pPr>
                              </w:p>
                            </w:tc>
                          </w:tr>
                          <w:tr w:rsidR="00C15F0A" w14:paraId="39A6CD0E" w14:textId="77777777">
                            <w:trPr>
                              <w:cantSplit/>
                              <w:trHeight w:hRule="exact" w:val="284"/>
                            </w:trPr>
                            <w:tc>
                              <w:tcPr>
                                <w:tcW w:w="339" w:type="dxa"/>
                                <w:vMerge/>
                                <w:tcBorders>
                                  <w:right w:val="single" w:sz="8" w:space="0" w:color="auto"/>
                                </w:tcBorders>
                                <w:vAlign w:val="center"/>
                              </w:tcPr>
                              <w:p w14:paraId="33A25D8C"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76EB8040"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43A40086"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05B4F677"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0A5FE849" w14:textId="77777777" w:rsidR="00C15F0A" w:rsidRDefault="00C15F0A">
                                <w:pPr>
                                  <w:widowControl w:val="0"/>
                                  <w:suppressLineNumbers/>
                                  <w:suppressAutoHyphens/>
                                  <w:spacing w:line="240" w:lineRule="auto"/>
                                  <w:ind w:firstLine="0"/>
                                  <w:rPr>
                                    <w:sz w:val="16"/>
                                  </w:rPr>
                                </w:pPr>
                              </w:p>
                            </w:tc>
                            <w:tc>
                              <w:tcPr>
                                <w:tcW w:w="846" w:type="dxa"/>
                                <w:tcBorders>
                                  <w:top w:val="single" w:sz="4" w:space="0" w:color="auto"/>
                                  <w:left w:val="single" w:sz="8" w:space="0" w:color="auto"/>
                                  <w:bottom w:val="single" w:sz="8" w:space="0" w:color="auto"/>
                                  <w:right w:val="single" w:sz="8" w:space="0" w:color="auto"/>
                                </w:tcBorders>
                                <w:vAlign w:val="center"/>
                              </w:tcPr>
                              <w:p w14:paraId="1C5EDCB6"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7E4601B0" w14:textId="77777777" w:rsidR="00C15F0A" w:rsidRDefault="00C15F0A">
                                <w:pPr>
                                  <w:widowControl w:val="0"/>
                                  <w:suppressLineNumbers/>
                                  <w:suppressAutoHyphens/>
                                  <w:spacing w:line="240" w:lineRule="auto"/>
                                  <w:ind w:firstLine="0"/>
                                  <w:rPr>
                                    <w:sz w:val="16"/>
                                  </w:rPr>
                                </w:pPr>
                              </w:p>
                            </w:tc>
                            <w:tc>
                              <w:tcPr>
                                <w:tcW w:w="6204" w:type="dxa"/>
                                <w:gridSpan w:val="4"/>
                                <w:vMerge/>
                                <w:tcBorders>
                                  <w:top w:val="single" w:sz="8" w:space="0" w:color="auto"/>
                                  <w:left w:val="single" w:sz="8" w:space="0" w:color="auto"/>
                                  <w:bottom w:val="single" w:sz="8" w:space="0" w:color="auto"/>
                                  <w:right w:val="single" w:sz="8" w:space="0" w:color="auto"/>
                                </w:tcBorders>
                                <w:vAlign w:val="center"/>
                              </w:tcPr>
                              <w:p w14:paraId="5EBBB964" w14:textId="77777777" w:rsidR="00C15F0A" w:rsidRDefault="00C15F0A">
                                <w:pPr>
                                  <w:widowControl w:val="0"/>
                                  <w:suppressLineNumbers/>
                                  <w:suppressAutoHyphens/>
                                  <w:spacing w:line="240" w:lineRule="auto"/>
                                  <w:ind w:firstLine="0"/>
                                  <w:rPr>
                                    <w:sz w:val="16"/>
                                  </w:rPr>
                                </w:pPr>
                              </w:p>
                            </w:tc>
                            <w:tc>
                              <w:tcPr>
                                <w:tcW w:w="587" w:type="dxa"/>
                                <w:vMerge w:val="restart"/>
                                <w:tcBorders>
                                  <w:top w:val="single" w:sz="8" w:space="0" w:color="auto"/>
                                  <w:left w:val="single" w:sz="8" w:space="0" w:color="auto"/>
                                  <w:bottom w:val="single" w:sz="8" w:space="0" w:color="auto"/>
                                  <w:right w:val="single" w:sz="8" w:space="0" w:color="auto"/>
                                </w:tcBorders>
                                <w:vAlign w:val="center"/>
                              </w:tcPr>
                              <w:p w14:paraId="62C4264A" w14:textId="77777777" w:rsidR="00C15F0A" w:rsidRDefault="00C15F0A">
                                <w:pPr>
                                  <w:widowControl w:val="0"/>
                                  <w:suppressLineNumbers/>
                                  <w:suppressAutoHyphens/>
                                  <w:spacing w:line="240" w:lineRule="auto"/>
                                  <w:ind w:firstLine="0"/>
                                  <w:jc w:val="center"/>
                                </w:pPr>
                                <w:r>
                                  <w:rPr>
                                    <w:rStyle w:val="af2"/>
                                  </w:rPr>
                                  <w:fldChar w:fldCharType="begin"/>
                                </w:r>
                                <w:r>
                                  <w:rPr>
                                    <w:rStyle w:val="af2"/>
                                  </w:rPr>
                                  <w:instrText xml:space="preserve"> PAGE </w:instrText>
                                </w:r>
                                <w:r>
                                  <w:rPr>
                                    <w:rStyle w:val="af2"/>
                                  </w:rPr>
                                  <w:fldChar w:fldCharType="separate"/>
                                </w:r>
                                <w:r>
                                  <w:rPr>
                                    <w:rStyle w:val="af2"/>
                                    <w:noProof/>
                                  </w:rPr>
                                  <w:t>2</w:t>
                                </w:r>
                                <w:r>
                                  <w:rPr>
                                    <w:rStyle w:val="af2"/>
                                  </w:rPr>
                                  <w:fldChar w:fldCharType="end"/>
                                </w:r>
                              </w:p>
                            </w:tc>
                            <w:tc>
                              <w:tcPr>
                                <w:tcW w:w="1140" w:type="dxa"/>
                                <w:vMerge/>
                                <w:tcBorders>
                                  <w:left w:val="single" w:sz="8" w:space="0" w:color="auto"/>
                                </w:tcBorders>
                                <w:vAlign w:val="center"/>
                              </w:tcPr>
                              <w:p w14:paraId="19FDD37B" w14:textId="77777777" w:rsidR="00C15F0A" w:rsidRDefault="00C15F0A">
                                <w:pPr>
                                  <w:widowControl w:val="0"/>
                                  <w:suppressLineNumbers/>
                                  <w:suppressAutoHyphens/>
                                  <w:spacing w:line="240" w:lineRule="auto"/>
                                  <w:ind w:firstLine="0"/>
                                  <w:rPr>
                                    <w:sz w:val="16"/>
                                  </w:rPr>
                                </w:pPr>
                              </w:p>
                            </w:tc>
                          </w:tr>
                          <w:tr w:rsidR="00C15F0A" w14:paraId="48BB4FAA" w14:textId="77777777">
                            <w:trPr>
                              <w:cantSplit/>
                              <w:trHeight w:hRule="exact" w:val="284"/>
                            </w:trPr>
                            <w:tc>
                              <w:tcPr>
                                <w:tcW w:w="339" w:type="dxa"/>
                                <w:vMerge/>
                                <w:tcBorders>
                                  <w:right w:val="single" w:sz="8" w:space="0" w:color="auto"/>
                                </w:tcBorders>
                                <w:vAlign w:val="center"/>
                              </w:tcPr>
                              <w:p w14:paraId="4F1574D7"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8" w:space="0" w:color="auto"/>
                                  <w:right w:val="single" w:sz="8" w:space="0" w:color="auto"/>
                                </w:tcBorders>
                                <w:vAlign w:val="center"/>
                              </w:tcPr>
                              <w:p w14:paraId="05304562" w14:textId="77777777" w:rsidR="00C15F0A" w:rsidRDefault="00C15F0A">
                                <w:pPr>
                                  <w:widowControl w:val="0"/>
                                  <w:suppressLineNumbers/>
                                  <w:suppressAutoHyphens/>
                                  <w:spacing w:line="240" w:lineRule="auto"/>
                                  <w:ind w:firstLine="0"/>
                                  <w:jc w:val="center"/>
                                  <w:rPr>
                                    <w:sz w:val="16"/>
                                  </w:rPr>
                                </w:pPr>
                                <w:r>
                                  <w:rPr>
                                    <w:sz w:val="16"/>
                                  </w:rPr>
                                  <w:t>Изм.</w:t>
                                </w:r>
                              </w:p>
                            </w:tc>
                            <w:tc>
                              <w:tcPr>
                                <w:tcW w:w="564" w:type="dxa"/>
                                <w:tcBorders>
                                  <w:top w:val="single" w:sz="8" w:space="0" w:color="auto"/>
                                  <w:left w:val="single" w:sz="8" w:space="0" w:color="auto"/>
                                  <w:bottom w:val="single" w:sz="8" w:space="0" w:color="auto"/>
                                  <w:right w:val="single" w:sz="8" w:space="0" w:color="auto"/>
                                </w:tcBorders>
                                <w:vAlign w:val="center"/>
                              </w:tcPr>
                              <w:p w14:paraId="27E27BF2" w14:textId="77777777" w:rsidR="00C15F0A" w:rsidRDefault="00C15F0A">
                                <w:pPr>
                                  <w:widowControl w:val="0"/>
                                  <w:suppressLineNumbers/>
                                  <w:suppressAutoHyphens/>
                                  <w:spacing w:line="240" w:lineRule="auto"/>
                                  <w:ind w:firstLine="0"/>
                                  <w:jc w:val="center"/>
                                  <w:rPr>
                                    <w:sz w:val="16"/>
                                  </w:rPr>
                                </w:pPr>
                                <w:proofErr w:type="spellStart"/>
                                <w:r>
                                  <w:rPr>
                                    <w:sz w:val="16"/>
                                  </w:rPr>
                                  <w:t>Кол.уч</w:t>
                                </w:r>
                                <w:proofErr w:type="spellEnd"/>
                                <w:r>
                                  <w:rPr>
                                    <w:sz w:val="16"/>
                                  </w:rPr>
                                  <w:t>.</w:t>
                                </w:r>
                              </w:p>
                            </w:tc>
                            <w:tc>
                              <w:tcPr>
                                <w:tcW w:w="564" w:type="dxa"/>
                                <w:tcBorders>
                                  <w:top w:val="single" w:sz="8" w:space="0" w:color="auto"/>
                                  <w:left w:val="single" w:sz="8" w:space="0" w:color="auto"/>
                                  <w:bottom w:val="single" w:sz="8" w:space="0" w:color="auto"/>
                                  <w:right w:val="single" w:sz="8" w:space="0" w:color="auto"/>
                                </w:tcBorders>
                                <w:vAlign w:val="center"/>
                              </w:tcPr>
                              <w:p w14:paraId="36B9C75C" w14:textId="77777777" w:rsidR="00C15F0A" w:rsidRDefault="00C15F0A">
                                <w:pPr>
                                  <w:widowControl w:val="0"/>
                                  <w:suppressLineNumbers/>
                                  <w:suppressAutoHyphens/>
                                  <w:spacing w:line="240" w:lineRule="auto"/>
                                  <w:ind w:firstLine="0"/>
                                  <w:jc w:val="center"/>
                                  <w:rPr>
                                    <w:sz w:val="16"/>
                                  </w:rPr>
                                </w:pPr>
                                <w:r>
                                  <w:rPr>
                                    <w:sz w:val="16"/>
                                  </w:rPr>
                                  <w:t>Лист</w:t>
                                </w:r>
                              </w:p>
                            </w:tc>
                            <w:tc>
                              <w:tcPr>
                                <w:tcW w:w="564" w:type="dxa"/>
                                <w:tcBorders>
                                  <w:top w:val="single" w:sz="8" w:space="0" w:color="auto"/>
                                  <w:left w:val="single" w:sz="8" w:space="0" w:color="auto"/>
                                  <w:bottom w:val="single" w:sz="8" w:space="0" w:color="auto"/>
                                  <w:right w:val="single" w:sz="8" w:space="0" w:color="auto"/>
                                </w:tcBorders>
                                <w:vAlign w:val="center"/>
                              </w:tcPr>
                              <w:p w14:paraId="1021E31A" w14:textId="77777777" w:rsidR="00C15F0A" w:rsidRDefault="00C15F0A">
                                <w:pPr>
                                  <w:widowControl w:val="0"/>
                                  <w:suppressLineNumbers/>
                                  <w:suppressAutoHyphens/>
                                  <w:spacing w:line="240" w:lineRule="auto"/>
                                  <w:ind w:firstLine="0"/>
                                  <w:jc w:val="center"/>
                                  <w:rPr>
                                    <w:sz w:val="16"/>
                                  </w:rPr>
                                </w:pPr>
                                <w:r>
                                  <w:rPr>
                                    <w:sz w:val="16"/>
                                  </w:rPr>
                                  <w:t>№ док.</w:t>
                                </w:r>
                              </w:p>
                            </w:tc>
                            <w:tc>
                              <w:tcPr>
                                <w:tcW w:w="846" w:type="dxa"/>
                                <w:tcBorders>
                                  <w:top w:val="single" w:sz="8" w:space="0" w:color="auto"/>
                                  <w:left w:val="single" w:sz="8" w:space="0" w:color="auto"/>
                                  <w:bottom w:val="single" w:sz="8" w:space="0" w:color="auto"/>
                                  <w:right w:val="single" w:sz="8" w:space="0" w:color="auto"/>
                                </w:tcBorders>
                                <w:vAlign w:val="center"/>
                              </w:tcPr>
                              <w:p w14:paraId="7F120547" w14:textId="77777777" w:rsidR="00C15F0A" w:rsidRDefault="00C15F0A">
                                <w:pPr>
                                  <w:widowControl w:val="0"/>
                                  <w:suppressLineNumbers/>
                                  <w:suppressAutoHyphens/>
                                  <w:spacing w:line="240" w:lineRule="auto"/>
                                  <w:ind w:firstLine="0"/>
                                  <w:jc w:val="center"/>
                                  <w:rPr>
                                    <w:sz w:val="16"/>
                                  </w:rPr>
                                </w:pPr>
                                <w:r>
                                  <w:rPr>
                                    <w:sz w:val="16"/>
                                  </w:rPr>
                                  <w:t>Подп.</w:t>
                                </w:r>
                              </w:p>
                            </w:tc>
                            <w:tc>
                              <w:tcPr>
                                <w:tcW w:w="564" w:type="dxa"/>
                                <w:tcBorders>
                                  <w:top w:val="single" w:sz="8" w:space="0" w:color="auto"/>
                                  <w:left w:val="single" w:sz="8" w:space="0" w:color="auto"/>
                                  <w:bottom w:val="single" w:sz="8" w:space="0" w:color="auto"/>
                                  <w:right w:val="single" w:sz="8" w:space="0" w:color="auto"/>
                                </w:tcBorders>
                                <w:vAlign w:val="center"/>
                              </w:tcPr>
                              <w:p w14:paraId="716174C5" w14:textId="77777777" w:rsidR="00C15F0A" w:rsidRDefault="00C15F0A">
                                <w:pPr>
                                  <w:widowControl w:val="0"/>
                                  <w:suppressLineNumbers/>
                                  <w:suppressAutoHyphens/>
                                  <w:spacing w:line="240" w:lineRule="auto"/>
                                  <w:ind w:firstLine="0"/>
                                  <w:jc w:val="center"/>
                                  <w:rPr>
                                    <w:sz w:val="16"/>
                                  </w:rPr>
                                </w:pPr>
                                <w:r>
                                  <w:rPr>
                                    <w:sz w:val="16"/>
                                  </w:rPr>
                                  <w:t>Дата</w:t>
                                </w:r>
                              </w:p>
                            </w:tc>
                            <w:tc>
                              <w:tcPr>
                                <w:tcW w:w="6204" w:type="dxa"/>
                                <w:gridSpan w:val="4"/>
                                <w:vMerge/>
                                <w:tcBorders>
                                  <w:top w:val="single" w:sz="8" w:space="0" w:color="auto"/>
                                  <w:left w:val="single" w:sz="8" w:space="0" w:color="auto"/>
                                  <w:bottom w:val="single" w:sz="8" w:space="0" w:color="auto"/>
                                  <w:right w:val="single" w:sz="8" w:space="0" w:color="auto"/>
                                </w:tcBorders>
                                <w:vAlign w:val="center"/>
                              </w:tcPr>
                              <w:p w14:paraId="42C98CB2" w14:textId="77777777" w:rsidR="00C15F0A" w:rsidRDefault="00C15F0A">
                                <w:pPr>
                                  <w:widowControl w:val="0"/>
                                  <w:suppressLineNumbers/>
                                  <w:suppressAutoHyphens/>
                                  <w:spacing w:line="240" w:lineRule="auto"/>
                                  <w:ind w:firstLine="0"/>
                                  <w:rPr>
                                    <w:sz w:val="16"/>
                                  </w:rPr>
                                </w:pPr>
                              </w:p>
                            </w:tc>
                            <w:tc>
                              <w:tcPr>
                                <w:tcW w:w="587" w:type="dxa"/>
                                <w:vMerge/>
                                <w:tcBorders>
                                  <w:top w:val="single" w:sz="8" w:space="0" w:color="auto"/>
                                  <w:left w:val="single" w:sz="8" w:space="0" w:color="auto"/>
                                  <w:bottom w:val="single" w:sz="8" w:space="0" w:color="auto"/>
                                  <w:right w:val="single" w:sz="8" w:space="0" w:color="auto"/>
                                </w:tcBorders>
                                <w:vAlign w:val="center"/>
                              </w:tcPr>
                              <w:p w14:paraId="49276E7E"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08C6ABD9" w14:textId="77777777" w:rsidR="00C15F0A" w:rsidRDefault="00C15F0A">
                                <w:pPr>
                                  <w:widowControl w:val="0"/>
                                  <w:suppressLineNumbers/>
                                  <w:suppressAutoHyphens/>
                                  <w:spacing w:line="240" w:lineRule="auto"/>
                                  <w:ind w:firstLine="0"/>
                                  <w:rPr>
                                    <w:sz w:val="16"/>
                                  </w:rPr>
                                </w:pPr>
                              </w:p>
                            </w:tc>
                          </w:tr>
                          <w:tr w:rsidR="00C15F0A" w14:paraId="7C5FDC06" w14:textId="77777777">
                            <w:trPr>
                              <w:cantSplit/>
                              <w:trHeight w:hRule="exact" w:val="340"/>
                            </w:trPr>
                            <w:tc>
                              <w:tcPr>
                                <w:tcW w:w="339" w:type="dxa"/>
                                <w:vMerge/>
                                <w:vAlign w:val="center"/>
                              </w:tcPr>
                              <w:p w14:paraId="54EC1090" w14:textId="77777777" w:rsidR="00C15F0A" w:rsidRDefault="00C15F0A">
                                <w:pPr>
                                  <w:widowControl w:val="0"/>
                                  <w:suppressLineNumbers/>
                                  <w:suppressAutoHyphens/>
                                  <w:spacing w:line="240" w:lineRule="auto"/>
                                  <w:ind w:firstLine="0"/>
                                  <w:rPr>
                                    <w:sz w:val="16"/>
                                  </w:rPr>
                                </w:pPr>
                              </w:p>
                            </w:tc>
                            <w:tc>
                              <w:tcPr>
                                <w:tcW w:w="6204" w:type="dxa"/>
                                <w:gridSpan w:val="7"/>
                                <w:tcBorders>
                                  <w:top w:val="single" w:sz="8" w:space="0" w:color="auto"/>
                                </w:tcBorders>
                                <w:vAlign w:val="center"/>
                              </w:tcPr>
                              <w:p w14:paraId="7F443C0D" w14:textId="77777777" w:rsidR="00C15F0A" w:rsidRDefault="00C15F0A">
                                <w:pPr>
                                  <w:widowControl w:val="0"/>
                                  <w:suppressLineNumbers/>
                                  <w:suppressAutoHyphens/>
                                  <w:spacing w:line="240" w:lineRule="auto"/>
                                  <w:ind w:firstLine="0"/>
                                  <w:rPr>
                                    <w:sz w:val="16"/>
                                  </w:rPr>
                                </w:pPr>
                              </w:p>
                            </w:tc>
                            <w:tc>
                              <w:tcPr>
                                <w:tcW w:w="1410" w:type="dxa"/>
                                <w:tcBorders>
                                  <w:top w:val="single" w:sz="8" w:space="0" w:color="auto"/>
                                </w:tcBorders>
                                <w:vAlign w:val="center"/>
                              </w:tcPr>
                              <w:p w14:paraId="77C0B375" w14:textId="77777777" w:rsidR="00C15F0A" w:rsidRDefault="00C15F0A">
                                <w:pPr>
                                  <w:widowControl w:val="0"/>
                                  <w:suppressLineNumbers/>
                                  <w:suppressAutoHyphens/>
                                  <w:spacing w:line="240" w:lineRule="auto"/>
                                  <w:ind w:firstLine="0"/>
                                  <w:rPr>
                                    <w:sz w:val="16"/>
                                  </w:rPr>
                                </w:pPr>
                              </w:p>
                            </w:tc>
                            <w:tc>
                              <w:tcPr>
                                <w:tcW w:w="1692" w:type="dxa"/>
                                <w:tcBorders>
                                  <w:top w:val="single" w:sz="8" w:space="0" w:color="auto"/>
                                </w:tcBorders>
                                <w:vAlign w:val="center"/>
                              </w:tcPr>
                              <w:p w14:paraId="36B18FB5" w14:textId="77777777" w:rsidR="00C15F0A" w:rsidRDefault="00C15F0A">
                                <w:pPr>
                                  <w:widowControl w:val="0"/>
                                  <w:suppressLineNumbers/>
                                  <w:suppressAutoHyphens/>
                                  <w:spacing w:line="240" w:lineRule="auto"/>
                                  <w:ind w:firstLine="0"/>
                                  <w:rPr>
                                    <w:sz w:val="16"/>
                                  </w:rPr>
                                </w:pPr>
                              </w:p>
                            </w:tc>
                            <w:tc>
                              <w:tcPr>
                                <w:tcW w:w="1151" w:type="dxa"/>
                                <w:gridSpan w:val="2"/>
                                <w:tcBorders>
                                  <w:top w:val="single" w:sz="8" w:space="0" w:color="auto"/>
                                </w:tcBorders>
                                <w:vAlign w:val="center"/>
                              </w:tcPr>
                              <w:p w14:paraId="54E2E480" w14:textId="77777777" w:rsidR="00C15F0A" w:rsidRDefault="00C15F0A">
                                <w:pPr>
                                  <w:widowControl w:val="0"/>
                                  <w:suppressLineNumbers/>
                                  <w:suppressAutoHyphens/>
                                  <w:spacing w:line="240" w:lineRule="auto"/>
                                  <w:ind w:firstLine="0"/>
                                  <w:rPr>
                                    <w:sz w:val="16"/>
                                  </w:rPr>
                                </w:pPr>
                              </w:p>
                            </w:tc>
                            <w:tc>
                              <w:tcPr>
                                <w:tcW w:w="1140" w:type="dxa"/>
                                <w:vMerge/>
                                <w:vAlign w:val="center"/>
                              </w:tcPr>
                              <w:p w14:paraId="1F64E2DC" w14:textId="77777777" w:rsidR="00C15F0A" w:rsidRDefault="00C15F0A">
                                <w:pPr>
                                  <w:widowControl w:val="0"/>
                                  <w:suppressLineNumbers/>
                                  <w:suppressAutoHyphens/>
                                  <w:spacing w:line="240" w:lineRule="auto"/>
                                  <w:ind w:firstLine="0"/>
                                  <w:rPr>
                                    <w:sz w:val="16"/>
                                  </w:rPr>
                                </w:pPr>
                              </w:p>
                            </w:tc>
                          </w:tr>
                        </w:tbl>
                        <w:p w14:paraId="0488C4AD" w14:textId="77777777" w:rsidR="00C15F0A" w:rsidRDefault="00C15F0A">
                          <w:pPr>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F37C6" id="_x0000_t202" coordsize="21600,21600" o:spt="202" path="m,l,21600r21600,l21600,xe">
              <v:stroke joinstyle="miter"/>
              <v:path gradientshapeok="t" o:connecttype="rect"/>
            </v:shapetype>
            <v:shape id="Text Box 5" o:spid="_x0000_s1056" type="#_x0000_t202" style="position:absolute;left:0;text-align:left;margin-left:0;margin-top:0;width:595.3pt;height:846.2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" filled="f" stroked="f">
              <v:textbox inset="0,0,0,0">
                <w:txbxContent>
                  <w:tbl>
                    <w:tblPr>
                      <w:tblW w:w="11936" w:type="dxa"/>
                      <w:tblInd w:w="5" w:type="dxa"/>
                      <w:tblLayout w:type="fixed"/>
                      <w:tblCellMar>
                        <w:left w:w="0" w:type="dxa"/>
                        <w:right w:w="0" w:type="dxa"/>
                      </w:tblCellMar>
                      <w:tblLook w:val="0000" w:firstRow="0" w:lastRow="0" w:firstColumn="0" w:lastColumn="0" w:noHBand="0" w:noVBand="0"/>
                    </w:tblPr>
                    <w:tblGrid>
                      <w:gridCol w:w="339"/>
                      <w:gridCol w:w="564"/>
                      <w:gridCol w:w="564"/>
                      <w:gridCol w:w="564"/>
                      <w:gridCol w:w="564"/>
                      <w:gridCol w:w="846"/>
                      <w:gridCol w:w="564"/>
                      <w:gridCol w:w="2538"/>
                      <w:gridCol w:w="1410"/>
                      <w:gridCol w:w="1692"/>
                      <w:gridCol w:w="564"/>
                      <w:gridCol w:w="587"/>
                      <w:gridCol w:w="1140"/>
                    </w:tblGrid>
                    <w:tr w:rsidR="00C15F0A" w14:paraId="43B8FAB8" w14:textId="77777777">
                      <w:trPr>
                        <w:cantSplit/>
                        <w:trHeight w:hRule="exact" w:val="340"/>
                      </w:trPr>
                      <w:tc>
                        <w:tcPr>
                          <w:tcW w:w="339" w:type="dxa"/>
                          <w:vMerge w:val="restart"/>
                          <w:vAlign w:val="center"/>
                        </w:tcPr>
                        <w:p w14:paraId="3BE232E4" w14:textId="77777777" w:rsidR="00C15F0A" w:rsidRDefault="00C15F0A">
                          <w:pPr>
                            <w:widowControl w:val="0"/>
                            <w:suppressLineNumbers/>
                            <w:suppressAutoHyphens/>
                            <w:spacing w:line="240" w:lineRule="auto"/>
                            <w:ind w:firstLine="0"/>
                            <w:rPr>
                              <w:sz w:val="16"/>
                            </w:rPr>
                          </w:pPr>
                        </w:p>
                      </w:tc>
                      <w:tc>
                        <w:tcPr>
                          <w:tcW w:w="10457" w:type="dxa"/>
                          <w:gridSpan w:val="11"/>
                          <w:tcBorders>
                            <w:bottom w:val="single" w:sz="8" w:space="0" w:color="auto"/>
                          </w:tcBorders>
                          <w:vAlign w:val="center"/>
                        </w:tcPr>
                        <w:p w14:paraId="6FC7235A" w14:textId="77777777" w:rsidR="00C15F0A" w:rsidRDefault="00C15F0A">
                          <w:pPr>
                            <w:widowControl w:val="0"/>
                            <w:suppressLineNumbers/>
                            <w:suppressAutoHyphens/>
                            <w:spacing w:line="240" w:lineRule="auto"/>
                            <w:ind w:firstLine="0"/>
                            <w:rPr>
                              <w:sz w:val="16"/>
                            </w:rPr>
                          </w:pPr>
                        </w:p>
                      </w:tc>
                      <w:tc>
                        <w:tcPr>
                          <w:tcW w:w="1140" w:type="dxa"/>
                          <w:vMerge w:val="restart"/>
                          <w:vAlign w:val="center"/>
                        </w:tcPr>
                        <w:p w14:paraId="45A41B52" w14:textId="77777777" w:rsidR="00C15F0A" w:rsidRDefault="00C15F0A">
                          <w:pPr>
                            <w:widowControl w:val="0"/>
                            <w:suppressLineNumbers/>
                            <w:suppressAutoHyphens/>
                            <w:spacing w:line="240" w:lineRule="auto"/>
                            <w:ind w:firstLine="0"/>
                            <w:rPr>
                              <w:sz w:val="16"/>
                            </w:rPr>
                          </w:pPr>
                        </w:p>
                      </w:tc>
                    </w:tr>
                    <w:tr w:rsidR="00C15F0A" w14:paraId="5C6C06FD" w14:textId="77777777">
                      <w:trPr>
                        <w:cantSplit/>
                        <w:trHeight w:hRule="exact" w:val="11227"/>
                      </w:trPr>
                      <w:tc>
                        <w:tcPr>
                          <w:tcW w:w="339" w:type="dxa"/>
                          <w:vMerge/>
                          <w:vAlign w:val="center"/>
                        </w:tcPr>
                        <w:p w14:paraId="2A774E32" w14:textId="77777777" w:rsidR="00C15F0A" w:rsidRDefault="00C15F0A">
                          <w:pPr>
                            <w:widowControl w:val="0"/>
                            <w:suppressLineNumbers/>
                            <w:suppressAutoHyphens/>
                            <w:spacing w:line="240" w:lineRule="auto"/>
                            <w:ind w:firstLine="0"/>
                            <w:rPr>
                              <w:sz w:val="16"/>
                            </w:rPr>
                          </w:pPr>
                        </w:p>
                      </w:tc>
                      <w:tc>
                        <w:tcPr>
                          <w:tcW w:w="10457" w:type="dxa"/>
                          <w:gridSpan w:val="11"/>
                          <w:vMerge w:val="restart"/>
                          <w:tcBorders>
                            <w:top w:val="single" w:sz="8" w:space="0" w:color="auto"/>
                            <w:left w:val="single" w:sz="8" w:space="0" w:color="auto"/>
                            <w:right w:val="single" w:sz="8" w:space="0" w:color="auto"/>
                          </w:tcBorders>
                          <w:vAlign w:val="center"/>
                        </w:tcPr>
                        <w:p w14:paraId="3DFF967A"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113C96A6" w14:textId="77777777" w:rsidR="00C15F0A" w:rsidRDefault="00C15F0A">
                          <w:pPr>
                            <w:widowControl w:val="0"/>
                            <w:suppressLineNumbers/>
                            <w:suppressAutoHyphens/>
                            <w:spacing w:line="240" w:lineRule="auto"/>
                            <w:ind w:firstLine="0"/>
                            <w:rPr>
                              <w:sz w:val="16"/>
                            </w:rPr>
                          </w:pPr>
                        </w:p>
                      </w:tc>
                    </w:tr>
                    <w:tr w:rsidR="00C15F0A" w14:paraId="323D25D8" w14:textId="77777777">
                      <w:trPr>
                        <w:cantSplit/>
                        <w:trHeight w:val="184"/>
                      </w:trPr>
                      <w:tc>
                        <w:tcPr>
                          <w:tcW w:w="339" w:type="dxa"/>
                          <w:vMerge/>
                          <w:vAlign w:val="center"/>
                        </w:tcPr>
                        <w:p w14:paraId="375509F4"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546B9AA6"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3F18B74F" w14:textId="77777777" w:rsidR="00C15F0A" w:rsidRDefault="00C15F0A">
                          <w:pPr>
                            <w:widowControl w:val="0"/>
                            <w:suppressLineNumbers/>
                            <w:suppressAutoHyphens/>
                            <w:spacing w:line="240" w:lineRule="auto"/>
                            <w:ind w:firstLine="0"/>
                            <w:rPr>
                              <w:sz w:val="16"/>
                            </w:rPr>
                          </w:pPr>
                        </w:p>
                      </w:tc>
                    </w:tr>
                    <w:tr w:rsidR="00C15F0A" w14:paraId="6F4C5030" w14:textId="77777777">
                      <w:trPr>
                        <w:cantSplit/>
                        <w:trHeight w:hRule="exact" w:val="1418"/>
                      </w:trPr>
                      <w:tc>
                        <w:tcPr>
                          <w:tcW w:w="339" w:type="dxa"/>
                          <w:vMerge/>
                          <w:tcBorders>
                            <w:right w:val="single" w:sz="8" w:space="0" w:color="auto"/>
                          </w:tcBorders>
                          <w:vAlign w:val="center"/>
                        </w:tcPr>
                        <w:p w14:paraId="6EE1A8A2"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620F2E89"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B7915F5" w14:textId="77777777" w:rsidR="00C15F0A" w:rsidRDefault="00C15F0A">
                          <w:pPr>
                            <w:widowControl w:val="0"/>
                            <w:suppressLineNumbers/>
                            <w:suppressAutoHyphens/>
                            <w:spacing w:line="240" w:lineRule="auto"/>
                            <w:ind w:firstLine="0"/>
                            <w:rPr>
                              <w:sz w:val="16"/>
                            </w:rPr>
                          </w:pPr>
                        </w:p>
                      </w:tc>
                    </w:tr>
                    <w:tr w:rsidR="00C15F0A" w14:paraId="77520A5F" w14:textId="77777777">
                      <w:trPr>
                        <w:cantSplit/>
                        <w:trHeight w:hRule="exact" w:val="851"/>
                      </w:trPr>
                      <w:tc>
                        <w:tcPr>
                          <w:tcW w:w="339" w:type="dxa"/>
                          <w:vMerge/>
                          <w:tcBorders>
                            <w:right w:val="single" w:sz="8" w:space="0" w:color="auto"/>
                          </w:tcBorders>
                          <w:vAlign w:val="center"/>
                        </w:tcPr>
                        <w:p w14:paraId="5DAD28C3"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5701AD43"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660B6CF" w14:textId="77777777" w:rsidR="00C15F0A" w:rsidRDefault="00C15F0A">
                          <w:pPr>
                            <w:widowControl w:val="0"/>
                            <w:suppressLineNumbers/>
                            <w:suppressAutoHyphens/>
                            <w:spacing w:line="240" w:lineRule="auto"/>
                            <w:ind w:firstLine="0"/>
                            <w:rPr>
                              <w:sz w:val="16"/>
                            </w:rPr>
                          </w:pPr>
                        </w:p>
                      </w:tc>
                    </w:tr>
                    <w:tr w:rsidR="00C15F0A" w14:paraId="2ABB63A3" w14:textId="77777777">
                      <w:trPr>
                        <w:cantSplit/>
                        <w:trHeight w:val="184"/>
                      </w:trPr>
                      <w:tc>
                        <w:tcPr>
                          <w:tcW w:w="339" w:type="dxa"/>
                          <w:vMerge/>
                          <w:tcBorders>
                            <w:right w:val="single" w:sz="8" w:space="0" w:color="auto"/>
                          </w:tcBorders>
                          <w:vAlign w:val="center"/>
                        </w:tcPr>
                        <w:p w14:paraId="2164E35D"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36731C36"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90E0AA5" w14:textId="77777777" w:rsidR="00C15F0A" w:rsidRDefault="00C15F0A">
                          <w:pPr>
                            <w:widowControl w:val="0"/>
                            <w:suppressLineNumbers/>
                            <w:suppressAutoHyphens/>
                            <w:spacing w:line="240" w:lineRule="auto"/>
                            <w:ind w:firstLine="0"/>
                            <w:rPr>
                              <w:sz w:val="16"/>
                            </w:rPr>
                          </w:pPr>
                        </w:p>
                      </w:tc>
                    </w:tr>
                    <w:tr w:rsidR="00C15F0A" w14:paraId="0EA39CC0" w14:textId="77777777">
                      <w:trPr>
                        <w:cantSplit/>
                        <w:trHeight w:hRule="exact" w:val="284"/>
                      </w:trPr>
                      <w:tc>
                        <w:tcPr>
                          <w:tcW w:w="339" w:type="dxa"/>
                          <w:vMerge/>
                          <w:tcBorders>
                            <w:right w:val="single" w:sz="8" w:space="0" w:color="auto"/>
                          </w:tcBorders>
                          <w:vAlign w:val="center"/>
                        </w:tcPr>
                        <w:p w14:paraId="71EA3C41"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421673DD"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7267AEA3" w14:textId="77777777" w:rsidR="00C15F0A" w:rsidRDefault="00C15F0A">
                          <w:pPr>
                            <w:widowControl w:val="0"/>
                            <w:suppressLineNumbers/>
                            <w:suppressAutoHyphens/>
                            <w:spacing w:line="240" w:lineRule="auto"/>
                            <w:ind w:firstLine="0"/>
                            <w:rPr>
                              <w:sz w:val="16"/>
                            </w:rPr>
                          </w:pPr>
                        </w:p>
                      </w:tc>
                    </w:tr>
                    <w:tr w:rsidR="00C15F0A" w14:paraId="4E3A869E" w14:textId="77777777">
                      <w:trPr>
                        <w:cantSplit/>
                        <w:trHeight w:hRule="exact" w:val="284"/>
                      </w:trPr>
                      <w:tc>
                        <w:tcPr>
                          <w:tcW w:w="339" w:type="dxa"/>
                          <w:vMerge/>
                          <w:tcBorders>
                            <w:right w:val="single" w:sz="8" w:space="0" w:color="auto"/>
                          </w:tcBorders>
                          <w:vAlign w:val="center"/>
                        </w:tcPr>
                        <w:p w14:paraId="35C13D34"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5155CA5B"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6340F66C" w14:textId="77777777" w:rsidR="00C15F0A" w:rsidRDefault="00C15F0A">
                          <w:pPr>
                            <w:widowControl w:val="0"/>
                            <w:suppressLineNumbers/>
                            <w:suppressAutoHyphens/>
                            <w:spacing w:line="240" w:lineRule="auto"/>
                            <w:ind w:firstLine="0"/>
                            <w:rPr>
                              <w:sz w:val="16"/>
                            </w:rPr>
                          </w:pPr>
                        </w:p>
                      </w:tc>
                    </w:tr>
                    <w:tr w:rsidR="00C15F0A" w14:paraId="17DD48A2" w14:textId="77777777">
                      <w:trPr>
                        <w:cantSplit/>
                        <w:trHeight w:hRule="exact" w:val="284"/>
                      </w:trPr>
                      <w:tc>
                        <w:tcPr>
                          <w:tcW w:w="339" w:type="dxa"/>
                          <w:vMerge/>
                          <w:tcBorders>
                            <w:right w:val="single" w:sz="8" w:space="0" w:color="auto"/>
                          </w:tcBorders>
                          <w:vAlign w:val="center"/>
                        </w:tcPr>
                        <w:p w14:paraId="364B3F21"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7FC1A5C2"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4300FC56" w14:textId="77777777" w:rsidR="00C15F0A" w:rsidRDefault="00C15F0A">
                          <w:pPr>
                            <w:widowControl w:val="0"/>
                            <w:suppressLineNumbers/>
                            <w:suppressAutoHyphens/>
                            <w:spacing w:line="240" w:lineRule="auto"/>
                            <w:ind w:firstLine="0"/>
                            <w:rPr>
                              <w:sz w:val="16"/>
                            </w:rPr>
                          </w:pPr>
                        </w:p>
                      </w:tc>
                    </w:tr>
                    <w:tr w:rsidR="00C15F0A" w14:paraId="21BF5FA1" w14:textId="77777777">
                      <w:trPr>
                        <w:cantSplit/>
                        <w:trHeight w:val="335"/>
                      </w:trPr>
                      <w:tc>
                        <w:tcPr>
                          <w:tcW w:w="339" w:type="dxa"/>
                          <w:vMerge/>
                          <w:tcBorders>
                            <w:right w:val="single" w:sz="8" w:space="0" w:color="auto"/>
                          </w:tcBorders>
                          <w:vAlign w:val="center"/>
                        </w:tcPr>
                        <w:p w14:paraId="1F383D14" w14:textId="77777777" w:rsidR="00C15F0A" w:rsidRDefault="00C15F0A">
                          <w:pPr>
                            <w:widowControl w:val="0"/>
                            <w:suppressLineNumbers/>
                            <w:suppressAutoHyphens/>
                            <w:spacing w:line="240" w:lineRule="auto"/>
                            <w:ind w:firstLine="0"/>
                            <w:rPr>
                              <w:sz w:val="16"/>
                            </w:rPr>
                          </w:pPr>
                        </w:p>
                      </w:tc>
                      <w:tc>
                        <w:tcPr>
                          <w:tcW w:w="10457" w:type="dxa"/>
                          <w:gridSpan w:val="11"/>
                          <w:vMerge/>
                          <w:tcBorders>
                            <w:left w:val="single" w:sz="8" w:space="0" w:color="auto"/>
                            <w:right w:val="single" w:sz="8" w:space="0" w:color="auto"/>
                          </w:tcBorders>
                          <w:vAlign w:val="center"/>
                        </w:tcPr>
                        <w:p w14:paraId="4B8BF405"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531D2FCB" w14:textId="77777777" w:rsidR="00C15F0A" w:rsidRDefault="00C15F0A">
                          <w:pPr>
                            <w:widowControl w:val="0"/>
                            <w:suppressLineNumbers/>
                            <w:suppressAutoHyphens/>
                            <w:spacing w:line="240" w:lineRule="auto"/>
                            <w:ind w:firstLine="0"/>
                            <w:rPr>
                              <w:sz w:val="16"/>
                            </w:rPr>
                          </w:pPr>
                        </w:p>
                      </w:tc>
                    </w:tr>
                    <w:tr w:rsidR="00C15F0A" w14:paraId="0858041C" w14:textId="77777777">
                      <w:trPr>
                        <w:cantSplit/>
                        <w:trHeight w:hRule="exact" w:val="284"/>
                      </w:trPr>
                      <w:tc>
                        <w:tcPr>
                          <w:tcW w:w="339" w:type="dxa"/>
                          <w:vMerge/>
                          <w:tcBorders>
                            <w:right w:val="single" w:sz="8" w:space="0" w:color="auto"/>
                          </w:tcBorders>
                          <w:vAlign w:val="center"/>
                        </w:tcPr>
                        <w:p w14:paraId="45C47802"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1D3CBA5F"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3DC69997"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06FF0FD9"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020FB115" w14:textId="77777777" w:rsidR="00C15F0A" w:rsidRDefault="00C15F0A">
                          <w:pPr>
                            <w:widowControl w:val="0"/>
                            <w:suppressLineNumbers/>
                            <w:suppressAutoHyphens/>
                            <w:spacing w:line="240" w:lineRule="auto"/>
                            <w:ind w:firstLine="0"/>
                            <w:rPr>
                              <w:sz w:val="16"/>
                            </w:rPr>
                          </w:pPr>
                        </w:p>
                      </w:tc>
                      <w:tc>
                        <w:tcPr>
                          <w:tcW w:w="846" w:type="dxa"/>
                          <w:tcBorders>
                            <w:top w:val="single" w:sz="8" w:space="0" w:color="auto"/>
                            <w:left w:val="single" w:sz="8" w:space="0" w:color="auto"/>
                            <w:bottom w:val="single" w:sz="4" w:space="0" w:color="auto"/>
                            <w:right w:val="single" w:sz="8" w:space="0" w:color="auto"/>
                          </w:tcBorders>
                          <w:vAlign w:val="center"/>
                        </w:tcPr>
                        <w:p w14:paraId="2F091D6A"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4" w:space="0" w:color="auto"/>
                            <w:right w:val="single" w:sz="8" w:space="0" w:color="auto"/>
                          </w:tcBorders>
                          <w:vAlign w:val="center"/>
                        </w:tcPr>
                        <w:p w14:paraId="0BBA3A7D" w14:textId="77777777" w:rsidR="00C15F0A" w:rsidRDefault="00C15F0A">
                          <w:pPr>
                            <w:widowControl w:val="0"/>
                            <w:suppressLineNumbers/>
                            <w:suppressAutoHyphens/>
                            <w:spacing w:line="240" w:lineRule="auto"/>
                            <w:ind w:firstLine="0"/>
                            <w:rPr>
                              <w:sz w:val="16"/>
                            </w:rPr>
                          </w:pPr>
                        </w:p>
                      </w:tc>
                      <w:tc>
                        <w:tcPr>
                          <w:tcW w:w="6204" w:type="dxa"/>
                          <w:gridSpan w:val="4"/>
                          <w:vMerge w:val="restart"/>
                          <w:tcBorders>
                            <w:top w:val="single" w:sz="8" w:space="0" w:color="auto"/>
                            <w:left w:val="single" w:sz="8" w:space="0" w:color="auto"/>
                            <w:bottom w:val="single" w:sz="8" w:space="0" w:color="auto"/>
                            <w:right w:val="single" w:sz="8" w:space="0" w:color="auto"/>
                          </w:tcBorders>
                          <w:vAlign w:val="center"/>
                        </w:tcPr>
                        <w:p w14:paraId="026282C3" w14:textId="77777777" w:rsidR="00C15F0A" w:rsidRDefault="00C15F0A">
                          <w:pPr>
                            <w:widowControl w:val="0"/>
                            <w:suppressLineNumbers/>
                            <w:suppressAutoHyphens/>
                            <w:spacing w:line="240" w:lineRule="auto"/>
                            <w:ind w:firstLine="0"/>
                            <w:jc w:val="center"/>
                          </w:pPr>
                          <w:r>
                            <w:rPr>
                              <w:caps/>
                            </w:rPr>
                            <w:fldChar w:fldCharType="begin"/>
                          </w:r>
                          <w:r>
                            <w:rPr>
                              <w:caps/>
                            </w:rPr>
                            <w:instrText xml:space="preserve"> KEYWORDS  \* MERGEFORMAT </w:instrText>
                          </w:r>
                          <w:r>
                            <w:rPr>
                              <w:caps/>
                            </w:rPr>
                            <w:fldChar w:fldCharType="separate"/>
                          </w:r>
                          <w:r>
                            <w:rPr>
                              <w:caps/>
                            </w:rPr>
                            <w:t>81.П2</w:t>
                          </w:r>
                          <w:r>
                            <w:rPr>
                              <w:caps/>
                            </w:rPr>
                            <w:fldChar w:fldCharType="end"/>
                          </w:r>
                        </w:p>
                      </w:tc>
                      <w:tc>
                        <w:tcPr>
                          <w:tcW w:w="587" w:type="dxa"/>
                          <w:tcBorders>
                            <w:top w:val="single" w:sz="8" w:space="0" w:color="auto"/>
                            <w:left w:val="single" w:sz="8" w:space="0" w:color="auto"/>
                            <w:bottom w:val="single" w:sz="8" w:space="0" w:color="auto"/>
                            <w:right w:val="single" w:sz="8" w:space="0" w:color="auto"/>
                          </w:tcBorders>
                          <w:vAlign w:val="center"/>
                        </w:tcPr>
                        <w:p w14:paraId="183F32E8" w14:textId="77777777" w:rsidR="00C15F0A" w:rsidRDefault="00C15F0A">
                          <w:pPr>
                            <w:widowControl w:val="0"/>
                            <w:suppressLineNumbers/>
                            <w:suppressAutoHyphens/>
                            <w:spacing w:line="240" w:lineRule="auto"/>
                            <w:ind w:firstLine="0"/>
                            <w:jc w:val="center"/>
                          </w:pPr>
                          <w:r>
                            <w:t>Лист</w:t>
                          </w:r>
                        </w:p>
                      </w:tc>
                      <w:tc>
                        <w:tcPr>
                          <w:tcW w:w="1140" w:type="dxa"/>
                          <w:vMerge/>
                          <w:tcBorders>
                            <w:left w:val="single" w:sz="8" w:space="0" w:color="auto"/>
                          </w:tcBorders>
                          <w:vAlign w:val="center"/>
                        </w:tcPr>
                        <w:p w14:paraId="4B90AD5F" w14:textId="77777777" w:rsidR="00C15F0A" w:rsidRDefault="00C15F0A">
                          <w:pPr>
                            <w:widowControl w:val="0"/>
                            <w:suppressLineNumbers/>
                            <w:suppressAutoHyphens/>
                            <w:spacing w:line="240" w:lineRule="auto"/>
                            <w:ind w:firstLine="0"/>
                            <w:rPr>
                              <w:sz w:val="16"/>
                            </w:rPr>
                          </w:pPr>
                        </w:p>
                      </w:tc>
                    </w:tr>
                    <w:tr w:rsidR="00C15F0A" w14:paraId="39A6CD0E" w14:textId="77777777">
                      <w:trPr>
                        <w:cantSplit/>
                        <w:trHeight w:hRule="exact" w:val="284"/>
                      </w:trPr>
                      <w:tc>
                        <w:tcPr>
                          <w:tcW w:w="339" w:type="dxa"/>
                          <w:vMerge/>
                          <w:tcBorders>
                            <w:right w:val="single" w:sz="8" w:space="0" w:color="auto"/>
                          </w:tcBorders>
                          <w:vAlign w:val="center"/>
                        </w:tcPr>
                        <w:p w14:paraId="33A25D8C"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76EB8040"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43A40086"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05B4F677"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0A5FE849" w14:textId="77777777" w:rsidR="00C15F0A" w:rsidRDefault="00C15F0A">
                          <w:pPr>
                            <w:widowControl w:val="0"/>
                            <w:suppressLineNumbers/>
                            <w:suppressAutoHyphens/>
                            <w:spacing w:line="240" w:lineRule="auto"/>
                            <w:ind w:firstLine="0"/>
                            <w:rPr>
                              <w:sz w:val="16"/>
                            </w:rPr>
                          </w:pPr>
                        </w:p>
                      </w:tc>
                      <w:tc>
                        <w:tcPr>
                          <w:tcW w:w="846" w:type="dxa"/>
                          <w:tcBorders>
                            <w:top w:val="single" w:sz="4" w:space="0" w:color="auto"/>
                            <w:left w:val="single" w:sz="8" w:space="0" w:color="auto"/>
                            <w:bottom w:val="single" w:sz="8" w:space="0" w:color="auto"/>
                            <w:right w:val="single" w:sz="8" w:space="0" w:color="auto"/>
                          </w:tcBorders>
                          <w:vAlign w:val="center"/>
                        </w:tcPr>
                        <w:p w14:paraId="1C5EDCB6" w14:textId="77777777" w:rsidR="00C15F0A" w:rsidRDefault="00C15F0A">
                          <w:pPr>
                            <w:widowControl w:val="0"/>
                            <w:suppressLineNumbers/>
                            <w:suppressAutoHyphens/>
                            <w:spacing w:line="240" w:lineRule="auto"/>
                            <w:ind w:firstLine="0"/>
                            <w:rPr>
                              <w:sz w:val="16"/>
                            </w:rPr>
                          </w:pPr>
                        </w:p>
                      </w:tc>
                      <w:tc>
                        <w:tcPr>
                          <w:tcW w:w="564" w:type="dxa"/>
                          <w:tcBorders>
                            <w:top w:val="single" w:sz="4" w:space="0" w:color="auto"/>
                            <w:left w:val="single" w:sz="8" w:space="0" w:color="auto"/>
                            <w:bottom w:val="single" w:sz="8" w:space="0" w:color="auto"/>
                            <w:right w:val="single" w:sz="8" w:space="0" w:color="auto"/>
                          </w:tcBorders>
                          <w:vAlign w:val="center"/>
                        </w:tcPr>
                        <w:p w14:paraId="7E4601B0" w14:textId="77777777" w:rsidR="00C15F0A" w:rsidRDefault="00C15F0A">
                          <w:pPr>
                            <w:widowControl w:val="0"/>
                            <w:suppressLineNumbers/>
                            <w:suppressAutoHyphens/>
                            <w:spacing w:line="240" w:lineRule="auto"/>
                            <w:ind w:firstLine="0"/>
                            <w:rPr>
                              <w:sz w:val="16"/>
                            </w:rPr>
                          </w:pPr>
                        </w:p>
                      </w:tc>
                      <w:tc>
                        <w:tcPr>
                          <w:tcW w:w="6204" w:type="dxa"/>
                          <w:gridSpan w:val="4"/>
                          <w:vMerge/>
                          <w:tcBorders>
                            <w:top w:val="single" w:sz="8" w:space="0" w:color="auto"/>
                            <w:left w:val="single" w:sz="8" w:space="0" w:color="auto"/>
                            <w:bottom w:val="single" w:sz="8" w:space="0" w:color="auto"/>
                            <w:right w:val="single" w:sz="8" w:space="0" w:color="auto"/>
                          </w:tcBorders>
                          <w:vAlign w:val="center"/>
                        </w:tcPr>
                        <w:p w14:paraId="5EBBB964" w14:textId="77777777" w:rsidR="00C15F0A" w:rsidRDefault="00C15F0A">
                          <w:pPr>
                            <w:widowControl w:val="0"/>
                            <w:suppressLineNumbers/>
                            <w:suppressAutoHyphens/>
                            <w:spacing w:line="240" w:lineRule="auto"/>
                            <w:ind w:firstLine="0"/>
                            <w:rPr>
                              <w:sz w:val="16"/>
                            </w:rPr>
                          </w:pPr>
                        </w:p>
                      </w:tc>
                      <w:tc>
                        <w:tcPr>
                          <w:tcW w:w="587" w:type="dxa"/>
                          <w:vMerge w:val="restart"/>
                          <w:tcBorders>
                            <w:top w:val="single" w:sz="8" w:space="0" w:color="auto"/>
                            <w:left w:val="single" w:sz="8" w:space="0" w:color="auto"/>
                            <w:bottom w:val="single" w:sz="8" w:space="0" w:color="auto"/>
                            <w:right w:val="single" w:sz="8" w:space="0" w:color="auto"/>
                          </w:tcBorders>
                          <w:vAlign w:val="center"/>
                        </w:tcPr>
                        <w:p w14:paraId="62C4264A" w14:textId="77777777" w:rsidR="00C15F0A" w:rsidRDefault="00C15F0A">
                          <w:pPr>
                            <w:widowControl w:val="0"/>
                            <w:suppressLineNumbers/>
                            <w:suppressAutoHyphens/>
                            <w:spacing w:line="240" w:lineRule="auto"/>
                            <w:ind w:firstLine="0"/>
                            <w:jc w:val="center"/>
                          </w:pPr>
                          <w:r>
                            <w:rPr>
                              <w:rStyle w:val="af2"/>
                            </w:rPr>
                            <w:fldChar w:fldCharType="begin"/>
                          </w:r>
                          <w:r>
                            <w:rPr>
                              <w:rStyle w:val="af2"/>
                            </w:rPr>
                            <w:instrText xml:space="preserve"> PAGE </w:instrText>
                          </w:r>
                          <w:r>
                            <w:rPr>
                              <w:rStyle w:val="af2"/>
                            </w:rPr>
                            <w:fldChar w:fldCharType="separate"/>
                          </w:r>
                          <w:r>
                            <w:rPr>
                              <w:rStyle w:val="af2"/>
                              <w:noProof/>
                            </w:rPr>
                            <w:t>2</w:t>
                          </w:r>
                          <w:r>
                            <w:rPr>
                              <w:rStyle w:val="af2"/>
                            </w:rPr>
                            <w:fldChar w:fldCharType="end"/>
                          </w:r>
                        </w:p>
                      </w:tc>
                      <w:tc>
                        <w:tcPr>
                          <w:tcW w:w="1140" w:type="dxa"/>
                          <w:vMerge/>
                          <w:tcBorders>
                            <w:left w:val="single" w:sz="8" w:space="0" w:color="auto"/>
                          </w:tcBorders>
                          <w:vAlign w:val="center"/>
                        </w:tcPr>
                        <w:p w14:paraId="19FDD37B" w14:textId="77777777" w:rsidR="00C15F0A" w:rsidRDefault="00C15F0A">
                          <w:pPr>
                            <w:widowControl w:val="0"/>
                            <w:suppressLineNumbers/>
                            <w:suppressAutoHyphens/>
                            <w:spacing w:line="240" w:lineRule="auto"/>
                            <w:ind w:firstLine="0"/>
                            <w:rPr>
                              <w:sz w:val="16"/>
                            </w:rPr>
                          </w:pPr>
                        </w:p>
                      </w:tc>
                    </w:tr>
                    <w:tr w:rsidR="00C15F0A" w14:paraId="48BB4FAA" w14:textId="77777777">
                      <w:trPr>
                        <w:cantSplit/>
                        <w:trHeight w:hRule="exact" w:val="284"/>
                      </w:trPr>
                      <w:tc>
                        <w:tcPr>
                          <w:tcW w:w="339" w:type="dxa"/>
                          <w:vMerge/>
                          <w:tcBorders>
                            <w:right w:val="single" w:sz="8" w:space="0" w:color="auto"/>
                          </w:tcBorders>
                          <w:vAlign w:val="center"/>
                        </w:tcPr>
                        <w:p w14:paraId="4F1574D7" w14:textId="77777777" w:rsidR="00C15F0A" w:rsidRDefault="00C15F0A">
                          <w:pPr>
                            <w:widowControl w:val="0"/>
                            <w:suppressLineNumbers/>
                            <w:suppressAutoHyphens/>
                            <w:spacing w:line="240" w:lineRule="auto"/>
                            <w:ind w:firstLine="0"/>
                            <w:rPr>
                              <w:sz w:val="16"/>
                            </w:rPr>
                          </w:pPr>
                        </w:p>
                      </w:tc>
                      <w:tc>
                        <w:tcPr>
                          <w:tcW w:w="564" w:type="dxa"/>
                          <w:tcBorders>
                            <w:top w:val="single" w:sz="8" w:space="0" w:color="auto"/>
                            <w:left w:val="single" w:sz="8" w:space="0" w:color="auto"/>
                            <w:bottom w:val="single" w:sz="8" w:space="0" w:color="auto"/>
                            <w:right w:val="single" w:sz="8" w:space="0" w:color="auto"/>
                          </w:tcBorders>
                          <w:vAlign w:val="center"/>
                        </w:tcPr>
                        <w:p w14:paraId="05304562" w14:textId="77777777" w:rsidR="00C15F0A" w:rsidRDefault="00C15F0A">
                          <w:pPr>
                            <w:widowControl w:val="0"/>
                            <w:suppressLineNumbers/>
                            <w:suppressAutoHyphens/>
                            <w:spacing w:line="240" w:lineRule="auto"/>
                            <w:ind w:firstLine="0"/>
                            <w:jc w:val="center"/>
                            <w:rPr>
                              <w:sz w:val="16"/>
                            </w:rPr>
                          </w:pPr>
                          <w:r>
                            <w:rPr>
                              <w:sz w:val="16"/>
                            </w:rPr>
                            <w:t>Изм.</w:t>
                          </w:r>
                        </w:p>
                      </w:tc>
                      <w:tc>
                        <w:tcPr>
                          <w:tcW w:w="564" w:type="dxa"/>
                          <w:tcBorders>
                            <w:top w:val="single" w:sz="8" w:space="0" w:color="auto"/>
                            <w:left w:val="single" w:sz="8" w:space="0" w:color="auto"/>
                            <w:bottom w:val="single" w:sz="8" w:space="0" w:color="auto"/>
                            <w:right w:val="single" w:sz="8" w:space="0" w:color="auto"/>
                          </w:tcBorders>
                          <w:vAlign w:val="center"/>
                        </w:tcPr>
                        <w:p w14:paraId="27E27BF2" w14:textId="77777777" w:rsidR="00C15F0A" w:rsidRDefault="00C15F0A">
                          <w:pPr>
                            <w:widowControl w:val="0"/>
                            <w:suppressLineNumbers/>
                            <w:suppressAutoHyphens/>
                            <w:spacing w:line="240" w:lineRule="auto"/>
                            <w:ind w:firstLine="0"/>
                            <w:jc w:val="center"/>
                            <w:rPr>
                              <w:sz w:val="16"/>
                            </w:rPr>
                          </w:pPr>
                          <w:proofErr w:type="spellStart"/>
                          <w:r>
                            <w:rPr>
                              <w:sz w:val="16"/>
                            </w:rPr>
                            <w:t>Кол.уч</w:t>
                          </w:r>
                          <w:proofErr w:type="spellEnd"/>
                          <w:r>
                            <w:rPr>
                              <w:sz w:val="16"/>
                            </w:rPr>
                            <w:t>.</w:t>
                          </w:r>
                        </w:p>
                      </w:tc>
                      <w:tc>
                        <w:tcPr>
                          <w:tcW w:w="564" w:type="dxa"/>
                          <w:tcBorders>
                            <w:top w:val="single" w:sz="8" w:space="0" w:color="auto"/>
                            <w:left w:val="single" w:sz="8" w:space="0" w:color="auto"/>
                            <w:bottom w:val="single" w:sz="8" w:space="0" w:color="auto"/>
                            <w:right w:val="single" w:sz="8" w:space="0" w:color="auto"/>
                          </w:tcBorders>
                          <w:vAlign w:val="center"/>
                        </w:tcPr>
                        <w:p w14:paraId="36B9C75C" w14:textId="77777777" w:rsidR="00C15F0A" w:rsidRDefault="00C15F0A">
                          <w:pPr>
                            <w:widowControl w:val="0"/>
                            <w:suppressLineNumbers/>
                            <w:suppressAutoHyphens/>
                            <w:spacing w:line="240" w:lineRule="auto"/>
                            <w:ind w:firstLine="0"/>
                            <w:jc w:val="center"/>
                            <w:rPr>
                              <w:sz w:val="16"/>
                            </w:rPr>
                          </w:pPr>
                          <w:r>
                            <w:rPr>
                              <w:sz w:val="16"/>
                            </w:rPr>
                            <w:t>Лист</w:t>
                          </w:r>
                        </w:p>
                      </w:tc>
                      <w:tc>
                        <w:tcPr>
                          <w:tcW w:w="564" w:type="dxa"/>
                          <w:tcBorders>
                            <w:top w:val="single" w:sz="8" w:space="0" w:color="auto"/>
                            <w:left w:val="single" w:sz="8" w:space="0" w:color="auto"/>
                            <w:bottom w:val="single" w:sz="8" w:space="0" w:color="auto"/>
                            <w:right w:val="single" w:sz="8" w:space="0" w:color="auto"/>
                          </w:tcBorders>
                          <w:vAlign w:val="center"/>
                        </w:tcPr>
                        <w:p w14:paraId="1021E31A" w14:textId="77777777" w:rsidR="00C15F0A" w:rsidRDefault="00C15F0A">
                          <w:pPr>
                            <w:widowControl w:val="0"/>
                            <w:suppressLineNumbers/>
                            <w:suppressAutoHyphens/>
                            <w:spacing w:line="240" w:lineRule="auto"/>
                            <w:ind w:firstLine="0"/>
                            <w:jc w:val="center"/>
                            <w:rPr>
                              <w:sz w:val="16"/>
                            </w:rPr>
                          </w:pPr>
                          <w:r>
                            <w:rPr>
                              <w:sz w:val="16"/>
                            </w:rPr>
                            <w:t>№ док.</w:t>
                          </w:r>
                        </w:p>
                      </w:tc>
                      <w:tc>
                        <w:tcPr>
                          <w:tcW w:w="846" w:type="dxa"/>
                          <w:tcBorders>
                            <w:top w:val="single" w:sz="8" w:space="0" w:color="auto"/>
                            <w:left w:val="single" w:sz="8" w:space="0" w:color="auto"/>
                            <w:bottom w:val="single" w:sz="8" w:space="0" w:color="auto"/>
                            <w:right w:val="single" w:sz="8" w:space="0" w:color="auto"/>
                          </w:tcBorders>
                          <w:vAlign w:val="center"/>
                        </w:tcPr>
                        <w:p w14:paraId="7F120547" w14:textId="77777777" w:rsidR="00C15F0A" w:rsidRDefault="00C15F0A">
                          <w:pPr>
                            <w:widowControl w:val="0"/>
                            <w:suppressLineNumbers/>
                            <w:suppressAutoHyphens/>
                            <w:spacing w:line="240" w:lineRule="auto"/>
                            <w:ind w:firstLine="0"/>
                            <w:jc w:val="center"/>
                            <w:rPr>
                              <w:sz w:val="16"/>
                            </w:rPr>
                          </w:pPr>
                          <w:r>
                            <w:rPr>
                              <w:sz w:val="16"/>
                            </w:rPr>
                            <w:t>Подп.</w:t>
                          </w:r>
                        </w:p>
                      </w:tc>
                      <w:tc>
                        <w:tcPr>
                          <w:tcW w:w="564" w:type="dxa"/>
                          <w:tcBorders>
                            <w:top w:val="single" w:sz="8" w:space="0" w:color="auto"/>
                            <w:left w:val="single" w:sz="8" w:space="0" w:color="auto"/>
                            <w:bottom w:val="single" w:sz="8" w:space="0" w:color="auto"/>
                            <w:right w:val="single" w:sz="8" w:space="0" w:color="auto"/>
                          </w:tcBorders>
                          <w:vAlign w:val="center"/>
                        </w:tcPr>
                        <w:p w14:paraId="716174C5" w14:textId="77777777" w:rsidR="00C15F0A" w:rsidRDefault="00C15F0A">
                          <w:pPr>
                            <w:widowControl w:val="0"/>
                            <w:suppressLineNumbers/>
                            <w:suppressAutoHyphens/>
                            <w:spacing w:line="240" w:lineRule="auto"/>
                            <w:ind w:firstLine="0"/>
                            <w:jc w:val="center"/>
                            <w:rPr>
                              <w:sz w:val="16"/>
                            </w:rPr>
                          </w:pPr>
                          <w:r>
                            <w:rPr>
                              <w:sz w:val="16"/>
                            </w:rPr>
                            <w:t>Дата</w:t>
                          </w:r>
                        </w:p>
                      </w:tc>
                      <w:tc>
                        <w:tcPr>
                          <w:tcW w:w="6204" w:type="dxa"/>
                          <w:gridSpan w:val="4"/>
                          <w:vMerge/>
                          <w:tcBorders>
                            <w:top w:val="single" w:sz="8" w:space="0" w:color="auto"/>
                            <w:left w:val="single" w:sz="8" w:space="0" w:color="auto"/>
                            <w:bottom w:val="single" w:sz="8" w:space="0" w:color="auto"/>
                            <w:right w:val="single" w:sz="8" w:space="0" w:color="auto"/>
                          </w:tcBorders>
                          <w:vAlign w:val="center"/>
                        </w:tcPr>
                        <w:p w14:paraId="42C98CB2" w14:textId="77777777" w:rsidR="00C15F0A" w:rsidRDefault="00C15F0A">
                          <w:pPr>
                            <w:widowControl w:val="0"/>
                            <w:suppressLineNumbers/>
                            <w:suppressAutoHyphens/>
                            <w:spacing w:line="240" w:lineRule="auto"/>
                            <w:ind w:firstLine="0"/>
                            <w:rPr>
                              <w:sz w:val="16"/>
                            </w:rPr>
                          </w:pPr>
                        </w:p>
                      </w:tc>
                      <w:tc>
                        <w:tcPr>
                          <w:tcW w:w="587" w:type="dxa"/>
                          <w:vMerge/>
                          <w:tcBorders>
                            <w:top w:val="single" w:sz="8" w:space="0" w:color="auto"/>
                            <w:left w:val="single" w:sz="8" w:space="0" w:color="auto"/>
                            <w:bottom w:val="single" w:sz="8" w:space="0" w:color="auto"/>
                            <w:right w:val="single" w:sz="8" w:space="0" w:color="auto"/>
                          </w:tcBorders>
                          <w:vAlign w:val="center"/>
                        </w:tcPr>
                        <w:p w14:paraId="49276E7E" w14:textId="77777777" w:rsidR="00C15F0A" w:rsidRDefault="00C15F0A">
                          <w:pPr>
                            <w:widowControl w:val="0"/>
                            <w:suppressLineNumbers/>
                            <w:suppressAutoHyphens/>
                            <w:spacing w:line="240" w:lineRule="auto"/>
                            <w:ind w:firstLine="0"/>
                            <w:rPr>
                              <w:sz w:val="16"/>
                            </w:rPr>
                          </w:pPr>
                        </w:p>
                      </w:tc>
                      <w:tc>
                        <w:tcPr>
                          <w:tcW w:w="1140" w:type="dxa"/>
                          <w:vMerge/>
                          <w:tcBorders>
                            <w:left w:val="single" w:sz="8" w:space="0" w:color="auto"/>
                          </w:tcBorders>
                          <w:vAlign w:val="center"/>
                        </w:tcPr>
                        <w:p w14:paraId="08C6ABD9" w14:textId="77777777" w:rsidR="00C15F0A" w:rsidRDefault="00C15F0A">
                          <w:pPr>
                            <w:widowControl w:val="0"/>
                            <w:suppressLineNumbers/>
                            <w:suppressAutoHyphens/>
                            <w:spacing w:line="240" w:lineRule="auto"/>
                            <w:ind w:firstLine="0"/>
                            <w:rPr>
                              <w:sz w:val="16"/>
                            </w:rPr>
                          </w:pPr>
                        </w:p>
                      </w:tc>
                    </w:tr>
                    <w:tr w:rsidR="00C15F0A" w14:paraId="7C5FDC06" w14:textId="77777777">
                      <w:trPr>
                        <w:cantSplit/>
                        <w:trHeight w:hRule="exact" w:val="340"/>
                      </w:trPr>
                      <w:tc>
                        <w:tcPr>
                          <w:tcW w:w="339" w:type="dxa"/>
                          <w:vMerge/>
                          <w:vAlign w:val="center"/>
                        </w:tcPr>
                        <w:p w14:paraId="54EC1090" w14:textId="77777777" w:rsidR="00C15F0A" w:rsidRDefault="00C15F0A">
                          <w:pPr>
                            <w:widowControl w:val="0"/>
                            <w:suppressLineNumbers/>
                            <w:suppressAutoHyphens/>
                            <w:spacing w:line="240" w:lineRule="auto"/>
                            <w:ind w:firstLine="0"/>
                            <w:rPr>
                              <w:sz w:val="16"/>
                            </w:rPr>
                          </w:pPr>
                        </w:p>
                      </w:tc>
                      <w:tc>
                        <w:tcPr>
                          <w:tcW w:w="6204" w:type="dxa"/>
                          <w:gridSpan w:val="7"/>
                          <w:tcBorders>
                            <w:top w:val="single" w:sz="8" w:space="0" w:color="auto"/>
                          </w:tcBorders>
                          <w:vAlign w:val="center"/>
                        </w:tcPr>
                        <w:p w14:paraId="7F443C0D" w14:textId="77777777" w:rsidR="00C15F0A" w:rsidRDefault="00C15F0A">
                          <w:pPr>
                            <w:widowControl w:val="0"/>
                            <w:suppressLineNumbers/>
                            <w:suppressAutoHyphens/>
                            <w:spacing w:line="240" w:lineRule="auto"/>
                            <w:ind w:firstLine="0"/>
                            <w:rPr>
                              <w:sz w:val="16"/>
                            </w:rPr>
                          </w:pPr>
                        </w:p>
                      </w:tc>
                      <w:tc>
                        <w:tcPr>
                          <w:tcW w:w="1410" w:type="dxa"/>
                          <w:tcBorders>
                            <w:top w:val="single" w:sz="8" w:space="0" w:color="auto"/>
                          </w:tcBorders>
                          <w:vAlign w:val="center"/>
                        </w:tcPr>
                        <w:p w14:paraId="77C0B375" w14:textId="77777777" w:rsidR="00C15F0A" w:rsidRDefault="00C15F0A">
                          <w:pPr>
                            <w:widowControl w:val="0"/>
                            <w:suppressLineNumbers/>
                            <w:suppressAutoHyphens/>
                            <w:spacing w:line="240" w:lineRule="auto"/>
                            <w:ind w:firstLine="0"/>
                            <w:rPr>
                              <w:sz w:val="16"/>
                            </w:rPr>
                          </w:pPr>
                        </w:p>
                      </w:tc>
                      <w:tc>
                        <w:tcPr>
                          <w:tcW w:w="1692" w:type="dxa"/>
                          <w:tcBorders>
                            <w:top w:val="single" w:sz="8" w:space="0" w:color="auto"/>
                          </w:tcBorders>
                          <w:vAlign w:val="center"/>
                        </w:tcPr>
                        <w:p w14:paraId="36B18FB5" w14:textId="77777777" w:rsidR="00C15F0A" w:rsidRDefault="00C15F0A">
                          <w:pPr>
                            <w:widowControl w:val="0"/>
                            <w:suppressLineNumbers/>
                            <w:suppressAutoHyphens/>
                            <w:spacing w:line="240" w:lineRule="auto"/>
                            <w:ind w:firstLine="0"/>
                            <w:rPr>
                              <w:sz w:val="16"/>
                            </w:rPr>
                          </w:pPr>
                        </w:p>
                      </w:tc>
                      <w:tc>
                        <w:tcPr>
                          <w:tcW w:w="1151" w:type="dxa"/>
                          <w:gridSpan w:val="2"/>
                          <w:tcBorders>
                            <w:top w:val="single" w:sz="8" w:space="0" w:color="auto"/>
                          </w:tcBorders>
                          <w:vAlign w:val="center"/>
                        </w:tcPr>
                        <w:p w14:paraId="54E2E480" w14:textId="77777777" w:rsidR="00C15F0A" w:rsidRDefault="00C15F0A">
                          <w:pPr>
                            <w:widowControl w:val="0"/>
                            <w:suppressLineNumbers/>
                            <w:suppressAutoHyphens/>
                            <w:spacing w:line="240" w:lineRule="auto"/>
                            <w:ind w:firstLine="0"/>
                            <w:rPr>
                              <w:sz w:val="16"/>
                            </w:rPr>
                          </w:pPr>
                        </w:p>
                      </w:tc>
                      <w:tc>
                        <w:tcPr>
                          <w:tcW w:w="1140" w:type="dxa"/>
                          <w:vMerge/>
                          <w:vAlign w:val="center"/>
                        </w:tcPr>
                        <w:p w14:paraId="1F64E2DC" w14:textId="77777777" w:rsidR="00C15F0A" w:rsidRDefault="00C15F0A">
                          <w:pPr>
                            <w:widowControl w:val="0"/>
                            <w:suppressLineNumbers/>
                            <w:suppressAutoHyphens/>
                            <w:spacing w:line="240" w:lineRule="auto"/>
                            <w:ind w:firstLine="0"/>
                            <w:rPr>
                              <w:sz w:val="16"/>
                            </w:rPr>
                          </w:pPr>
                        </w:p>
                      </w:tc>
                    </w:tr>
                  </w:tbl>
                  <w:p w14:paraId="0488C4AD" w14:textId="77777777" w:rsidR="00C15F0A" w:rsidRDefault="00C15F0A">
                    <w:pPr>
                      <w:ind w:firstLine="0"/>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78BC1" w14:textId="77777777" w:rsidR="00C15F0A" w:rsidRDefault="00C15F0A">
    <w:pPr>
      <w:pStyle w:val="af"/>
    </w:pPr>
    <w:r>
      <w:rPr>
        <w:noProof/>
      </w:rPr>
      <mc:AlternateContent>
        <mc:Choice Requires="wpg">
          <w:drawing>
            <wp:anchor distT="0" distB="0" distL="114300" distR="114300" simplePos="0" relativeHeight="251660288" behindDoc="0" locked="0" layoutInCell="1" allowOverlap="1" wp14:anchorId="4801338B" wp14:editId="7123425F">
              <wp:simplePos x="0" y="0"/>
              <wp:positionH relativeFrom="page">
                <wp:posOffset>179705</wp:posOffset>
              </wp:positionH>
              <wp:positionV relativeFrom="page">
                <wp:posOffset>172085</wp:posOffset>
              </wp:positionV>
              <wp:extent cx="7199630" cy="10165080"/>
              <wp:effectExtent l="8255" t="10160" r="12065" b="16510"/>
              <wp:wrapNone/>
              <wp:docPr id="60" name="Группа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9630" cy="10165080"/>
                        <a:chOff x="0" y="284"/>
                        <a:chExt cx="11622" cy="16274"/>
                      </a:xfrm>
                    </wpg:grpSpPr>
                    <wps:wsp>
                      <wps:cNvPr id="61" name="Rectangle 192"/>
                      <wps:cNvSpPr>
                        <a:spLocks noChangeArrowheads="1"/>
                      </wps:cNvSpPr>
                      <wps:spPr bwMode="auto">
                        <a:xfrm>
                          <a:off x="1134" y="284"/>
                          <a:ext cx="10488" cy="1627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193"/>
                      <wpg:cNvGrpSpPr>
                        <a:grpSpLocks/>
                      </wpg:cNvGrpSpPr>
                      <wpg:grpSpPr bwMode="auto">
                        <a:xfrm>
                          <a:off x="454" y="11737"/>
                          <a:ext cx="680" cy="4821"/>
                          <a:chOff x="4941" y="6894"/>
                          <a:chExt cx="680" cy="4821"/>
                        </a:xfrm>
                      </wpg:grpSpPr>
                      <wps:wsp>
                        <wps:cNvPr id="63" name="Text Box 194"/>
                        <wps:cNvSpPr txBox="1">
                          <a:spLocks noChangeArrowheads="1"/>
                        </wps:cNvSpPr>
                        <wps:spPr bwMode="auto">
                          <a:xfrm>
                            <a:off x="4941" y="1031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C63D3" w14:textId="77777777" w:rsidR="00C15F0A" w:rsidRPr="004864CF" w:rsidRDefault="00C15F0A" w:rsidP="00803F72">
                              <w:pPr>
                                <w:spacing w:line="240" w:lineRule="auto"/>
                                <w:ind w:firstLine="0"/>
                                <w:jc w:val="center"/>
                                <w:rPr>
                                  <w:sz w:val="18"/>
                                  <w:szCs w:val="18"/>
                                </w:rPr>
                              </w:pPr>
                              <w:r w:rsidRPr="004864CF">
                                <w:rPr>
                                  <w:sz w:val="18"/>
                                  <w:szCs w:val="18"/>
                                </w:rPr>
                                <w:t>Инв. № подл.</w:t>
                              </w:r>
                            </w:p>
                          </w:txbxContent>
                        </wps:txbx>
                        <wps:bodyPr rot="0" vert="vert270" wrap="square" lIns="0" tIns="0" rIns="0" bIns="0" anchor="t" anchorCtr="0" upright="1">
                          <a:noAutofit/>
                        </wps:bodyPr>
                      </wps:wsp>
                      <wpg:grpSp>
                        <wpg:cNvPr id="128" name="Group 195"/>
                        <wpg:cNvGrpSpPr>
                          <a:grpSpLocks/>
                        </wpg:cNvGrpSpPr>
                        <wpg:grpSpPr bwMode="auto">
                          <a:xfrm>
                            <a:off x="4941" y="6894"/>
                            <a:ext cx="680" cy="4821"/>
                            <a:chOff x="4941" y="6894"/>
                            <a:chExt cx="680" cy="4821"/>
                          </a:xfrm>
                        </wpg:grpSpPr>
                        <wpg:grpSp>
                          <wpg:cNvPr id="129" name="Group 196"/>
                          <wpg:cNvGrpSpPr>
                            <a:grpSpLocks/>
                          </wpg:cNvGrpSpPr>
                          <wpg:grpSpPr bwMode="auto">
                            <a:xfrm>
                              <a:off x="4941" y="6894"/>
                              <a:ext cx="680" cy="4821"/>
                              <a:chOff x="4941" y="6894"/>
                              <a:chExt cx="680" cy="4821"/>
                            </a:xfrm>
                          </wpg:grpSpPr>
                          <wpg:grpSp>
                            <wpg:cNvPr id="130" name="Group 197"/>
                            <wpg:cNvGrpSpPr>
                              <a:grpSpLocks/>
                            </wpg:cNvGrpSpPr>
                            <wpg:grpSpPr bwMode="auto">
                              <a:xfrm>
                                <a:off x="4941" y="6894"/>
                                <a:ext cx="680" cy="4821"/>
                                <a:chOff x="3686" y="7003"/>
                                <a:chExt cx="680" cy="4821"/>
                              </a:xfrm>
                            </wpg:grpSpPr>
                            <wpg:grpSp>
                              <wpg:cNvPr id="131" name="Group 198"/>
                              <wpg:cNvGrpSpPr>
                                <a:grpSpLocks/>
                              </wpg:cNvGrpSpPr>
                              <wpg:grpSpPr bwMode="auto">
                                <a:xfrm>
                                  <a:off x="3686" y="7003"/>
                                  <a:ext cx="680" cy="4821"/>
                                  <a:chOff x="3686" y="7003"/>
                                  <a:chExt cx="680" cy="4821"/>
                                </a:xfrm>
                              </wpg:grpSpPr>
                              <wpg:grpSp>
                                <wpg:cNvPr id="132" name="Group 199"/>
                                <wpg:cNvGrpSpPr>
                                  <a:grpSpLocks/>
                                </wpg:cNvGrpSpPr>
                                <wpg:grpSpPr bwMode="auto">
                                  <a:xfrm>
                                    <a:off x="3686" y="7003"/>
                                    <a:ext cx="680" cy="4821"/>
                                    <a:chOff x="3686" y="7003"/>
                                    <a:chExt cx="680" cy="4821"/>
                                  </a:xfrm>
                                </wpg:grpSpPr>
                                <wps:wsp>
                                  <wps:cNvPr id="133" name="Rectangle 200"/>
                                  <wps:cNvSpPr>
                                    <a:spLocks noChangeArrowheads="1"/>
                                  </wps:cNvSpPr>
                                  <wps:spPr bwMode="auto">
                                    <a:xfrm>
                                      <a:off x="3686" y="7005"/>
                                      <a:ext cx="680" cy="481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Line 201"/>
                                  <wps:cNvCnPr>
                                    <a:cxnSpLocks noChangeShapeType="1"/>
                                  </wps:cNvCnPr>
                                  <wps:spPr bwMode="auto">
                                    <a:xfrm>
                                      <a:off x="3970" y="7003"/>
                                      <a:ext cx="0" cy="48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5" name="Line 202"/>
                                <wps:cNvCnPr>
                                  <a:cxnSpLocks noChangeShapeType="1"/>
                                </wps:cNvCnPr>
                                <wps:spPr bwMode="auto">
                                  <a:xfrm>
                                    <a:off x="3686" y="8432"/>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6" name="Line 203"/>
                              <wps:cNvCnPr>
                                <a:cxnSpLocks noChangeShapeType="1"/>
                              </wps:cNvCnPr>
                              <wps:spPr bwMode="auto">
                                <a:xfrm>
                                  <a:off x="3686" y="10416"/>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7" name="Text Box 204"/>
                            <wps:cNvSpPr txBox="1">
                              <a:spLocks noChangeArrowheads="1"/>
                            </wps:cNvSpPr>
                            <wps:spPr bwMode="auto">
                              <a:xfrm>
                                <a:off x="4941" y="689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38A41" w14:textId="77777777" w:rsidR="00C15F0A" w:rsidRPr="004864CF" w:rsidRDefault="00C15F0A" w:rsidP="00803F72">
                                  <w:pPr>
                                    <w:spacing w:line="240" w:lineRule="auto"/>
                                    <w:ind w:firstLine="0"/>
                                    <w:jc w:val="center"/>
                                    <w:rPr>
                                      <w:sz w:val="18"/>
                                      <w:szCs w:val="18"/>
                                    </w:rPr>
                                  </w:pPr>
                                  <w:proofErr w:type="spellStart"/>
                                  <w:r w:rsidRPr="004864CF">
                                    <w:rPr>
                                      <w:sz w:val="18"/>
                                      <w:szCs w:val="18"/>
                                    </w:rPr>
                                    <w:t>Взам</w:t>
                                  </w:r>
                                  <w:proofErr w:type="spellEnd"/>
                                  <w:r w:rsidRPr="004864CF">
                                    <w:rPr>
                                      <w:sz w:val="18"/>
                                      <w:szCs w:val="18"/>
                                    </w:rPr>
                                    <w:t>. инв. №</w:t>
                                  </w:r>
                                </w:p>
                              </w:txbxContent>
                            </wps:txbx>
                            <wps:bodyPr rot="0" vert="vert270" wrap="square" lIns="0" tIns="0" rIns="0" bIns="0" anchor="t" anchorCtr="0" upright="1">
                              <a:noAutofit/>
                            </wps:bodyPr>
                          </wps:wsp>
                        </wpg:grpSp>
                        <wps:wsp>
                          <wps:cNvPr id="138" name="Text Box 205"/>
                          <wps:cNvSpPr txBox="1">
                            <a:spLocks noChangeArrowheads="1"/>
                          </wps:cNvSpPr>
                          <wps:spPr bwMode="auto">
                            <a:xfrm>
                              <a:off x="4941" y="833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D2150" w14:textId="77777777" w:rsidR="00C15F0A" w:rsidRPr="004864CF" w:rsidRDefault="00C15F0A" w:rsidP="00803F72">
                                <w:pPr>
                                  <w:spacing w:line="240" w:lineRule="auto"/>
                                  <w:jc w:val="left"/>
                                  <w:rPr>
                                    <w:sz w:val="18"/>
                                    <w:szCs w:val="18"/>
                                  </w:rPr>
                                </w:pPr>
                                <w:r w:rsidRPr="004864CF">
                                  <w:rPr>
                                    <w:sz w:val="18"/>
                                    <w:szCs w:val="18"/>
                                  </w:rPr>
                                  <w:t>Подп. и дата</w:t>
                                </w:r>
                              </w:p>
                            </w:txbxContent>
                          </wps:txbx>
                          <wps:bodyPr rot="0" vert="vert270" wrap="square" lIns="0" tIns="0" rIns="0" bIns="0" anchor="t" anchorCtr="0" upright="1">
                            <a:noAutofit/>
                          </wps:bodyPr>
                        </wps:wsp>
                      </wpg:grpSp>
                    </wpg:grpSp>
                    <wpg:grpSp>
                      <wpg:cNvPr id="139" name="Group 206"/>
                      <wpg:cNvGrpSpPr>
                        <a:grpSpLocks/>
                      </wpg:cNvGrpSpPr>
                      <wpg:grpSpPr bwMode="auto">
                        <a:xfrm>
                          <a:off x="0" y="8051"/>
                          <a:ext cx="1139" cy="3685"/>
                          <a:chOff x="4581" y="3294"/>
                          <a:chExt cx="1139" cy="3685"/>
                        </a:xfrm>
                      </wpg:grpSpPr>
                      <wpg:grpSp>
                        <wpg:cNvPr id="140" name="Group 207"/>
                        <wpg:cNvGrpSpPr>
                          <a:grpSpLocks/>
                        </wpg:cNvGrpSpPr>
                        <wpg:grpSpPr bwMode="auto">
                          <a:xfrm>
                            <a:off x="4581" y="3294"/>
                            <a:ext cx="1139" cy="3685"/>
                            <a:chOff x="3501" y="3294"/>
                            <a:chExt cx="1139" cy="3685"/>
                          </a:xfrm>
                        </wpg:grpSpPr>
                        <wpg:grpSp>
                          <wpg:cNvPr id="142" name="Group 208"/>
                          <wpg:cNvGrpSpPr>
                            <a:grpSpLocks/>
                          </wpg:cNvGrpSpPr>
                          <wpg:grpSpPr bwMode="auto">
                            <a:xfrm>
                              <a:off x="3501" y="3294"/>
                              <a:ext cx="1139" cy="3685"/>
                              <a:chOff x="3501" y="3294"/>
                              <a:chExt cx="1139" cy="3685"/>
                            </a:xfrm>
                          </wpg:grpSpPr>
                          <wpg:grpSp>
                            <wpg:cNvPr id="143" name="Group 209"/>
                            <wpg:cNvGrpSpPr>
                              <a:grpSpLocks/>
                            </wpg:cNvGrpSpPr>
                            <wpg:grpSpPr bwMode="auto">
                              <a:xfrm>
                                <a:off x="3501" y="3294"/>
                                <a:ext cx="1139" cy="3685"/>
                                <a:chOff x="3501" y="3294"/>
                                <a:chExt cx="1139" cy="3685"/>
                              </a:xfrm>
                            </wpg:grpSpPr>
                            <wpg:grpSp>
                              <wpg:cNvPr id="144" name="Group 210"/>
                              <wpg:cNvGrpSpPr>
                                <a:grpSpLocks/>
                              </wpg:cNvGrpSpPr>
                              <wpg:grpSpPr bwMode="auto">
                                <a:xfrm>
                                  <a:off x="3501" y="3294"/>
                                  <a:ext cx="1134" cy="3685"/>
                                  <a:chOff x="2961" y="3114"/>
                                  <a:chExt cx="1134" cy="3685"/>
                                </a:xfrm>
                              </wpg:grpSpPr>
                              <wps:wsp>
                                <wps:cNvPr id="145" name="Rectangle 211"/>
                                <wps:cNvSpPr>
                                  <a:spLocks noChangeArrowheads="1"/>
                                </wps:cNvSpPr>
                                <wps:spPr bwMode="auto">
                                  <a:xfrm>
                                    <a:off x="2961" y="3114"/>
                                    <a:ext cx="1134" cy="36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Line 212"/>
                                <wps:cNvCnPr>
                                  <a:cxnSpLocks noChangeShapeType="1"/>
                                </wps:cNvCnPr>
                                <wps:spPr bwMode="auto">
                                  <a:xfrm>
                                    <a:off x="3243"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Line 213"/>
                                <wps:cNvCnPr>
                                  <a:cxnSpLocks noChangeShapeType="1"/>
                                </wps:cNvCnPr>
                                <wps:spPr bwMode="auto">
                                  <a:xfrm>
                                    <a:off x="3527"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Line 214"/>
                                <wps:cNvCnPr>
                                  <a:cxnSpLocks noChangeShapeType="1"/>
                                </wps:cNvCnPr>
                                <wps:spPr bwMode="auto">
                                  <a:xfrm>
                                    <a:off x="3805"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9" name="Line 215"/>
                              <wps:cNvCnPr>
                                <a:cxnSpLocks noChangeShapeType="1"/>
                              </wps:cNvCnPr>
                              <wps:spPr bwMode="auto">
                                <a:xfrm flipH="1">
                                  <a:off x="3790" y="3844"/>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0" name="Line 216"/>
                            <wps:cNvCnPr>
                              <a:cxnSpLocks noChangeShapeType="1"/>
                            </wps:cNvCnPr>
                            <wps:spPr bwMode="auto">
                              <a:xfrm flipH="1">
                                <a:off x="3784" y="4718"/>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1" name="Line 217"/>
                          <wps:cNvCnPr>
                            <a:cxnSpLocks noChangeShapeType="1"/>
                          </wps:cNvCnPr>
                          <wps:spPr bwMode="auto">
                            <a:xfrm flipH="1">
                              <a:off x="3785" y="5853"/>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2" name="Text Box 218"/>
                        <wps:cNvSpPr txBox="1">
                          <a:spLocks noChangeArrowheads="1"/>
                        </wps:cNvSpPr>
                        <wps:spPr bwMode="auto">
                          <a:xfrm>
                            <a:off x="4581" y="491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A6A0" w14:textId="77777777" w:rsidR="00C15F0A" w:rsidRPr="004864CF" w:rsidRDefault="00C15F0A" w:rsidP="00803F72">
                              <w:pPr>
                                <w:spacing w:line="240" w:lineRule="auto"/>
                                <w:rPr>
                                  <w:sz w:val="18"/>
                                  <w:szCs w:val="18"/>
                                </w:rPr>
                              </w:pPr>
                              <w:r w:rsidRPr="004864CF">
                                <w:rPr>
                                  <w:sz w:val="18"/>
                                  <w:szCs w:val="18"/>
                                </w:rPr>
                                <w:t>Согласовано</w:t>
                              </w: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01338B" id="Группа 143" o:spid="_x0000_s1057" style="position:absolute;left:0;text-align:left;margin-left:14.15pt;margin-top:13.55pt;width:566.9pt;height:800.4pt;z-index:251660288;mso-position-horizontal-relative:page;mso-position-vertical-relative:page" coordorigin=",284" coordsize="11622,1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">
              <v:rect id="Rectangle 192" o:spid="_x0000_s1058"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" filled="f" strokeweight="1.5pt"/>
              <v:group id="Group 193" o:spid="_x0000_s1059" style="position:absolute;left:454;top:11737;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type id="_x0000_t202" coordsize="21600,21600" o:spt="202" path="m,l,21600r21600,l21600,xe">
                  <v:stroke joinstyle="miter"/>
                  <v:path gradientshapeok="t" o:connecttype="rect"/>
                </v:shapetype>
                <v:shape id="Text Box 194" o:spid="_x0000_s1060" type="#_x0000_t202" style="position:absolute;left:4941;top:1031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" filled="f" stroked="f">
                  <v:textbox style="layout-flow:vertical;mso-layout-flow-alt:bottom-to-top" inset="0,0,0,0">
                    <w:txbxContent>
                      <w:p w14:paraId="755C63D3" w14:textId="77777777" w:rsidR="00C15F0A" w:rsidRPr="004864CF" w:rsidRDefault="00C15F0A" w:rsidP="00803F72">
                        <w:pPr>
                          <w:spacing w:line="240" w:lineRule="auto"/>
                          <w:ind w:firstLine="0"/>
                          <w:jc w:val="center"/>
                          <w:rPr>
                            <w:sz w:val="18"/>
                            <w:szCs w:val="18"/>
                          </w:rPr>
                        </w:pPr>
                        <w:r w:rsidRPr="004864CF">
                          <w:rPr>
                            <w:sz w:val="18"/>
                            <w:szCs w:val="18"/>
                          </w:rPr>
                          <w:t>Инв. № подл.</w:t>
                        </w:r>
                      </w:p>
                    </w:txbxContent>
                  </v:textbox>
                </v:shape>
                <v:group id="Group 195" o:spid="_x0000_s1061"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group id="Group 196" o:spid="_x0000_s1062"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group id="Group 197" o:spid="_x0000_s1063" style="position:absolute;left:4941;top:6894;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group id="Group 198" o:spid="_x0000_s1064"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group id="Group 199" o:spid="_x0000_s1065"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200" o:spid="_x0000_s1066" style="position:absolute;left:3686;top:7005;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" filled="f"/>
                          <v:line id="Line 201" o:spid="_x0000_s1067" style="position:absolute;visibility:visible;mso-wrap-style:square" from="3970,7003" to="3970,1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v:group>
                        <v:line id="Line 202" o:spid="_x0000_s1068" style="position:absolute;visibility:visible;mso-wrap-style:square" from="3686,8432" to="4366,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mn7xAAAANwAAAAPAAAAZHJzL2Rvd25yZXYueG1sRE9La8JA&#10;EL4L/odlhN50Y6V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EjiafvEAAAA3AAAAA8A&#10;AAAAAAAAAAAAAAAABwIAAGRycy9kb3ducmV2LnhtbFBLBQYAAAAAAwADALcAAAD4AgAAAAA=&#10;"/>
                      </v:group>
                      <v:line id="Line 203" o:spid="_x0000_s1069" style="position:absolute;visibility:visible;mso-wrap-style:square" from="3686,10416" to="4366,1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group>
                    <v:shape id="Text Box 204" o:spid="_x0000_s1070" type="#_x0000_t202" style="position:absolute;left:4941;top:689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" filled="f" stroked="f">
                      <v:textbox style="layout-flow:vertical;mso-layout-flow-alt:bottom-to-top" inset="0,0,0,0">
                        <w:txbxContent>
                          <w:p w14:paraId="50F38A41" w14:textId="77777777" w:rsidR="00C15F0A" w:rsidRPr="004864CF" w:rsidRDefault="00C15F0A" w:rsidP="00803F72">
                            <w:pPr>
                              <w:spacing w:line="240" w:lineRule="auto"/>
                              <w:ind w:firstLine="0"/>
                              <w:jc w:val="center"/>
                              <w:rPr>
                                <w:sz w:val="18"/>
                                <w:szCs w:val="18"/>
                              </w:rPr>
                            </w:pPr>
                            <w:proofErr w:type="spellStart"/>
                            <w:r w:rsidRPr="004864CF">
                              <w:rPr>
                                <w:sz w:val="18"/>
                                <w:szCs w:val="18"/>
                              </w:rPr>
                              <w:t>Взам</w:t>
                            </w:r>
                            <w:proofErr w:type="spellEnd"/>
                            <w:r w:rsidRPr="004864CF">
                              <w:rPr>
                                <w:sz w:val="18"/>
                                <w:szCs w:val="18"/>
                              </w:rPr>
                              <w:t>. инв. №</w:t>
                            </w:r>
                          </w:p>
                        </w:txbxContent>
                      </v:textbox>
                    </v:shape>
                  </v:group>
                  <v:shape id="Text Box 205" o:spid="_x0000_s1071" type="#_x0000_t202" style="position:absolute;left:4941;top:833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" filled="f" stroked="f">
                    <v:textbox style="layout-flow:vertical;mso-layout-flow-alt:bottom-to-top" inset="0,0,0,0">
                      <w:txbxContent>
                        <w:p w14:paraId="1F7D2150" w14:textId="77777777" w:rsidR="00C15F0A" w:rsidRPr="004864CF" w:rsidRDefault="00C15F0A" w:rsidP="00803F72">
                          <w:pPr>
                            <w:spacing w:line="240" w:lineRule="auto"/>
                            <w:jc w:val="left"/>
                            <w:rPr>
                              <w:sz w:val="18"/>
                              <w:szCs w:val="18"/>
                            </w:rPr>
                          </w:pPr>
                          <w:r w:rsidRPr="004864CF">
                            <w:rPr>
                              <w:sz w:val="18"/>
                              <w:szCs w:val="18"/>
                            </w:rPr>
                            <w:t>Подп. и дата</w:t>
                          </w:r>
                        </w:p>
                      </w:txbxContent>
                    </v:textbox>
                  </v:shape>
                </v:group>
              </v:group>
              <v:group id="Group 206" o:spid="_x0000_s1072" style="position:absolute;top:8051;width:1139;height:3685" coordorigin="458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group id="Group 207" o:spid="_x0000_s1073" style="position:absolute;left:458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group id="Group 208" o:spid="_x0000_s1074" style="position:absolute;left:350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group id="Group 209" o:spid="_x0000_s1075" style="position:absolute;left:350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group id="Group 210" o:spid="_x0000_s1076" style="position:absolute;left:3501;top:3294;width:1134;height:3685" coordorigin="2961,3114" coordsize="1134,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rect id="Rectangle 211" o:spid="_x0000_s1077" style="position:absolute;left:2961;top:3114;width:1134;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" filled="f"/>
                        <v:line id="Line 212" o:spid="_x0000_s1078" style="position:absolute;visibility:visible;mso-wrap-style:square" from="3243,3114" to="3243,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line id="Line 213" o:spid="_x0000_s1079" style="position:absolute;visibility:visible;mso-wrap-style:square" from="3527,3114" to="3527,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line id="Line 214" o:spid="_x0000_s1080" style="position:absolute;visibility:visible;mso-wrap-style:square" from="3805,3114" to="3805,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group>
                      <v:line id="Line 215" o:spid="_x0000_s1081" style="position:absolute;flip:x;visibility:visible;mso-wrap-style:square" from="3790,3844" to="4640,3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"/>
                    </v:group>
                    <v:line id="Line 216" o:spid="_x0000_s1082" style="position:absolute;flip:x;visibility:visible;mso-wrap-style:square" from="3784,4718" to="4634,4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"/>
                  </v:group>
                  <v:line id="Line 217" o:spid="_x0000_s1083" style="position:absolute;flip:x;visibility:visible;mso-wrap-style:square" from="3785,5853" to="4635,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"/>
                </v:group>
                <v:shape id="Text Box 218" o:spid="_x0000_s1084" type="#_x0000_t202" style="position:absolute;left:4581;top:491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" filled="f" stroked="f">
                  <v:textbox style="layout-flow:vertical;mso-layout-flow-alt:bottom-to-top" inset="0,0,0,0">
                    <w:txbxContent>
                      <w:p w14:paraId="5B30A6A0" w14:textId="77777777" w:rsidR="00C15F0A" w:rsidRPr="004864CF" w:rsidRDefault="00C15F0A" w:rsidP="00803F72">
                        <w:pPr>
                          <w:spacing w:line="240" w:lineRule="auto"/>
                          <w:rPr>
                            <w:sz w:val="18"/>
                            <w:szCs w:val="18"/>
                          </w:rPr>
                        </w:pPr>
                        <w:r w:rsidRPr="004864CF">
                          <w:rPr>
                            <w:sz w:val="18"/>
                            <w:szCs w:val="18"/>
                          </w:rPr>
                          <w:t>Согласовано</w:t>
                        </w:r>
                      </w:p>
                    </w:txbxContent>
                  </v:textbox>
                </v:shape>
              </v:group>
              <w10:wrap anchorx="page" anchory="page"/>
            </v:group>
          </w:pict>
        </mc:Fallback>
      </mc:AlternateContent>
    </w:r>
    <w:r>
      <w:rPr>
        <w:noProof/>
      </w:rPr>
      <mc:AlternateContent>
        <mc:Choice Requires="wps">
          <w:drawing>
            <wp:anchor distT="0" distB="0" distL="0" distR="0" simplePos="0" relativeHeight="251659264" behindDoc="1" locked="0" layoutInCell="1" allowOverlap="1" wp14:anchorId="70B61F69" wp14:editId="15DFE460">
              <wp:simplePos x="0" y="0"/>
              <wp:positionH relativeFrom="page">
                <wp:posOffset>0</wp:posOffset>
              </wp:positionH>
              <wp:positionV relativeFrom="page">
                <wp:posOffset>0</wp:posOffset>
              </wp:positionV>
              <wp:extent cx="7560310" cy="10746740"/>
              <wp:effectExtent l="0" t="0" r="2540" b="16510"/>
              <wp:wrapNone/>
              <wp:docPr id="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74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AFDF8" w14:textId="77777777" w:rsidR="00C15F0A" w:rsidRDefault="00C15F0A">
                          <w:pPr>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61F69" id="_x0000_s1085" type="#_x0000_t202" style="position:absolute;left:0;text-align:left;margin-left:0;margin-top:0;width:595.3pt;height:846.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" filled="f" stroked="f">
              <v:textbox inset="0,0,0,0">
                <w:txbxContent>
                  <w:p w14:paraId="4E6AFDF8" w14:textId="77777777" w:rsidR="00C15F0A" w:rsidRDefault="00C15F0A">
                    <w:pPr>
                      <w:ind w:firstLine="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42902" w14:textId="77777777" w:rsidR="00C15F0A" w:rsidRDefault="00C15F0A">
    <w:pPr>
      <w:pStyle w:val="af"/>
      <w:rPr>
        <w:lang w:val="en-US"/>
      </w:rPr>
    </w:pPr>
    <w:r>
      <w:rPr>
        <w:noProof/>
      </w:rPr>
      <mc:AlternateContent>
        <mc:Choice Requires="wps">
          <w:drawing>
            <wp:anchor distT="0" distB="0" distL="0" distR="0" simplePos="0" relativeHeight="251655168" behindDoc="1" locked="0" layoutInCell="1" allowOverlap="1" wp14:anchorId="4948F9A3" wp14:editId="0F9DB5FD">
              <wp:simplePos x="0" y="0"/>
              <wp:positionH relativeFrom="page">
                <wp:posOffset>0</wp:posOffset>
              </wp:positionH>
              <wp:positionV relativeFrom="page">
                <wp:posOffset>0</wp:posOffset>
              </wp:positionV>
              <wp:extent cx="7560310" cy="10746740"/>
              <wp:effectExtent l="0" t="0" r="2540" b="16510"/>
              <wp:wrapNone/>
              <wp:docPr id="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74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E5D76" w14:textId="77777777" w:rsidR="00C15F0A" w:rsidRPr="003950EA" w:rsidRDefault="00C15F0A" w:rsidP="003950E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8F9A3" id="_x0000_t202" coordsize="21600,21600" o:spt="202" path="m,l,21600r21600,l21600,xe">
              <v:stroke joinstyle="miter"/>
              <v:path gradientshapeok="t" o:connecttype="rect"/>
            </v:shapetype>
            <v:shape id="Text Box 3" o:spid="_x0000_s1086" type="#_x0000_t202" style="position:absolute;left:0;text-align:left;margin-left:0;margin-top:0;width:595.3pt;height:846.2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gTOtgIAALQ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" filled="f" stroked="f">
              <v:textbox inset="0,0,0,0">
                <w:txbxContent>
                  <w:p w14:paraId="3AAE5D76" w14:textId="77777777" w:rsidR="00C15F0A" w:rsidRPr="003950EA" w:rsidRDefault="00C15F0A" w:rsidP="003950EA"/>
                </w:txbxContent>
              </v:textbox>
              <w10:wrap anchorx="page" anchory="page"/>
            </v:shape>
          </w:pict>
        </mc:Fallback>
      </mc:AlternateContent>
    </w:r>
    <w:r>
      <w:rPr>
        <w:noProof/>
      </w:rPr>
      <mc:AlternateContent>
        <mc:Choice Requires="wpg">
          <w:drawing>
            <wp:anchor distT="0" distB="0" distL="114300" distR="114300" simplePos="0" relativeHeight="251658240" behindDoc="0" locked="0" layoutInCell="1" allowOverlap="1" wp14:anchorId="305B613C" wp14:editId="3CAE08B9">
              <wp:simplePos x="0" y="0"/>
              <wp:positionH relativeFrom="page">
                <wp:posOffset>181610</wp:posOffset>
              </wp:positionH>
              <wp:positionV relativeFrom="page">
                <wp:posOffset>186055</wp:posOffset>
              </wp:positionV>
              <wp:extent cx="7199630" cy="10165080"/>
              <wp:effectExtent l="10160" t="14605" r="10160" b="12065"/>
              <wp:wrapNone/>
              <wp:docPr id="31" name="Группа 1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9630" cy="10165080"/>
                        <a:chOff x="0" y="284"/>
                        <a:chExt cx="11622" cy="16274"/>
                      </a:xfrm>
                    </wpg:grpSpPr>
                    <wps:wsp>
                      <wps:cNvPr id="32" name="Rectangle 192"/>
                      <wps:cNvSpPr>
                        <a:spLocks noChangeArrowheads="1"/>
                      </wps:cNvSpPr>
                      <wps:spPr bwMode="auto">
                        <a:xfrm>
                          <a:off x="1134" y="284"/>
                          <a:ext cx="10488" cy="1627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 name="Group 193"/>
                      <wpg:cNvGrpSpPr>
                        <a:grpSpLocks/>
                      </wpg:cNvGrpSpPr>
                      <wpg:grpSpPr bwMode="auto">
                        <a:xfrm>
                          <a:off x="454" y="11737"/>
                          <a:ext cx="680" cy="4821"/>
                          <a:chOff x="4941" y="6894"/>
                          <a:chExt cx="680" cy="4821"/>
                        </a:xfrm>
                      </wpg:grpSpPr>
                      <wps:wsp>
                        <wps:cNvPr id="34" name="Text Box 194"/>
                        <wps:cNvSpPr txBox="1">
                          <a:spLocks noChangeArrowheads="1"/>
                        </wps:cNvSpPr>
                        <wps:spPr bwMode="auto">
                          <a:xfrm>
                            <a:off x="4941" y="1031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2D5A2" w14:textId="77777777" w:rsidR="00C15F0A" w:rsidRPr="004864CF" w:rsidRDefault="00C15F0A" w:rsidP="000C364C">
                              <w:pPr>
                                <w:spacing w:line="240" w:lineRule="auto"/>
                                <w:ind w:firstLine="0"/>
                                <w:jc w:val="center"/>
                                <w:rPr>
                                  <w:sz w:val="18"/>
                                  <w:szCs w:val="18"/>
                                </w:rPr>
                              </w:pPr>
                              <w:r w:rsidRPr="004864CF">
                                <w:rPr>
                                  <w:sz w:val="18"/>
                                  <w:szCs w:val="18"/>
                                </w:rPr>
                                <w:t>Инв. № подл.</w:t>
                              </w:r>
                            </w:p>
                          </w:txbxContent>
                        </wps:txbx>
                        <wps:bodyPr rot="0" vert="vert270" wrap="square" lIns="0" tIns="0" rIns="0" bIns="0" anchor="t" anchorCtr="0" upright="1">
                          <a:noAutofit/>
                        </wps:bodyPr>
                      </wps:wsp>
                      <wpg:grpSp>
                        <wpg:cNvPr id="35" name="Group 195"/>
                        <wpg:cNvGrpSpPr>
                          <a:grpSpLocks/>
                        </wpg:cNvGrpSpPr>
                        <wpg:grpSpPr bwMode="auto">
                          <a:xfrm>
                            <a:off x="4941" y="6894"/>
                            <a:ext cx="680" cy="4821"/>
                            <a:chOff x="4941" y="6894"/>
                            <a:chExt cx="680" cy="4821"/>
                          </a:xfrm>
                        </wpg:grpSpPr>
                        <wpg:grpSp>
                          <wpg:cNvPr id="36" name="Group 196"/>
                          <wpg:cNvGrpSpPr>
                            <a:grpSpLocks/>
                          </wpg:cNvGrpSpPr>
                          <wpg:grpSpPr bwMode="auto">
                            <a:xfrm>
                              <a:off x="4941" y="6894"/>
                              <a:ext cx="680" cy="4821"/>
                              <a:chOff x="4941" y="6894"/>
                              <a:chExt cx="680" cy="4821"/>
                            </a:xfrm>
                          </wpg:grpSpPr>
                          <wpg:grpSp>
                            <wpg:cNvPr id="37" name="Group 197"/>
                            <wpg:cNvGrpSpPr>
                              <a:grpSpLocks/>
                            </wpg:cNvGrpSpPr>
                            <wpg:grpSpPr bwMode="auto">
                              <a:xfrm>
                                <a:off x="4941" y="6894"/>
                                <a:ext cx="680" cy="4821"/>
                                <a:chOff x="3686" y="7003"/>
                                <a:chExt cx="680" cy="4821"/>
                              </a:xfrm>
                            </wpg:grpSpPr>
                            <wpg:grpSp>
                              <wpg:cNvPr id="38" name="Group 198"/>
                              <wpg:cNvGrpSpPr>
                                <a:grpSpLocks/>
                              </wpg:cNvGrpSpPr>
                              <wpg:grpSpPr bwMode="auto">
                                <a:xfrm>
                                  <a:off x="3686" y="7003"/>
                                  <a:ext cx="680" cy="4821"/>
                                  <a:chOff x="3686" y="7003"/>
                                  <a:chExt cx="680" cy="4821"/>
                                </a:xfrm>
                              </wpg:grpSpPr>
                              <wpg:grpSp>
                                <wpg:cNvPr id="39" name="Group 199"/>
                                <wpg:cNvGrpSpPr>
                                  <a:grpSpLocks/>
                                </wpg:cNvGrpSpPr>
                                <wpg:grpSpPr bwMode="auto">
                                  <a:xfrm>
                                    <a:off x="3686" y="7003"/>
                                    <a:ext cx="680" cy="4821"/>
                                    <a:chOff x="3686" y="7003"/>
                                    <a:chExt cx="680" cy="4821"/>
                                  </a:xfrm>
                                </wpg:grpSpPr>
                                <wps:wsp>
                                  <wps:cNvPr id="40" name="Rectangle 200"/>
                                  <wps:cNvSpPr>
                                    <a:spLocks noChangeArrowheads="1"/>
                                  </wps:cNvSpPr>
                                  <wps:spPr bwMode="auto">
                                    <a:xfrm>
                                      <a:off x="3686" y="7005"/>
                                      <a:ext cx="680" cy="481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Line 201"/>
                                  <wps:cNvCnPr>
                                    <a:cxnSpLocks noChangeShapeType="1"/>
                                  </wps:cNvCnPr>
                                  <wps:spPr bwMode="auto">
                                    <a:xfrm>
                                      <a:off x="3970" y="7003"/>
                                      <a:ext cx="0" cy="48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2" name="Line 202"/>
                                <wps:cNvCnPr>
                                  <a:cxnSpLocks noChangeShapeType="1"/>
                                </wps:cNvCnPr>
                                <wps:spPr bwMode="auto">
                                  <a:xfrm>
                                    <a:off x="3686" y="8432"/>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3" name="Line 203"/>
                              <wps:cNvCnPr>
                                <a:cxnSpLocks noChangeShapeType="1"/>
                              </wps:cNvCnPr>
                              <wps:spPr bwMode="auto">
                                <a:xfrm>
                                  <a:off x="3686" y="10416"/>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4" name="Text Box 204"/>
                            <wps:cNvSpPr txBox="1">
                              <a:spLocks noChangeArrowheads="1"/>
                            </wps:cNvSpPr>
                            <wps:spPr bwMode="auto">
                              <a:xfrm>
                                <a:off x="4941" y="689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C89EC" w14:textId="77777777" w:rsidR="00C15F0A" w:rsidRPr="004864CF" w:rsidRDefault="00C15F0A" w:rsidP="000C364C">
                                  <w:pPr>
                                    <w:spacing w:line="240" w:lineRule="auto"/>
                                    <w:ind w:firstLine="0"/>
                                    <w:jc w:val="center"/>
                                    <w:rPr>
                                      <w:sz w:val="18"/>
                                      <w:szCs w:val="18"/>
                                    </w:rPr>
                                  </w:pPr>
                                  <w:proofErr w:type="spellStart"/>
                                  <w:r w:rsidRPr="004864CF">
                                    <w:rPr>
                                      <w:sz w:val="18"/>
                                      <w:szCs w:val="18"/>
                                    </w:rPr>
                                    <w:t>Взам</w:t>
                                  </w:r>
                                  <w:proofErr w:type="spellEnd"/>
                                  <w:r w:rsidRPr="004864CF">
                                    <w:rPr>
                                      <w:sz w:val="18"/>
                                      <w:szCs w:val="18"/>
                                    </w:rPr>
                                    <w:t>. инв. №</w:t>
                                  </w:r>
                                </w:p>
                              </w:txbxContent>
                            </wps:txbx>
                            <wps:bodyPr rot="0" vert="vert270" wrap="square" lIns="0" tIns="0" rIns="0" bIns="0" anchor="t" anchorCtr="0" upright="1">
                              <a:noAutofit/>
                            </wps:bodyPr>
                          </wps:wsp>
                        </wpg:grpSp>
                        <wps:wsp>
                          <wps:cNvPr id="45" name="Text Box 205"/>
                          <wps:cNvSpPr txBox="1">
                            <a:spLocks noChangeArrowheads="1"/>
                          </wps:cNvSpPr>
                          <wps:spPr bwMode="auto">
                            <a:xfrm>
                              <a:off x="4941" y="833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C4B49" w14:textId="77777777" w:rsidR="00C15F0A" w:rsidRPr="004864CF" w:rsidRDefault="00C15F0A" w:rsidP="000C364C">
                                <w:pPr>
                                  <w:spacing w:line="240" w:lineRule="auto"/>
                                  <w:jc w:val="left"/>
                                  <w:rPr>
                                    <w:sz w:val="18"/>
                                    <w:szCs w:val="18"/>
                                  </w:rPr>
                                </w:pPr>
                                <w:r w:rsidRPr="004864CF">
                                  <w:rPr>
                                    <w:sz w:val="18"/>
                                    <w:szCs w:val="18"/>
                                  </w:rPr>
                                  <w:t>Подп. и дата</w:t>
                                </w:r>
                              </w:p>
                            </w:txbxContent>
                          </wps:txbx>
                          <wps:bodyPr rot="0" vert="vert270" wrap="square" lIns="0" tIns="0" rIns="0" bIns="0" anchor="t" anchorCtr="0" upright="1">
                            <a:noAutofit/>
                          </wps:bodyPr>
                        </wps:wsp>
                      </wpg:grpSp>
                    </wpg:grpSp>
                    <wpg:grpSp>
                      <wpg:cNvPr id="46" name="Group 206"/>
                      <wpg:cNvGrpSpPr>
                        <a:grpSpLocks/>
                      </wpg:cNvGrpSpPr>
                      <wpg:grpSpPr bwMode="auto">
                        <a:xfrm>
                          <a:off x="0" y="8051"/>
                          <a:ext cx="1139" cy="3685"/>
                          <a:chOff x="4581" y="3294"/>
                          <a:chExt cx="1139" cy="3685"/>
                        </a:xfrm>
                      </wpg:grpSpPr>
                      <wpg:grpSp>
                        <wpg:cNvPr id="47" name="Group 207"/>
                        <wpg:cNvGrpSpPr>
                          <a:grpSpLocks/>
                        </wpg:cNvGrpSpPr>
                        <wpg:grpSpPr bwMode="auto">
                          <a:xfrm>
                            <a:off x="4581" y="3294"/>
                            <a:ext cx="1139" cy="3685"/>
                            <a:chOff x="3501" y="3294"/>
                            <a:chExt cx="1139" cy="3685"/>
                          </a:xfrm>
                        </wpg:grpSpPr>
                        <wpg:grpSp>
                          <wpg:cNvPr id="48" name="Group 208"/>
                          <wpg:cNvGrpSpPr>
                            <a:grpSpLocks/>
                          </wpg:cNvGrpSpPr>
                          <wpg:grpSpPr bwMode="auto">
                            <a:xfrm>
                              <a:off x="3501" y="3294"/>
                              <a:ext cx="1139" cy="3685"/>
                              <a:chOff x="3501" y="3294"/>
                              <a:chExt cx="1139" cy="3685"/>
                            </a:xfrm>
                          </wpg:grpSpPr>
                          <wpg:grpSp>
                            <wpg:cNvPr id="49" name="Group 209"/>
                            <wpg:cNvGrpSpPr>
                              <a:grpSpLocks/>
                            </wpg:cNvGrpSpPr>
                            <wpg:grpSpPr bwMode="auto">
                              <a:xfrm>
                                <a:off x="3501" y="3294"/>
                                <a:ext cx="1139" cy="3685"/>
                                <a:chOff x="3501" y="3294"/>
                                <a:chExt cx="1139" cy="3685"/>
                              </a:xfrm>
                            </wpg:grpSpPr>
                            <wpg:grpSp>
                              <wpg:cNvPr id="50" name="Group 210"/>
                              <wpg:cNvGrpSpPr>
                                <a:grpSpLocks/>
                              </wpg:cNvGrpSpPr>
                              <wpg:grpSpPr bwMode="auto">
                                <a:xfrm>
                                  <a:off x="3501" y="3294"/>
                                  <a:ext cx="1134" cy="3685"/>
                                  <a:chOff x="2961" y="3114"/>
                                  <a:chExt cx="1134" cy="3685"/>
                                </a:xfrm>
                              </wpg:grpSpPr>
                              <wps:wsp>
                                <wps:cNvPr id="51" name="Rectangle 211"/>
                                <wps:cNvSpPr>
                                  <a:spLocks noChangeArrowheads="1"/>
                                </wps:cNvSpPr>
                                <wps:spPr bwMode="auto">
                                  <a:xfrm>
                                    <a:off x="2961" y="3114"/>
                                    <a:ext cx="1134" cy="36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Line 212"/>
                                <wps:cNvCnPr>
                                  <a:cxnSpLocks noChangeShapeType="1"/>
                                </wps:cNvCnPr>
                                <wps:spPr bwMode="auto">
                                  <a:xfrm>
                                    <a:off x="3243"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213"/>
                                <wps:cNvCnPr>
                                  <a:cxnSpLocks noChangeShapeType="1"/>
                                </wps:cNvCnPr>
                                <wps:spPr bwMode="auto">
                                  <a:xfrm>
                                    <a:off x="3527"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214"/>
                                <wps:cNvCnPr>
                                  <a:cxnSpLocks noChangeShapeType="1"/>
                                </wps:cNvCnPr>
                                <wps:spPr bwMode="auto">
                                  <a:xfrm>
                                    <a:off x="3805" y="3114"/>
                                    <a:ext cx="0" cy="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5" name="Line 215"/>
                              <wps:cNvCnPr>
                                <a:cxnSpLocks noChangeShapeType="1"/>
                              </wps:cNvCnPr>
                              <wps:spPr bwMode="auto">
                                <a:xfrm flipH="1">
                                  <a:off x="3790" y="3844"/>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 name="Line 216"/>
                            <wps:cNvCnPr>
                              <a:cxnSpLocks noChangeShapeType="1"/>
                            </wps:cNvCnPr>
                            <wps:spPr bwMode="auto">
                              <a:xfrm flipH="1">
                                <a:off x="3784" y="4718"/>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7" name="Line 217"/>
                          <wps:cNvCnPr>
                            <a:cxnSpLocks noChangeShapeType="1"/>
                          </wps:cNvCnPr>
                          <wps:spPr bwMode="auto">
                            <a:xfrm flipH="1">
                              <a:off x="3785" y="5853"/>
                              <a:ext cx="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8" name="Text Box 218"/>
                        <wps:cNvSpPr txBox="1">
                          <a:spLocks noChangeArrowheads="1"/>
                        </wps:cNvSpPr>
                        <wps:spPr bwMode="auto">
                          <a:xfrm>
                            <a:off x="4581" y="491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214EB" w14:textId="77777777" w:rsidR="00C15F0A" w:rsidRPr="004864CF" w:rsidRDefault="00C15F0A" w:rsidP="00697AAF">
                              <w:pPr>
                                <w:spacing w:line="240" w:lineRule="auto"/>
                                <w:rPr>
                                  <w:sz w:val="18"/>
                                  <w:szCs w:val="18"/>
                                </w:rPr>
                              </w:pPr>
                              <w:r w:rsidRPr="004864CF">
                                <w:rPr>
                                  <w:sz w:val="18"/>
                                  <w:szCs w:val="18"/>
                                </w:rPr>
                                <w:t>Согласовано</w:t>
                              </w: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5B613C" id="Группа 1109" o:spid="_x0000_s1087" style="position:absolute;left:0;text-align:left;margin-left:14.3pt;margin-top:14.65pt;width:566.9pt;height:800.4pt;z-index:251658240;mso-position-horizontal-relative:page;mso-position-vertical-relative:page" coordorigin=",284" coordsize="11622,1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">
              <v:rect id="Rectangle 192" o:spid="_x0000_s1088"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" filled="f" strokeweight="1.5pt"/>
              <v:group id="Group 193" o:spid="_x0000_s1089" style="position:absolute;left:454;top:11737;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ext Box 194" o:spid="_x0000_s1090" type="#_x0000_t202" style="position:absolute;left:4941;top:1031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" filled="f" stroked="f">
                  <v:textbox style="layout-flow:vertical;mso-layout-flow-alt:bottom-to-top" inset="0,0,0,0">
                    <w:txbxContent>
                      <w:p w14:paraId="2EC2D5A2" w14:textId="77777777" w:rsidR="00C15F0A" w:rsidRPr="004864CF" w:rsidRDefault="00C15F0A" w:rsidP="000C364C">
                        <w:pPr>
                          <w:spacing w:line="240" w:lineRule="auto"/>
                          <w:ind w:firstLine="0"/>
                          <w:jc w:val="center"/>
                          <w:rPr>
                            <w:sz w:val="18"/>
                            <w:szCs w:val="18"/>
                          </w:rPr>
                        </w:pPr>
                        <w:r w:rsidRPr="004864CF">
                          <w:rPr>
                            <w:sz w:val="18"/>
                            <w:szCs w:val="18"/>
                          </w:rPr>
                          <w:t>Инв. № подл.</w:t>
                        </w:r>
                      </w:p>
                    </w:txbxContent>
                  </v:textbox>
                </v:shape>
                <v:group id="Group 195" o:spid="_x0000_s1091"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Group 196" o:spid="_x0000_s1092"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197" o:spid="_x0000_s1093" style="position:absolute;left:4941;top:6894;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Group 198" o:spid="_x0000_s1094"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199" o:spid="_x0000_s1095"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200" o:spid="_x0000_s1096" style="position:absolute;left:3686;top:7005;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ZNwAAAANsAAAAPAAAAZHJzL2Rvd25yZXYueG1sRE/Pa8Iw&#10;FL4L+x/CE7xp6tA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A25WTcAAAADbAAAADwAAAAAA&#10;AAAAAAAAAAAHAgAAZHJzL2Rvd25yZXYueG1sUEsFBgAAAAADAAMAtwAAAPQCAAAAAA==&#10;" filled="f"/>
                          <v:line id="Line 201" o:spid="_x0000_s1097" style="position:absolute;visibility:visible;mso-wrap-style:square" from="3970,7003" to="3970,1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group>
                        <v:line id="Line 202" o:spid="_x0000_s1098" style="position:absolute;visibility:visible;mso-wrap-style:square" from="3686,8432" to="4366,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group>
                      <v:line id="Line 203" o:spid="_x0000_s1099" style="position:absolute;visibility:visible;mso-wrap-style:square" from="3686,10416" to="4366,1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group>
                    <v:shape id="Text Box 204" o:spid="_x0000_s1100" type="#_x0000_t202" style="position:absolute;left:4941;top:689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71CC89EC" w14:textId="77777777" w:rsidR="00C15F0A" w:rsidRPr="004864CF" w:rsidRDefault="00C15F0A" w:rsidP="000C364C">
                            <w:pPr>
                              <w:spacing w:line="240" w:lineRule="auto"/>
                              <w:ind w:firstLine="0"/>
                              <w:jc w:val="center"/>
                              <w:rPr>
                                <w:sz w:val="18"/>
                                <w:szCs w:val="18"/>
                              </w:rPr>
                            </w:pPr>
                            <w:proofErr w:type="spellStart"/>
                            <w:r w:rsidRPr="004864CF">
                              <w:rPr>
                                <w:sz w:val="18"/>
                                <w:szCs w:val="18"/>
                              </w:rPr>
                              <w:t>Взам</w:t>
                            </w:r>
                            <w:proofErr w:type="spellEnd"/>
                            <w:r w:rsidRPr="004864CF">
                              <w:rPr>
                                <w:sz w:val="18"/>
                                <w:szCs w:val="18"/>
                              </w:rPr>
                              <w:t>. инв. №</w:t>
                            </w:r>
                          </w:p>
                        </w:txbxContent>
                      </v:textbox>
                    </v:shape>
                  </v:group>
                  <v:shape id="Text Box 205" o:spid="_x0000_s1101" type="#_x0000_t202" style="position:absolute;left:4941;top:833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37CC4B49" w14:textId="77777777" w:rsidR="00C15F0A" w:rsidRPr="004864CF" w:rsidRDefault="00C15F0A" w:rsidP="000C364C">
                          <w:pPr>
                            <w:spacing w:line="240" w:lineRule="auto"/>
                            <w:jc w:val="left"/>
                            <w:rPr>
                              <w:sz w:val="18"/>
                              <w:szCs w:val="18"/>
                            </w:rPr>
                          </w:pPr>
                          <w:r w:rsidRPr="004864CF">
                            <w:rPr>
                              <w:sz w:val="18"/>
                              <w:szCs w:val="18"/>
                            </w:rPr>
                            <w:t>Подп. и дата</w:t>
                          </w:r>
                        </w:p>
                      </w:txbxContent>
                    </v:textbox>
                  </v:shape>
                </v:group>
              </v:group>
              <v:group id="Group 206" o:spid="_x0000_s1102" style="position:absolute;top:8051;width:1139;height:3685" coordorigin="458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group id="Group 207" o:spid="_x0000_s1103" style="position:absolute;left:458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208" o:spid="_x0000_s1104" style="position:absolute;left:350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209" o:spid="_x0000_s1105" style="position:absolute;left:3501;top:3294;width:1139;height:3685" coordorigin="3501,3294" coordsize="1139,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210" o:spid="_x0000_s1106" style="position:absolute;left:3501;top:3294;width:1134;height:3685" coordorigin="2961,3114" coordsize="1134,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ect id="Rectangle 211" o:spid="_x0000_s1107" style="position:absolute;left:2961;top:3114;width:1134;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" filled="f"/>
                        <v:line id="Line 212" o:spid="_x0000_s1108" style="position:absolute;visibility:visible;mso-wrap-style:square" from="3243,3114" to="3243,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line id="Line 213" o:spid="_x0000_s1109" style="position:absolute;visibility:visible;mso-wrap-style:square" from="3527,3114" to="3527,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line id="Line 214" o:spid="_x0000_s1110" style="position:absolute;visibility:visible;mso-wrap-style:square" from="3805,3114" to="3805,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group>
                      <v:line id="Line 215" o:spid="_x0000_s1111" style="position:absolute;flip:x;visibility:visible;mso-wrap-style:square" from="3790,3844" to="4640,3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"/>
                    </v:group>
                    <v:line id="Line 216" o:spid="_x0000_s1112" style="position:absolute;flip:x;visibility:visible;mso-wrap-style:square" from="3784,4718" to="4634,4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"/>
                  </v:group>
                  <v:line id="Line 217" o:spid="_x0000_s1113" style="position:absolute;flip:x;visibility:visible;mso-wrap-style:square" from="3785,5853" to="4635,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"/>
                </v:group>
                <v:shape id="Text Box 218" o:spid="_x0000_s1114" type="#_x0000_t202" style="position:absolute;left:4581;top:491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" filled="f" stroked="f">
                  <v:textbox style="layout-flow:vertical;mso-layout-flow-alt:bottom-to-top" inset="0,0,0,0">
                    <w:txbxContent>
                      <w:p w14:paraId="10B214EB" w14:textId="77777777" w:rsidR="00C15F0A" w:rsidRPr="004864CF" w:rsidRDefault="00C15F0A" w:rsidP="00697AAF">
                        <w:pPr>
                          <w:spacing w:line="240" w:lineRule="auto"/>
                          <w:rPr>
                            <w:sz w:val="18"/>
                            <w:szCs w:val="18"/>
                          </w:rPr>
                        </w:pPr>
                        <w:r w:rsidRPr="004864CF">
                          <w:rPr>
                            <w:sz w:val="18"/>
                            <w:szCs w:val="18"/>
                          </w:rPr>
                          <w:t>Согласовано</w:t>
                        </w:r>
                      </w:p>
                    </w:txbxContent>
                  </v:textbox>
                </v:shape>
              </v:group>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DC4AA" w14:textId="77777777" w:rsidR="00C15F0A" w:rsidRDefault="00C15F0A">
    <w:pPr>
      <w:pStyle w:val="af"/>
    </w:pPr>
    <w:r>
      <w:rPr>
        <w:noProof/>
      </w:rPr>
      <mc:AlternateContent>
        <mc:Choice Requires="wpg">
          <w:drawing>
            <wp:anchor distT="0" distB="0" distL="114300" distR="114300" simplePos="0" relativeHeight="251661312" behindDoc="0" locked="0" layoutInCell="1" allowOverlap="1" wp14:anchorId="7B917772" wp14:editId="16A0533E">
              <wp:simplePos x="0" y="0"/>
              <wp:positionH relativeFrom="page">
                <wp:posOffset>252730</wp:posOffset>
              </wp:positionH>
              <wp:positionV relativeFrom="page">
                <wp:posOffset>272415</wp:posOffset>
              </wp:positionV>
              <wp:extent cx="6981825" cy="10131425"/>
              <wp:effectExtent l="5080" t="15240" r="13970" b="16510"/>
              <wp:wrapNone/>
              <wp:docPr id="16" name="Группа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1825" cy="10131425"/>
                        <a:chOff x="454" y="284"/>
                        <a:chExt cx="11168" cy="16274"/>
                      </a:xfrm>
                    </wpg:grpSpPr>
                    <wps:wsp>
                      <wps:cNvPr id="17" name="Rectangle 220"/>
                      <wps:cNvSpPr>
                        <a:spLocks noChangeArrowheads="1"/>
                      </wps:cNvSpPr>
                      <wps:spPr bwMode="auto">
                        <a:xfrm>
                          <a:off x="1134" y="284"/>
                          <a:ext cx="10488" cy="1627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 name="Group 221"/>
                      <wpg:cNvGrpSpPr>
                        <a:grpSpLocks/>
                      </wpg:cNvGrpSpPr>
                      <wpg:grpSpPr bwMode="auto">
                        <a:xfrm>
                          <a:off x="454" y="11737"/>
                          <a:ext cx="680" cy="4821"/>
                          <a:chOff x="4941" y="6894"/>
                          <a:chExt cx="680" cy="4821"/>
                        </a:xfrm>
                      </wpg:grpSpPr>
                      <wps:wsp>
                        <wps:cNvPr id="19" name="Text Box 222"/>
                        <wps:cNvSpPr txBox="1">
                          <a:spLocks noChangeArrowheads="1"/>
                        </wps:cNvSpPr>
                        <wps:spPr bwMode="auto">
                          <a:xfrm>
                            <a:off x="4941" y="1031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7D9C1" w14:textId="77777777" w:rsidR="00C15F0A" w:rsidRPr="002B5D6A" w:rsidRDefault="00C15F0A" w:rsidP="0082316F">
                              <w:pPr>
                                <w:spacing w:line="240" w:lineRule="auto"/>
                                <w:ind w:firstLine="0"/>
                                <w:rPr>
                                  <w:sz w:val="18"/>
                                  <w:szCs w:val="18"/>
                                </w:rPr>
                              </w:pPr>
                              <w:r w:rsidRPr="002B5D6A">
                                <w:rPr>
                                  <w:sz w:val="18"/>
                                  <w:szCs w:val="18"/>
                                </w:rPr>
                                <w:t>Инв. № подл.</w:t>
                              </w:r>
                            </w:p>
                          </w:txbxContent>
                        </wps:txbx>
                        <wps:bodyPr rot="0" vert="vert270" wrap="square" lIns="0" tIns="0" rIns="0" bIns="0" anchor="t" anchorCtr="0" upright="1">
                          <a:noAutofit/>
                        </wps:bodyPr>
                      </wps:wsp>
                      <wpg:grpSp>
                        <wpg:cNvPr id="20" name="Group 223"/>
                        <wpg:cNvGrpSpPr>
                          <a:grpSpLocks/>
                        </wpg:cNvGrpSpPr>
                        <wpg:grpSpPr bwMode="auto">
                          <a:xfrm>
                            <a:off x="4941" y="6894"/>
                            <a:ext cx="680" cy="4821"/>
                            <a:chOff x="4941" y="6894"/>
                            <a:chExt cx="680" cy="4821"/>
                          </a:xfrm>
                        </wpg:grpSpPr>
                        <wpg:grpSp>
                          <wpg:cNvPr id="21" name="Group 224"/>
                          <wpg:cNvGrpSpPr>
                            <a:grpSpLocks/>
                          </wpg:cNvGrpSpPr>
                          <wpg:grpSpPr bwMode="auto">
                            <a:xfrm>
                              <a:off x="4941" y="6894"/>
                              <a:ext cx="680" cy="4821"/>
                              <a:chOff x="4941" y="6894"/>
                              <a:chExt cx="680" cy="4821"/>
                            </a:xfrm>
                          </wpg:grpSpPr>
                          <wpg:grpSp>
                            <wpg:cNvPr id="22" name="Group 225"/>
                            <wpg:cNvGrpSpPr>
                              <a:grpSpLocks/>
                            </wpg:cNvGrpSpPr>
                            <wpg:grpSpPr bwMode="auto">
                              <a:xfrm>
                                <a:off x="4941" y="6894"/>
                                <a:ext cx="680" cy="4821"/>
                                <a:chOff x="3686" y="7003"/>
                                <a:chExt cx="680" cy="4821"/>
                              </a:xfrm>
                            </wpg:grpSpPr>
                            <wpg:grpSp>
                              <wpg:cNvPr id="23" name="Group 226"/>
                              <wpg:cNvGrpSpPr>
                                <a:grpSpLocks/>
                              </wpg:cNvGrpSpPr>
                              <wpg:grpSpPr bwMode="auto">
                                <a:xfrm>
                                  <a:off x="3686" y="7003"/>
                                  <a:ext cx="680" cy="4821"/>
                                  <a:chOff x="3686" y="7003"/>
                                  <a:chExt cx="680" cy="4821"/>
                                </a:xfrm>
                              </wpg:grpSpPr>
                              <wpg:grpSp>
                                <wpg:cNvPr id="24" name="Group 227"/>
                                <wpg:cNvGrpSpPr>
                                  <a:grpSpLocks/>
                                </wpg:cNvGrpSpPr>
                                <wpg:grpSpPr bwMode="auto">
                                  <a:xfrm>
                                    <a:off x="3686" y="7003"/>
                                    <a:ext cx="680" cy="4821"/>
                                    <a:chOff x="3686" y="7003"/>
                                    <a:chExt cx="680" cy="4821"/>
                                  </a:xfrm>
                                </wpg:grpSpPr>
                                <wps:wsp>
                                  <wps:cNvPr id="25" name="Rectangle 228"/>
                                  <wps:cNvSpPr>
                                    <a:spLocks noChangeArrowheads="1"/>
                                  </wps:cNvSpPr>
                                  <wps:spPr bwMode="auto">
                                    <a:xfrm>
                                      <a:off x="3686" y="7005"/>
                                      <a:ext cx="680" cy="481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Line 229"/>
                                  <wps:cNvCnPr>
                                    <a:cxnSpLocks noChangeShapeType="1"/>
                                  </wps:cNvCnPr>
                                  <wps:spPr bwMode="auto">
                                    <a:xfrm>
                                      <a:off x="3970" y="7003"/>
                                      <a:ext cx="0" cy="48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7" name="Line 230"/>
                                <wps:cNvCnPr>
                                  <a:cxnSpLocks noChangeShapeType="1"/>
                                </wps:cNvCnPr>
                                <wps:spPr bwMode="auto">
                                  <a:xfrm>
                                    <a:off x="3686" y="8432"/>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8" name="Line 231"/>
                              <wps:cNvCnPr>
                                <a:cxnSpLocks noChangeShapeType="1"/>
                              </wps:cNvCnPr>
                              <wps:spPr bwMode="auto">
                                <a:xfrm>
                                  <a:off x="3686" y="10416"/>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 name="Text Box 232"/>
                            <wps:cNvSpPr txBox="1">
                              <a:spLocks noChangeArrowheads="1"/>
                            </wps:cNvSpPr>
                            <wps:spPr bwMode="auto">
                              <a:xfrm>
                                <a:off x="4941" y="689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91B3E" w14:textId="77777777" w:rsidR="00C15F0A" w:rsidRPr="002B5D6A" w:rsidRDefault="00C15F0A" w:rsidP="0082316F">
                                  <w:pPr>
                                    <w:spacing w:line="240" w:lineRule="auto"/>
                                    <w:ind w:firstLine="0"/>
                                    <w:rPr>
                                      <w:sz w:val="18"/>
                                      <w:szCs w:val="18"/>
                                    </w:rPr>
                                  </w:pPr>
                                  <w:proofErr w:type="spellStart"/>
                                  <w:r w:rsidRPr="002B5D6A">
                                    <w:rPr>
                                      <w:sz w:val="18"/>
                                      <w:szCs w:val="18"/>
                                    </w:rPr>
                                    <w:t>Взам</w:t>
                                  </w:r>
                                  <w:proofErr w:type="spellEnd"/>
                                  <w:r w:rsidRPr="002B5D6A">
                                    <w:rPr>
                                      <w:sz w:val="18"/>
                                      <w:szCs w:val="18"/>
                                    </w:rPr>
                                    <w:t>. инв. №</w:t>
                                  </w:r>
                                </w:p>
                              </w:txbxContent>
                            </wps:txbx>
                            <wps:bodyPr rot="0" vert="vert270" wrap="square" lIns="0" tIns="0" rIns="0" bIns="0" anchor="t" anchorCtr="0" upright="1">
                              <a:noAutofit/>
                            </wps:bodyPr>
                          </wps:wsp>
                        </wpg:grpSp>
                        <wps:wsp>
                          <wps:cNvPr id="30" name="Text Box 233"/>
                          <wps:cNvSpPr txBox="1">
                            <a:spLocks noChangeArrowheads="1"/>
                          </wps:cNvSpPr>
                          <wps:spPr bwMode="auto">
                            <a:xfrm>
                              <a:off x="4941" y="833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D9556" w14:textId="77777777" w:rsidR="00C15F0A" w:rsidRPr="002B5D6A" w:rsidRDefault="00C15F0A" w:rsidP="0082316F">
                                <w:pPr>
                                  <w:spacing w:line="240" w:lineRule="auto"/>
                                  <w:jc w:val="left"/>
                                  <w:rPr>
                                    <w:sz w:val="18"/>
                                    <w:szCs w:val="18"/>
                                  </w:rPr>
                                </w:pPr>
                                <w:r w:rsidRPr="002B5D6A">
                                  <w:rPr>
                                    <w:sz w:val="18"/>
                                    <w:szCs w:val="18"/>
                                  </w:rPr>
                                  <w:t>Подп. и дата</w:t>
                                </w:r>
                              </w:p>
                            </w:txbxContent>
                          </wps:txbx>
                          <wps:bodyPr rot="0" vert="vert270"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B917772" id="Группа 1026" o:spid="_x0000_s1115" style="position:absolute;left:0;text-align:left;margin-left:19.9pt;margin-top:21.45pt;width:549.75pt;height:797.75pt;z-index:251661312;mso-position-horizontal-relative:page;mso-position-vertical-relative:page" coordorigin="454,284" coordsize="11168,1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">
              <v:rect id="Rectangle 220" o:spid="_x0000_s1116"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" filled="f" strokeweight="1.5pt"/>
              <v:group id="Group 221" o:spid="_x0000_s1117" style="position:absolute;left:454;top:11737;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202" coordsize="21600,21600" o:spt="202" path="m,l,21600r21600,l21600,xe">
                  <v:stroke joinstyle="miter"/>
                  <v:path gradientshapeok="t" o:connecttype="rect"/>
                </v:shapetype>
                <v:shape id="Text Box 222" o:spid="_x0000_s1118" type="#_x0000_t202" style="position:absolute;left:4941;top:1031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" filled="f" stroked="f">
                  <v:textbox style="layout-flow:vertical;mso-layout-flow-alt:bottom-to-top" inset="0,0,0,0">
                    <w:txbxContent>
                      <w:p w14:paraId="1A87D9C1" w14:textId="77777777" w:rsidR="00C15F0A" w:rsidRPr="002B5D6A" w:rsidRDefault="00C15F0A" w:rsidP="0082316F">
                        <w:pPr>
                          <w:spacing w:line="240" w:lineRule="auto"/>
                          <w:ind w:firstLine="0"/>
                          <w:rPr>
                            <w:sz w:val="18"/>
                            <w:szCs w:val="18"/>
                          </w:rPr>
                        </w:pPr>
                        <w:r w:rsidRPr="002B5D6A">
                          <w:rPr>
                            <w:sz w:val="18"/>
                            <w:szCs w:val="18"/>
                          </w:rPr>
                          <w:t>Инв. № подл.</w:t>
                        </w:r>
                      </w:p>
                    </w:txbxContent>
                  </v:textbox>
                </v:shape>
                <v:group id="Group 223" o:spid="_x0000_s1119"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224" o:spid="_x0000_s1120"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225" o:spid="_x0000_s1121" style="position:absolute;left:4941;top:6894;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226" o:spid="_x0000_s1122"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27" o:spid="_x0000_s1123"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28" o:spid="_x0000_s1124" style="position:absolute;left:3686;top:7005;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" filled="f"/>
                          <v:line id="Line 229" o:spid="_x0000_s1125" style="position:absolute;visibility:visible;mso-wrap-style:square" from="3970,7003" to="3970,1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v:line id="Line 230" o:spid="_x0000_s1126" style="position:absolute;visibility:visible;mso-wrap-style:square" from="3686,8432" to="4366,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group>
                      <v:line id="Line 231" o:spid="_x0000_s1127" style="position:absolute;visibility:visible;mso-wrap-style:square" from="3686,10416" to="4366,1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group>
                    <v:shape id="Text Box 232" o:spid="_x0000_s1128" type="#_x0000_t202" style="position:absolute;left:4941;top:689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30191B3E" w14:textId="77777777" w:rsidR="00C15F0A" w:rsidRPr="002B5D6A" w:rsidRDefault="00C15F0A" w:rsidP="0082316F">
                            <w:pPr>
                              <w:spacing w:line="240" w:lineRule="auto"/>
                              <w:ind w:firstLine="0"/>
                              <w:rPr>
                                <w:sz w:val="18"/>
                                <w:szCs w:val="18"/>
                              </w:rPr>
                            </w:pPr>
                            <w:proofErr w:type="spellStart"/>
                            <w:r w:rsidRPr="002B5D6A">
                              <w:rPr>
                                <w:sz w:val="18"/>
                                <w:szCs w:val="18"/>
                              </w:rPr>
                              <w:t>Взам</w:t>
                            </w:r>
                            <w:proofErr w:type="spellEnd"/>
                            <w:r w:rsidRPr="002B5D6A">
                              <w:rPr>
                                <w:sz w:val="18"/>
                                <w:szCs w:val="18"/>
                              </w:rPr>
                              <w:t>. инв. №</w:t>
                            </w:r>
                          </w:p>
                        </w:txbxContent>
                      </v:textbox>
                    </v:shape>
                  </v:group>
                  <v:shape id="Text Box 233" o:spid="_x0000_s1129" type="#_x0000_t202" style="position:absolute;left:4941;top:833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" filled="f" stroked="f">
                    <v:textbox style="layout-flow:vertical;mso-layout-flow-alt:bottom-to-top" inset="0,0,0,0">
                      <w:txbxContent>
                        <w:p w14:paraId="293D9556" w14:textId="77777777" w:rsidR="00C15F0A" w:rsidRPr="002B5D6A" w:rsidRDefault="00C15F0A" w:rsidP="0082316F">
                          <w:pPr>
                            <w:spacing w:line="240" w:lineRule="auto"/>
                            <w:jc w:val="left"/>
                            <w:rPr>
                              <w:sz w:val="18"/>
                              <w:szCs w:val="18"/>
                            </w:rPr>
                          </w:pPr>
                          <w:r w:rsidRPr="002B5D6A">
                            <w:rPr>
                              <w:sz w:val="18"/>
                              <w:szCs w:val="18"/>
                            </w:rPr>
                            <w:t>Подп. и дата</w:t>
                          </w:r>
                        </w:p>
                      </w:txbxContent>
                    </v:textbox>
                  </v:shape>
                </v:group>
              </v:group>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A314D" w14:textId="77777777" w:rsidR="00C15F0A" w:rsidRDefault="00C15F0A">
    <w:pPr>
      <w:pStyle w:val="af"/>
      <w:rPr>
        <w:lang w:val="en-US"/>
      </w:rPr>
    </w:pPr>
    <w:r>
      <w:rPr>
        <w:noProof/>
      </w:rPr>
      <mc:AlternateContent>
        <mc:Choice Requires="wpg">
          <w:drawing>
            <wp:anchor distT="0" distB="0" distL="114300" distR="114300" simplePos="0" relativeHeight="251662336" behindDoc="0" locked="0" layoutInCell="1" allowOverlap="1" wp14:anchorId="1FA62AB2" wp14:editId="44C0B8D8">
              <wp:simplePos x="0" y="0"/>
              <wp:positionH relativeFrom="page">
                <wp:posOffset>396240</wp:posOffset>
              </wp:positionH>
              <wp:positionV relativeFrom="page">
                <wp:posOffset>345440</wp:posOffset>
              </wp:positionV>
              <wp:extent cx="6981825" cy="10086340"/>
              <wp:effectExtent l="5715" t="12065" r="13335" b="17145"/>
              <wp:wrapNone/>
              <wp:docPr id="1" name="Группа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1825" cy="10086340"/>
                        <a:chOff x="454" y="284"/>
                        <a:chExt cx="11168" cy="16274"/>
                      </a:xfrm>
                    </wpg:grpSpPr>
                    <wps:wsp>
                      <wps:cNvPr id="2" name="Rectangle 220"/>
                      <wps:cNvSpPr>
                        <a:spLocks noChangeArrowheads="1"/>
                      </wps:cNvSpPr>
                      <wps:spPr bwMode="auto">
                        <a:xfrm>
                          <a:off x="1134" y="284"/>
                          <a:ext cx="10488" cy="1627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 name="Group 221"/>
                      <wpg:cNvGrpSpPr>
                        <a:grpSpLocks/>
                      </wpg:cNvGrpSpPr>
                      <wpg:grpSpPr bwMode="auto">
                        <a:xfrm>
                          <a:off x="454" y="11737"/>
                          <a:ext cx="680" cy="4821"/>
                          <a:chOff x="4941" y="6894"/>
                          <a:chExt cx="680" cy="4821"/>
                        </a:xfrm>
                      </wpg:grpSpPr>
                      <wps:wsp>
                        <wps:cNvPr id="4" name="Text Box 222"/>
                        <wps:cNvSpPr txBox="1">
                          <a:spLocks noChangeArrowheads="1"/>
                        </wps:cNvSpPr>
                        <wps:spPr bwMode="auto">
                          <a:xfrm>
                            <a:off x="4941" y="1031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6EE0F" w14:textId="77777777" w:rsidR="00C15F0A" w:rsidRPr="002B5D6A" w:rsidRDefault="00C15F0A" w:rsidP="00095A38">
                              <w:pPr>
                                <w:spacing w:line="240" w:lineRule="auto"/>
                                <w:ind w:firstLine="0"/>
                                <w:rPr>
                                  <w:sz w:val="18"/>
                                  <w:szCs w:val="18"/>
                                </w:rPr>
                              </w:pPr>
                              <w:r w:rsidRPr="002B5D6A">
                                <w:rPr>
                                  <w:sz w:val="18"/>
                                  <w:szCs w:val="18"/>
                                </w:rPr>
                                <w:t>Инв. № подл.</w:t>
                              </w:r>
                            </w:p>
                          </w:txbxContent>
                        </wps:txbx>
                        <wps:bodyPr rot="0" vert="vert270" wrap="square" lIns="0" tIns="0" rIns="0" bIns="0" anchor="t" anchorCtr="0" upright="1">
                          <a:noAutofit/>
                        </wps:bodyPr>
                      </wps:wsp>
                      <wpg:grpSp>
                        <wpg:cNvPr id="5" name="Group 223"/>
                        <wpg:cNvGrpSpPr>
                          <a:grpSpLocks/>
                        </wpg:cNvGrpSpPr>
                        <wpg:grpSpPr bwMode="auto">
                          <a:xfrm>
                            <a:off x="4941" y="6894"/>
                            <a:ext cx="680" cy="4821"/>
                            <a:chOff x="4941" y="6894"/>
                            <a:chExt cx="680" cy="4821"/>
                          </a:xfrm>
                        </wpg:grpSpPr>
                        <wpg:grpSp>
                          <wpg:cNvPr id="6" name="Group 224"/>
                          <wpg:cNvGrpSpPr>
                            <a:grpSpLocks/>
                          </wpg:cNvGrpSpPr>
                          <wpg:grpSpPr bwMode="auto">
                            <a:xfrm>
                              <a:off x="4941" y="6894"/>
                              <a:ext cx="680" cy="4821"/>
                              <a:chOff x="4941" y="6894"/>
                              <a:chExt cx="680" cy="4821"/>
                            </a:xfrm>
                          </wpg:grpSpPr>
                          <wpg:grpSp>
                            <wpg:cNvPr id="7" name="Group 225"/>
                            <wpg:cNvGrpSpPr>
                              <a:grpSpLocks/>
                            </wpg:cNvGrpSpPr>
                            <wpg:grpSpPr bwMode="auto">
                              <a:xfrm>
                                <a:off x="4941" y="6894"/>
                                <a:ext cx="680" cy="4821"/>
                                <a:chOff x="3686" y="7003"/>
                                <a:chExt cx="680" cy="4821"/>
                              </a:xfrm>
                            </wpg:grpSpPr>
                            <wpg:grpSp>
                              <wpg:cNvPr id="8" name="Group 226"/>
                              <wpg:cNvGrpSpPr>
                                <a:grpSpLocks/>
                              </wpg:cNvGrpSpPr>
                              <wpg:grpSpPr bwMode="auto">
                                <a:xfrm>
                                  <a:off x="3686" y="7003"/>
                                  <a:ext cx="680" cy="4821"/>
                                  <a:chOff x="3686" y="7003"/>
                                  <a:chExt cx="680" cy="4821"/>
                                </a:xfrm>
                              </wpg:grpSpPr>
                              <wpg:grpSp>
                                <wpg:cNvPr id="9" name="Group 227"/>
                                <wpg:cNvGrpSpPr>
                                  <a:grpSpLocks/>
                                </wpg:cNvGrpSpPr>
                                <wpg:grpSpPr bwMode="auto">
                                  <a:xfrm>
                                    <a:off x="3686" y="7003"/>
                                    <a:ext cx="680" cy="4821"/>
                                    <a:chOff x="3686" y="7003"/>
                                    <a:chExt cx="680" cy="4821"/>
                                  </a:xfrm>
                                </wpg:grpSpPr>
                                <wps:wsp>
                                  <wps:cNvPr id="10" name="Rectangle 228"/>
                                  <wps:cNvSpPr>
                                    <a:spLocks noChangeArrowheads="1"/>
                                  </wps:cNvSpPr>
                                  <wps:spPr bwMode="auto">
                                    <a:xfrm>
                                      <a:off x="3686" y="7005"/>
                                      <a:ext cx="680" cy="481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Line 229"/>
                                  <wps:cNvCnPr>
                                    <a:cxnSpLocks noChangeShapeType="1"/>
                                  </wps:cNvCnPr>
                                  <wps:spPr bwMode="auto">
                                    <a:xfrm>
                                      <a:off x="3970" y="7003"/>
                                      <a:ext cx="0" cy="48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 name="Line 230"/>
                                <wps:cNvCnPr>
                                  <a:cxnSpLocks noChangeShapeType="1"/>
                                </wps:cNvCnPr>
                                <wps:spPr bwMode="auto">
                                  <a:xfrm>
                                    <a:off x="3686" y="8432"/>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 name="Line 231"/>
                              <wps:cNvCnPr>
                                <a:cxnSpLocks noChangeShapeType="1"/>
                              </wps:cNvCnPr>
                              <wps:spPr bwMode="auto">
                                <a:xfrm>
                                  <a:off x="3686" y="10416"/>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 name="Text Box 232"/>
                            <wps:cNvSpPr txBox="1">
                              <a:spLocks noChangeArrowheads="1"/>
                            </wps:cNvSpPr>
                            <wps:spPr bwMode="auto">
                              <a:xfrm>
                                <a:off x="4941" y="6894"/>
                                <a:ext cx="28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CDD92" w14:textId="77777777" w:rsidR="00C15F0A" w:rsidRPr="002B5D6A" w:rsidRDefault="00C15F0A" w:rsidP="00095A38">
                                  <w:pPr>
                                    <w:spacing w:line="240" w:lineRule="auto"/>
                                    <w:ind w:firstLine="0"/>
                                    <w:rPr>
                                      <w:sz w:val="18"/>
                                      <w:szCs w:val="18"/>
                                    </w:rPr>
                                  </w:pPr>
                                  <w:proofErr w:type="spellStart"/>
                                  <w:r w:rsidRPr="002B5D6A">
                                    <w:rPr>
                                      <w:sz w:val="18"/>
                                      <w:szCs w:val="18"/>
                                    </w:rPr>
                                    <w:t>Взам</w:t>
                                  </w:r>
                                  <w:proofErr w:type="spellEnd"/>
                                  <w:r w:rsidRPr="002B5D6A">
                                    <w:rPr>
                                      <w:sz w:val="18"/>
                                      <w:szCs w:val="18"/>
                                    </w:rPr>
                                    <w:t>. инв. №</w:t>
                                  </w:r>
                                </w:p>
                              </w:txbxContent>
                            </wps:txbx>
                            <wps:bodyPr rot="0" vert="vert270" wrap="square" lIns="0" tIns="0" rIns="0" bIns="0" anchor="t" anchorCtr="0" upright="1">
                              <a:noAutofit/>
                            </wps:bodyPr>
                          </wps:wsp>
                        </wpg:grpSp>
                        <wps:wsp>
                          <wps:cNvPr id="15" name="Text Box 233"/>
                          <wps:cNvSpPr txBox="1">
                            <a:spLocks noChangeArrowheads="1"/>
                          </wps:cNvSpPr>
                          <wps:spPr bwMode="auto">
                            <a:xfrm>
                              <a:off x="4941" y="8334"/>
                              <a:ext cx="28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F5298" w14:textId="77777777" w:rsidR="00C15F0A" w:rsidRPr="002B5D6A" w:rsidRDefault="00C15F0A" w:rsidP="00095A38">
                                <w:pPr>
                                  <w:spacing w:line="240" w:lineRule="auto"/>
                                  <w:jc w:val="left"/>
                                  <w:rPr>
                                    <w:sz w:val="18"/>
                                    <w:szCs w:val="18"/>
                                  </w:rPr>
                                </w:pPr>
                                <w:r w:rsidRPr="002B5D6A">
                                  <w:rPr>
                                    <w:sz w:val="18"/>
                                    <w:szCs w:val="18"/>
                                  </w:rPr>
                                  <w:t>Подп. и дата</w:t>
                                </w:r>
                              </w:p>
                            </w:txbxContent>
                          </wps:txbx>
                          <wps:bodyPr rot="0" vert="vert270"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FA62AB2" id="_x0000_s1130" style="position:absolute;left:0;text-align:left;margin-left:31.2pt;margin-top:27.2pt;width:549.75pt;height:794.2pt;z-index:251662336;mso-position-horizontal-relative:page;mso-position-vertical-relative:page" coordorigin="454,284" coordsize="11168,1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">
              <v:rect id="Rectangle 220" o:spid="_x0000_s1131"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" filled="f" strokeweight="1.5pt"/>
              <v:group id="Group 221" o:spid="_x0000_s1132" style="position:absolute;left:454;top:11737;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222" o:spid="_x0000_s1133" type="#_x0000_t202" style="position:absolute;left:4941;top:1031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" filled="f" stroked="f">
                  <v:textbox style="layout-flow:vertical;mso-layout-flow-alt:bottom-to-top" inset="0,0,0,0">
                    <w:txbxContent>
                      <w:p w14:paraId="4496EE0F" w14:textId="77777777" w:rsidR="00C15F0A" w:rsidRPr="002B5D6A" w:rsidRDefault="00C15F0A" w:rsidP="00095A38">
                        <w:pPr>
                          <w:spacing w:line="240" w:lineRule="auto"/>
                          <w:ind w:firstLine="0"/>
                          <w:rPr>
                            <w:sz w:val="18"/>
                            <w:szCs w:val="18"/>
                          </w:rPr>
                        </w:pPr>
                        <w:r w:rsidRPr="002B5D6A">
                          <w:rPr>
                            <w:sz w:val="18"/>
                            <w:szCs w:val="18"/>
                          </w:rPr>
                          <w:t>Инв. № подл.</w:t>
                        </w:r>
                      </w:p>
                    </w:txbxContent>
                  </v:textbox>
                </v:shape>
                <v:group id="Group 223" o:spid="_x0000_s1134"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224" o:spid="_x0000_s1135" style="position:absolute;left:4941;top:6894;width:680;height:4821" coordorigin="4941,6894"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225" o:spid="_x0000_s1136" style="position:absolute;left:4941;top:6894;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226" o:spid="_x0000_s1137"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227" o:spid="_x0000_s1138" style="position:absolute;left:3686;top:7003;width:680;height:4821" coordorigin="3686,7003" coordsize="680,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228" o:spid="_x0000_s1139" style="position:absolute;left:3686;top:7005;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v:line id="Line 229" o:spid="_x0000_s1140" style="position:absolute;visibility:visible;mso-wrap-style:square" from="3970,7003" to="3970,1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group>
                        <v:line id="Line 230" o:spid="_x0000_s1141" style="position:absolute;visibility:visible;mso-wrap-style:square" from="3686,8432" to="4366,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group>
                      <v:line id="Line 231" o:spid="_x0000_s1142" style="position:absolute;visibility:visible;mso-wrap-style:square" from="3686,10416" to="4366,1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group>
                    <v:shape id="Text Box 232" o:spid="_x0000_s1143" type="#_x0000_t202" style="position:absolute;left:4941;top:6894;width:28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" filled="f" stroked="f">
                      <v:textbox style="layout-flow:vertical;mso-layout-flow-alt:bottom-to-top" inset="0,0,0,0">
                        <w:txbxContent>
                          <w:p w14:paraId="048CDD92" w14:textId="77777777" w:rsidR="00C15F0A" w:rsidRPr="002B5D6A" w:rsidRDefault="00C15F0A" w:rsidP="00095A38">
                            <w:pPr>
                              <w:spacing w:line="240" w:lineRule="auto"/>
                              <w:ind w:firstLine="0"/>
                              <w:rPr>
                                <w:sz w:val="18"/>
                                <w:szCs w:val="18"/>
                              </w:rPr>
                            </w:pPr>
                            <w:proofErr w:type="spellStart"/>
                            <w:r w:rsidRPr="002B5D6A">
                              <w:rPr>
                                <w:sz w:val="18"/>
                                <w:szCs w:val="18"/>
                              </w:rPr>
                              <w:t>Взам</w:t>
                            </w:r>
                            <w:proofErr w:type="spellEnd"/>
                            <w:r w:rsidRPr="002B5D6A">
                              <w:rPr>
                                <w:sz w:val="18"/>
                                <w:szCs w:val="18"/>
                              </w:rPr>
                              <w:t>. инв. №</w:t>
                            </w:r>
                          </w:p>
                        </w:txbxContent>
                      </v:textbox>
                    </v:shape>
                  </v:group>
                  <v:shape id="Text Box 233" o:spid="_x0000_s1144" type="#_x0000_t202" style="position:absolute;left:4941;top:8334;width:28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" filled="f" stroked="f">
                    <v:textbox style="layout-flow:vertical;mso-layout-flow-alt:bottom-to-top" inset="0,0,0,0">
                      <w:txbxContent>
                        <w:p w14:paraId="0ECF5298" w14:textId="77777777" w:rsidR="00C15F0A" w:rsidRPr="002B5D6A" w:rsidRDefault="00C15F0A" w:rsidP="00095A38">
                          <w:pPr>
                            <w:spacing w:line="240" w:lineRule="auto"/>
                            <w:jc w:val="left"/>
                            <w:rPr>
                              <w:sz w:val="18"/>
                              <w:szCs w:val="18"/>
                            </w:rPr>
                          </w:pPr>
                          <w:r w:rsidRPr="002B5D6A">
                            <w:rPr>
                              <w:sz w:val="18"/>
                              <w:szCs w:val="18"/>
                            </w:rPr>
                            <w:t>Подп. и дата</w:t>
                          </w:r>
                        </w:p>
                      </w:txbxContent>
                    </v:textbox>
                  </v:shape>
                </v:group>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multilevel"/>
    <w:tmpl w:val="AE662AAE"/>
    <w:name w:val="Нумерованный список 5"/>
    <w:lvl w:ilvl="0">
      <w:start w:val="1"/>
      <w:numFmt w:val="decimal"/>
      <w:pStyle w:val="5"/>
      <w:lvlText w:val="%1)"/>
      <w:lvlJc w:val="left"/>
      <w:pPr>
        <w:tabs>
          <w:tab w:val="num" w:pos="3592"/>
        </w:tabs>
        <w:ind w:left="2835" w:firstLine="39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FFFFFF7D"/>
    <w:multiLevelType w:val="multilevel"/>
    <w:tmpl w:val="3F5E4DDE"/>
    <w:name w:val="Нумерованный список 4"/>
    <w:lvl w:ilvl="0">
      <w:start w:val="1"/>
      <w:numFmt w:val="decimal"/>
      <w:pStyle w:val="4"/>
      <w:lvlText w:val="%1)"/>
      <w:lvlJc w:val="left"/>
      <w:pPr>
        <w:tabs>
          <w:tab w:val="num" w:pos="3025"/>
        </w:tabs>
        <w:ind w:left="2268" w:firstLine="39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FFFFFF7E"/>
    <w:multiLevelType w:val="multilevel"/>
    <w:tmpl w:val="2EE4655C"/>
    <w:name w:val="Нумерованный список 3"/>
    <w:lvl w:ilvl="0">
      <w:start w:val="1"/>
      <w:numFmt w:val="decimal"/>
      <w:pStyle w:val="3"/>
      <w:lvlText w:val="%1)"/>
      <w:lvlJc w:val="left"/>
      <w:pPr>
        <w:tabs>
          <w:tab w:val="num" w:pos="2458"/>
        </w:tabs>
        <w:ind w:left="1701" w:firstLine="39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FFFFFF7F"/>
    <w:multiLevelType w:val="multilevel"/>
    <w:tmpl w:val="21DEB6A4"/>
    <w:name w:val="Нумерованный список 2"/>
    <w:lvl w:ilvl="0">
      <w:start w:val="1"/>
      <w:numFmt w:val="decimal"/>
      <w:pStyle w:val="2"/>
      <w:lvlText w:val="%1)"/>
      <w:lvlJc w:val="left"/>
      <w:pPr>
        <w:tabs>
          <w:tab w:val="num" w:pos="1891"/>
        </w:tabs>
        <w:ind w:left="1134" w:firstLine="39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FFFFFF80"/>
    <w:multiLevelType w:val="singleLevel"/>
    <w:tmpl w:val="77BCEC58"/>
    <w:name w:val="5"/>
    <w:lvl w:ilvl="0">
      <w:start w:val="1"/>
      <w:numFmt w:val="bullet"/>
      <w:pStyle w:val="50"/>
      <w:lvlText w:val=""/>
      <w:lvlJc w:val="left"/>
      <w:pPr>
        <w:tabs>
          <w:tab w:val="num" w:pos="3649"/>
        </w:tabs>
        <w:ind w:left="2835" w:firstLine="454"/>
      </w:pPr>
      <w:rPr>
        <w:rFonts w:ascii="Symbol" w:hAnsi="Symbol" w:hint="default"/>
        <w:color w:val="auto"/>
      </w:rPr>
    </w:lvl>
  </w:abstractNum>
  <w:abstractNum w:abstractNumId="5" w15:restartNumberingAfterBreak="0">
    <w:nsid w:val="FFFFFF81"/>
    <w:multiLevelType w:val="singleLevel"/>
    <w:tmpl w:val="99560656"/>
    <w:name w:val="6"/>
    <w:lvl w:ilvl="0">
      <w:start w:val="1"/>
      <w:numFmt w:val="bullet"/>
      <w:pStyle w:val="40"/>
      <w:lvlText w:val=""/>
      <w:lvlJc w:val="left"/>
      <w:pPr>
        <w:tabs>
          <w:tab w:val="num" w:pos="3082"/>
        </w:tabs>
        <w:ind w:left="2268" w:firstLine="454"/>
      </w:pPr>
      <w:rPr>
        <w:rFonts w:ascii="Symbol" w:hAnsi="Symbol" w:hint="default"/>
      </w:rPr>
    </w:lvl>
  </w:abstractNum>
  <w:abstractNum w:abstractNumId="6" w15:restartNumberingAfterBreak="0">
    <w:nsid w:val="FFFFFF82"/>
    <w:multiLevelType w:val="singleLevel"/>
    <w:tmpl w:val="0EAE9196"/>
    <w:lvl w:ilvl="0">
      <w:start w:val="1"/>
      <w:numFmt w:val="bullet"/>
      <w:pStyle w:val="1"/>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9E3A62"/>
    <w:lvl w:ilvl="0">
      <w:start w:val="1"/>
      <w:numFmt w:val="bullet"/>
      <w:pStyle w:val="3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FE3D30"/>
    <w:lvl w:ilvl="0">
      <w:start w:val="1"/>
      <w:numFmt w:val="decimal"/>
      <w:pStyle w:val="20"/>
      <w:lvlText w:val="%1."/>
      <w:lvlJc w:val="left"/>
      <w:pPr>
        <w:tabs>
          <w:tab w:val="num" w:pos="360"/>
        </w:tabs>
        <w:ind w:left="360" w:hanging="360"/>
      </w:pPr>
      <w:rPr>
        <w:rFonts w:cs="Times New Roman"/>
      </w:rPr>
    </w:lvl>
  </w:abstractNum>
  <w:abstractNum w:abstractNumId="9" w15:restartNumberingAfterBreak="0">
    <w:nsid w:val="FFFFFF89"/>
    <w:multiLevelType w:val="singleLevel"/>
    <w:tmpl w:val="CF00E8BE"/>
    <w:lvl w:ilvl="0">
      <w:start w:val="1"/>
      <w:numFmt w:val="bullet"/>
      <w:pStyle w:val="21"/>
      <w:lvlText w:val=""/>
      <w:lvlJc w:val="left"/>
      <w:pPr>
        <w:tabs>
          <w:tab w:val="num" w:pos="644"/>
        </w:tabs>
        <w:ind w:left="1305" w:hanging="170"/>
      </w:pPr>
      <w:rPr>
        <w:rFonts w:ascii="Symbol" w:hAnsi="Symbol" w:hint="default"/>
      </w:rPr>
    </w:lvl>
  </w:abstractNum>
  <w:abstractNum w:abstractNumId="10" w15:restartNumberingAfterBreak="0">
    <w:nsid w:val="020655A0"/>
    <w:multiLevelType w:val="multilevel"/>
    <w:tmpl w:val="8E4A21D4"/>
    <w:lvl w:ilvl="0">
      <w:start w:val="4"/>
      <w:numFmt w:val="decimal"/>
      <w:lvlText w:val="%1."/>
      <w:lvlJc w:val="left"/>
      <w:pPr>
        <w:ind w:left="840" w:hanging="840"/>
      </w:pPr>
      <w:rPr>
        <w:rFonts w:hint="default"/>
      </w:rPr>
    </w:lvl>
    <w:lvl w:ilvl="1">
      <w:start w:val="4"/>
      <w:numFmt w:val="decimal"/>
      <w:lvlText w:val="%1.%2."/>
      <w:lvlJc w:val="left"/>
      <w:pPr>
        <w:ind w:left="1123" w:hanging="840"/>
      </w:pPr>
      <w:rPr>
        <w:rFonts w:hint="default"/>
      </w:rPr>
    </w:lvl>
    <w:lvl w:ilvl="2">
      <w:start w:val="1"/>
      <w:numFmt w:val="decimal"/>
      <w:lvlText w:val="%1.%2.%3."/>
      <w:lvlJc w:val="left"/>
      <w:pPr>
        <w:ind w:left="1406" w:hanging="84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1" w15:restartNumberingAfterBreak="0">
    <w:nsid w:val="05A539BE"/>
    <w:multiLevelType w:val="multilevel"/>
    <w:tmpl w:val="270692F2"/>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12" w15:restartNumberingAfterBreak="0">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7FB4718"/>
    <w:multiLevelType w:val="multilevel"/>
    <w:tmpl w:val="4D6CB0E4"/>
    <w:lvl w:ilvl="0">
      <w:start w:val="1"/>
      <w:numFmt w:val="decimal"/>
      <w:pStyle w:val="10"/>
      <w:suff w:val="space"/>
      <w:lvlText w:val="%1."/>
      <w:lvlJc w:val="left"/>
      <w:pPr>
        <w:ind w:left="1" w:hanging="1"/>
      </w:pPr>
      <w:rPr>
        <w:rFonts w:hint="default"/>
      </w:rPr>
    </w:lvl>
    <w:lvl w:ilvl="1">
      <w:start w:val="1"/>
      <w:numFmt w:val="decimal"/>
      <w:lvlText w:val="%1.%2."/>
      <w:lvlJc w:val="left"/>
      <w:pPr>
        <w:tabs>
          <w:tab w:val="num" w:pos="851"/>
        </w:tabs>
        <w:ind w:left="851" w:firstLine="0"/>
      </w:pPr>
      <w:rPr>
        <w:rFonts w:ascii="Times New Roman" w:hAnsi="Times New Roman" w:hint="default"/>
      </w:rPr>
    </w:lvl>
    <w:lvl w:ilvl="2">
      <w:start w:val="1"/>
      <w:numFmt w:val="decimal"/>
      <w:lvlText w:val="%1.%2.%3. "/>
      <w:lvlJc w:val="left"/>
      <w:pPr>
        <w:tabs>
          <w:tab w:val="num" w:pos="1"/>
        </w:tabs>
        <w:ind w:left="851" w:firstLine="0"/>
      </w:pPr>
      <w:rPr>
        <w:rFonts w:ascii="Times New Roman" w:hAnsi="Times New Roman" w:hint="default"/>
      </w:rPr>
    </w:lvl>
    <w:lvl w:ilvl="3">
      <w:start w:val="1"/>
      <w:numFmt w:val="decimal"/>
      <w:lvlText w:val="%1.%2.%3.%4. "/>
      <w:lvlJc w:val="left"/>
      <w:pPr>
        <w:tabs>
          <w:tab w:val="num" w:pos="0"/>
        </w:tabs>
        <w:ind w:left="0" w:firstLine="851"/>
      </w:pPr>
      <w:rPr>
        <w:rFonts w:ascii="Times New Roman" w:hAnsi="Times New Roman" w:hint="default"/>
      </w:rPr>
    </w:lvl>
    <w:lvl w:ilvl="4">
      <w:start w:val="1"/>
      <w:numFmt w:val="decimal"/>
      <w:pStyle w:val="51"/>
      <w:lvlText w:val="%1.%2.%3.%4.%5. "/>
      <w:lvlJc w:val="left"/>
      <w:pPr>
        <w:tabs>
          <w:tab w:val="num" w:pos="589"/>
        </w:tabs>
        <w:ind w:left="1" w:firstLine="850"/>
      </w:pPr>
      <w:rPr>
        <w:rFonts w:ascii="Times New Roman" w:hAnsi="Times New Roman" w:hint="default"/>
      </w:rPr>
    </w:lvl>
    <w:lvl w:ilvl="5">
      <w:start w:val="1"/>
      <w:numFmt w:val="decimal"/>
      <w:pStyle w:val="6"/>
      <w:lvlText w:val="%1.%2.%3.%4.%5.%6. "/>
      <w:lvlJc w:val="left"/>
      <w:pPr>
        <w:tabs>
          <w:tab w:val="num" w:pos="949"/>
        </w:tabs>
        <w:ind w:left="1" w:hanging="1"/>
      </w:pPr>
      <w:rPr>
        <w:rFonts w:ascii="Times New Roman" w:hAnsi="Times New Roman" w:hint="default"/>
      </w:rPr>
    </w:lvl>
    <w:lvl w:ilvl="6">
      <w:start w:val="1"/>
      <w:numFmt w:val="decimal"/>
      <w:pStyle w:val="7"/>
      <w:lvlText w:val="%1.%2.%3.%4.%5.%6.%7."/>
      <w:lvlJc w:val="left"/>
      <w:pPr>
        <w:tabs>
          <w:tab w:val="num" w:pos="2160"/>
        </w:tabs>
        <w:ind w:left="852" w:hanging="852"/>
      </w:pPr>
      <w:rPr>
        <w:rFonts w:ascii="Times New Roman" w:hAnsi="Times New Roman" w:hint="default"/>
      </w:rPr>
    </w:lvl>
    <w:lvl w:ilvl="7">
      <w:start w:val="1"/>
      <w:numFmt w:val="decimal"/>
      <w:pStyle w:val="8"/>
      <w:lvlText w:val="%1.%2.%3.%4.%5.%6.%7.%8."/>
      <w:lvlJc w:val="left"/>
      <w:pPr>
        <w:tabs>
          <w:tab w:val="num" w:pos="1309"/>
        </w:tabs>
        <w:ind w:left="1" w:hanging="852"/>
      </w:pPr>
      <w:rPr>
        <w:rFonts w:ascii="Times New Roman" w:hAnsi="Times New Roman" w:hint="default"/>
      </w:rPr>
    </w:lvl>
    <w:lvl w:ilvl="8">
      <w:start w:val="1"/>
      <w:numFmt w:val="decimal"/>
      <w:pStyle w:val="9"/>
      <w:lvlText w:val="%1.%2.%3.%4.%5.%6.%7.%8.%9."/>
      <w:lvlJc w:val="left"/>
      <w:pPr>
        <w:tabs>
          <w:tab w:val="num" w:pos="1669"/>
        </w:tabs>
        <w:ind w:left="1" w:hanging="852"/>
      </w:pPr>
      <w:rPr>
        <w:rFonts w:ascii="Times New Roman" w:hAnsi="Times New Roman" w:hint="default"/>
      </w:rPr>
    </w:lvl>
  </w:abstractNum>
  <w:abstractNum w:abstractNumId="14" w15:restartNumberingAfterBreak="0">
    <w:nsid w:val="08B52E95"/>
    <w:multiLevelType w:val="hybridMultilevel"/>
    <w:tmpl w:val="45E824E0"/>
    <w:lvl w:ilvl="0" w:tplc="352C3F58">
      <w:start w:val="1"/>
      <w:numFmt w:val="bullet"/>
      <w:lvlText w:val="­"/>
      <w:lvlJc w:val="left"/>
      <w:pPr>
        <w:ind w:left="1800" w:hanging="360"/>
      </w:pPr>
      <w:rPr>
        <w:rFonts w:ascii="Courier New" w:hAnsi="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5" w15:restartNumberingAfterBreak="0">
    <w:nsid w:val="0C2C3386"/>
    <w:multiLevelType w:val="hybridMultilevel"/>
    <w:tmpl w:val="BA1C5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C5429D4"/>
    <w:multiLevelType w:val="hybridMultilevel"/>
    <w:tmpl w:val="4E0A53C2"/>
    <w:lvl w:ilvl="0" w:tplc="352C3F58">
      <w:start w:val="1"/>
      <w:numFmt w:val="bullet"/>
      <w:lvlText w:val="­"/>
      <w:lvlJc w:val="left"/>
      <w:pPr>
        <w:ind w:left="1429" w:hanging="360"/>
      </w:pPr>
      <w:rPr>
        <w:rFonts w:ascii="Courier New" w:hAnsi="Courier New" w:hint="default"/>
      </w:rPr>
    </w:lvl>
    <w:lvl w:ilvl="1" w:tplc="9940C04A">
      <w:start w:val="1"/>
      <w:numFmt w:val="bullet"/>
      <w:pStyle w:val="22"/>
      <w:lvlText w:val="–"/>
      <w:lvlJc w:val="left"/>
      <w:pPr>
        <w:ind w:left="2149" w:hanging="360"/>
      </w:pPr>
      <w:rPr>
        <w:rFonts w:ascii="Times New Roman" w:hAnsi="Times New Roman" w:hint="default"/>
        <w:color w:val="auto"/>
        <w:sz w:val="18"/>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E283A55"/>
    <w:multiLevelType w:val="hybridMultilevel"/>
    <w:tmpl w:val="25EC269E"/>
    <w:lvl w:ilvl="0" w:tplc="080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18E2AAA"/>
    <w:multiLevelType w:val="hybridMultilevel"/>
    <w:tmpl w:val="B2829932"/>
    <w:lvl w:ilvl="0" w:tplc="8E141106">
      <w:start w:val="1"/>
      <w:numFmt w:val="bullet"/>
      <w:pStyle w:val="11"/>
      <w:lvlText w:val=""/>
      <w:lvlJc w:val="left"/>
      <w:pPr>
        <w:ind w:left="425" w:hanging="425"/>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11A35B1E"/>
    <w:multiLevelType w:val="hybridMultilevel"/>
    <w:tmpl w:val="03F2D28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7EB5A06"/>
    <w:multiLevelType w:val="hybridMultilevel"/>
    <w:tmpl w:val="A4024BAA"/>
    <w:lvl w:ilvl="0" w:tplc="080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2" w15:restartNumberingAfterBreak="0">
    <w:nsid w:val="19923BEB"/>
    <w:multiLevelType w:val="hybridMultilevel"/>
    <w:tmpl w:val="41663756"/>
    <w:lvl w:ilvl="0" w:tplc="08090005">
      <w:start w:val="1"/>
      <w:numFmt w:val="bullet"/>
      <w:lvlText w:val=""/>
      <w:lvlJc w:val="left"/>
      <w:pPr>
        <w:ind w:left="193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19CD7538"/>
    <w:multiLevelType w:val="hybridMultilevel"/>
    <w:tmpl w:val="7C429746"/>
    <w:lvl w:ilvl="0" w:tplc="08090001">
      <w:start w:val="1"/>
      <w:numFmt w:val="bullet"/>
      <w:lvlText w:val=""/>
      <w:lvlJc w:val="left"/>
      <w:pPr>
        <w:ind w:left="19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9DF3AC7"/>
    <w:multiLevelType w:val="hybridMultilevel"/>
    <w:tmpl w:val="676E6226"/>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1CB90DCF"/>
    <w:multiLevelType w:val="hybridMultilevel"/>
    <w:tmpl w:val="C03C59A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1ED80018"/>
    <w:multiLevelType w:val="hybridMultilevel"/>
    <w:tmpl w:val="711CA132"/>
    <w:lvl w:ilvl="0" w:tplc="352C3F5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1F57756A"/>
    <w:multiLevelType w:val="hybridMultilevel"/>
    <w:tmpl w:val="E53A7F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477828"/>
    <w:multiLevelType w:val="hybridMultilevel"/>
    <w:tmpl w:val="14545E80"/>
    <w:name w:val="14"/>
    <w:lvl w:ilvl="0" w:tplc="C032B450">
      <w:start w:val="1"/>
      <w:numFmt w:val="decimal"/>
      <w:pStyle w:val="a"/>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26011DE2"/>
    <w:multiLevelType w:val="hybridMultilevel"/>
    <w:tmpl w:val="4BB01BA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296E18EB"/>
    <w:multiLevelType w:val="hybridMultilevel"/>
    <w:tmpl w:val="581A2F20"/>
    <w:lvl w:ilvl="0" w:tplc="08090005">
      <w:start w:val="1"/>
      <w:numFmt w:val="bullet"/>
      <w:lvlText w:val=""/>
      <w:lvlJc w:val="left"/>
      <w:pPr>
        <w:ind w:left="1931" w:hanging="360"/>
      </w:pPr>
      <w:rPr>
        <w:rFonts w:ascii="Wingdings" w:hAnsi="Wingdings"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31" w15:restartNumberingAfterBreak="0">
    <w:nsid w:val="29C114DD"/>
    <w:multiLevelType w:val="multilevel"/>
    <w:tmpl w:val="3A24FD38"/>
    <w:styleLink w:val="a0"/>
    <w:lvl w:ilvl="0">
      <w:start w:val="1"/>
      <w:numFmt w:val="decimal"/>
      <w:suff w:val="space"/>
      <w:lvlText w:val="%1."/>
      <w:lvlJc w:val="left"/>
      <w:pPr>
        <w:ind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bullet"/>
      <w:lvlText w:val=""/>
      <w:lvlJc w:val="left"/>
      <w:pPr>
        <w:tabs>
          <w:tab w:val="num" w:pos="360"/>
        </w:tabs>
        <w:ind w:left="720"/>
      </w:pPr>
      <w:rPr>
        <w:rFonts w:ascii="Wingdings" w:hAnsi="Wingdings" w:hint="default"/>
      </w:rPr>
    </w:lvl>
    <w:lvl w:ilvl="6">
      <w:start w:val="1"/>
      <w:numFmt w:val="bullet"/>
      <w:lvlRestart w:val="0"/>
      <w:lvlText w:val="–"/>
      <w:lvlJc w:val="left"/>
      <w:pPr>
        <w:tabs>
          <w:tab w:val="num" w:pos="1077"/>
        </w:tabs>
        <w:ind w:left="1077" w:hanging="357"/>
      </w:pPr>
      <w:rPr>
        <w:rFonts w:ascii="Times New Roman" w:hAnsi="Times New Roman" w:hint="default"/>
      </w:rPr>
    </w:lvl>
    <w:lvl w:ilvl="7">
      <w:start w:val="1"/>
      <w:numFmt w:val="bullet"/>
      <w:lvlText w:val="o"/>
      <w:lvlJc w:val="left"/>
      <w:pPr>
        <w:tabs>
          <w:tab w:val="num" w:pos="1435"/>
        </w:tabs>
        <w:ind w:left="1435" w:hanging="358"/>
      </w:pPr>
      <w:rPr>
        <w:rFonts w:ascii="Courier New" w:hAnsi="Courier New" w:hint="default"/>
      </w:rPr>
    </w:lvl>
    <w:lvl w:ilvl="8">
      <w:start w:val="1"/>
      <w:numFmt w:val="bullet"/>
      <w:lvlText w:val=""/>
      <w:lvlJc w:val="left"/>
      <w:pPr>
        <w:tabs>
          <w:tab w:val="num" w:pos="1792"/>
        </w:tabs>
        <w:ind w:left="1792" w:hanging="357"/>
      </w:pPr>
      <w:rPr>
        <w:rFonts w:ascii="Symbol" w:hAnsi="Symbol" w:hint="default"/>
      </w:rPr>
    </w:lvl>
  </w:abstractNum>
  <w:abstractNum w:abstractNumId="32" w15:restartNumberingAfterBreak="0">
    <w:nsid w:val="2A7513EE"/>
    <w:multiLevelType w:val="multilevel"/>
    <w:tmpl w:val="B53E8678"/>
    <w:styleLink w:val="a1"/>
    <w:lvl w:ilvl="0">
      <w:start w:val="1"/>
      <w:numFmt w:val="decimal"/>
      <w:suff w:val="space"/>
      <w:lvlText w:val="%1."/>
      <w:lvlJc w:val="left"/>
      <w:rPr>
        <w:rFonts w:cs="Times New Roman" w:hint="default"/>
      </w:rPr>
    </w:lvl>
    <w:lvl w:ilvl="1">
      <w:start w:val="1"/>
      <w:numFmt w:val="lowerLetter"/>
      <w:lvlText w:val="%2)"/>
      <w:lvlJc w:val="left"/>
      <w:rPr>
        <w:rFonts w:cs="Times New Roman" w:hint="default"/>
      </w:rPr>
    </w:lvl>
    <w:lvl w:ilvl="2">
      <w:start w:val="1"/>
      <w:numFmt w:val="lowerRoman"/>
      <w:lvlText w:val="%3)"/>
      <w:lvlJc w:val="left"/>
      <w:rPr>
        <w:rFonts w:cs="Times New Roman" w:hint="default"/>
      </w:rPr>
    </w:lvl>
    <w:lvl w:ilvl="3">
      <w:start w:val="1"/>
      <w:numFmt w:val="decimal"/>
      <w:lvlText w:val="(%4)"/>
      <w:lvlJc w:val="left"/>
      <w:rPr>
        <w:rFonts w:cs="Times New Roman" w:hint="default"/>
      </w:rPr>
    </w:lvl>
    <w:lvl w:ilvl="4">
      <w:start w:val="1"/>
      <w:numFmt w:val="lowerLetter"/>
      <w:lvlText w:val="(%5)"/>
      <w:lvlJc w:val="left"/>
      <w:rPr>
        <w:rFonts w:cs="Times New Roman" w:hint="default"/>
      </w:rPr>
    </w:lvl>
    <w:lvl w:ilvl="5">
      <w:start w:val="1"/>
      <w:numFmt w:val="lowerRoman"/>
      <w:lvlText w:val="(%6)"/>
      <w:lvlJc w:val="left"/>
      <w:rPr>
        <w:rFonts w:cs="Times New Roman" w:hint="default"/>
      </w:rPr>
    </w:lvl>
    <w:lvl w:ilvl="6">
      <w:start w:val="1"/>
      <w:numFmt w:val="decimal"/>
      <w:lvlText w:val="%7."/>
      <w:lvlJc w:val="left"/>
      <w:rPr>
        <w:rFonts w:cs="Times New Roman" w:hint="default"/>
      </w:rPr>
    </w:lvl>
    <w:lvl w:ilvl="7">
      <w:start w:val="1"/>
      <w:numFmt w:val="lowerLetter"/>
      <w:lvlText w:val="%8."/>
      <w:lvlJc w:val="left"/>
      <w:rPr>
        <w:rFonts w:cs="Times New Roman" w:hint="default"/>
      </w:rPr>
    </w:lvl>
    <w:lvl w:ilvl="8">
      <w:start w:val="1"/>
      <w:numFmt w:val="lowerRoman"/>
      <w:lvlText w:val="%9."/>
      <w:lvlJc w:val="left"/>
      <w:rPr>
        <w:rFonts w:cs="Times New Roman" w:hint="default"/>
      </w:rPr>
    </w:lvl>
  </w:abstractNum>
  <w:abstractNum w:abstractNumId="33" w15:restartNumberingAfterBreak="0">
    <w:nsid w:val="2AB47C2D"/>
    <w:multiLevelType w:val="multilevel"/>
    <w:tmpl w:val="BA806A26"/>
    <w:lvl w:ilvl="0">
      <w:start w:val="1"/>
      <w:numFmt w:val="decimal"/>
      <w:lvlText w:val="%1"/>
      <w:lvlJc w:val="left"/>
      <w:pPr>
        <w:ind w:left="375" w:hanging="375"/>
      </w:pPr>
      <w:rPr>
        <w:rFonts w:hint="default"/>
      </w:rPr>
    </w:lvl>
    <w:lvl w:ilvl="1">
      <w:start w:val="1"/>
      <w:numFmt w:val="decimal"/>
      <w:pStyle w:val="24"/>
      <w:lvlText w:val="%1.%2"/>
      <w:lvlJc w:val="left"/>
      <w:pPr>
        <w:ind w:left="658" w:hanging="375"/>
      </w:pPr>
      <w:rPr>
        <w:rFonts w:hint="default"/>
      </w:rPr>
    </w:lvl>
    <w:lvl w:ilvl="2">
      <w:start w:val="1"/>
      <w:numFmt w:val="decimal"/>
      <w:pStyle w:val="31"/>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4" w15:restartNumberingAfterBreak="0">
    <w:nsid w:val="2EC46319"/>
    <w:multiLevelType w:val="hybridMultilevel"/>
    <w:tmpl w:val="D72425AE"/>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31B11B3C"/>
    <w:multiLevelType w:val="multilevel"/>
    <w:tmpl w:val="541E574C"/>
    <w:styleLink w:val="a2"/>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36" w15:restartNumberingAfterBreak="0">
    <w:nsid w:val="367B5174"/>
    <w:multiLevelType w:val="singleLevel"/>
    <w:tmpl w:val="12FA678E"/>
    <w:lvl w:ilvl="0">
      <w:start w:val="1"/>
      <w:numFmt w:val="decimal"/>
      <w:pStyle w:val="a3"/>
      <w:lvlText w:val="%1"/>
      <w:lvlJc w:val="left"/>
      <w:pPr>
        <w:tabs>
          <w:tab w:val="num" w:pos="1191"/>
        </w:tabs>
        <w:ind w:left="1191" w:hanging="454"/>
      </w:pPr>
      <w:rPr>
        <w:rFonts w:cs="Times New Roman"/>
      </w:rPr>
    </w:lvl>
  </w:abstractNum>
  <w:abstractNum w:abstractNumId="37" w15:restartNumberingAfterBreak="0">
    <w:nsid w:val="38183FB8"/>
    <w:multiLevelType w:val="hybridMultilevel"/>
    <w:tmpl w:val="54A483EE"/>
    <w:lvl w:ilvl="0" w:tplc="352C3F5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95652BC"/>
    <w:multiLevelType w:val="hybridMultilevel"/>
    <w:tmpl w:val="5C524E1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 w15:restartNumberingAfterBreak="0">
    <w:nsid w:val="3ABF7A79"/>
    <w:multiLevelType w:val="hybridMultilevel"/>
    <w:tmpl w:val="0DF25E3C"/>
    <w:lvl w:ilvl="0" w:tplc="C292E0F4">
      <w:start w:val="1"/>
      <w:numFmt w:val="bullet"/>
      <w:pStyle w:val="a4"/>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C1065DB"/>
    <w:multiLevelType w:val="multilevel"/>
    <w:tmpl w:val="0D08724A"/>
    <w:lvl w:ilvl="0">
      <w:start w:val="1"/>
      <w:numFmt w:val="decimal"/>
      <w:pStyle w:val="a5"/>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41" w15:restartNumberingAfterBreak="0">
    <w:nsid w:val="3E8A742F"/>
    <w:multiLevelType w:val="hybridMultilevel"/>
    <w:tmpl w:val="F11A1802"/>
    <w:lvl w:ilvl="0" w:tplc="4244A76C">
      <w:numFmt w:val="bullet"/>
      <w:pStyle w:val="210"/>
      <w:lvlText w:val="–"/>
      <w:lvlJc w:val="left"/>
      <w:pPr>
        <w:tabs>
          <w:tab w:val="num" w:pos="1620"/>
        </w:tabs>
        <w:ind w:left="1620" w:hanging="769"/>
      </w:pPr>
      <w:rPr>
        <w:rFonts w:ascii="Times New Roman" w:eastAsia="Times New Roman" w:hAnsi="Times New Roman"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F944D8A"/>
    <w:multiLevelType w:val="singleLevel"/>
    <w:tmpl w:val="66462566"/>
    <w:lvl w:ilvl="0">
      <w:start w:val="1"/>
      <w:numFmt w:val="bullet"/>
      <w:pStyle w:val="a6"/>
      <w:lvlText w:val="–"/>
      <w:lvlJc w:val="left"/>
      <w:pPr>
        <w:tabs>
          <w:tab w:val="num" w:pos="360"/>
        </w:tabs>
        <w:ind w:left="360" w:hanging="360"/>
      </w:pPr>
      <w:rPr>
        <w:rFonts w:ascii="Times New Roman" w:hAnsi="Times New Roman" w:hint="default"/>
        <w:sz w:val="16"/>
      </w:rPr>
    </w:lvl>
  </w:abstractNum>
  <w:abstractNum w:abstractNumId="43" w15:restartNumberingAfterBreak="0">
    <w:nsid w:val="45687ADF"/>
    <w:multiLevelType w:val="hybridMultilevel"/>
    <w:tmpl w:val="AF4C8DAC"/>
    <w:name w:val="19"/>
    <w:lvl w:ilvl="0" w:tplc="9A40F0DC">
      <w:start w:val="1"/>
      <w:numFmt w:val="decimal"/>
      <w:pStyle w:val="25"/>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472F15E0"/>
    <w:multiLevelType w:val="hybridMultilevel"/>
    <w:tmpl w:val="C60A0B7A"/>
    <w:lvl w:ilvl="0" w:tplc="080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15:restartNumberingAfterBreak="0">
    <w:nsid w:val="47F9558E"/>
    <w:multiLevelType w:val="hybridMultilevel"/>
    <w:tmpl w:val="567C585E"/>
    <w:lvl w:ilvl="0" w:tplc="E7B80150">
      <w:start w:val="1"/>
      <w:numFmt w:val="bullet"/>
      <w:pStyle w:val="12"/>
      <w:lvlText w:val=""/>
      <w:lvlJc w:val="left"/>
      <w:pPr>
        <w:tabs>
          <w:tab w:val="num" w:pos="851"/>
        </w:tabs>
        <w:ind w:left="851" w:hanging="284"/>
      </w:pPr>
      <w:rPr>
        <w:rFonts w:ascii="Symbol" w:hAnsi="Symbol" w:hint="default"/>
      </w:rPr>
    </w:lvl>
    <w:lvl w:ilvl="1" w:tplc="04190001">
      <w:start w:val="1"/>
      <w:numFmt w:val="bullet"/>
      <w:lvlText w:val=""/>
      <w:lvlJc w:val="left"/>
      <w:pPr>
        <w:tabs>
          <w:tab w:val="num" w:pos="2007"/>
        </w:tabs>
        <w:ind w:left="2007" w:hanging="360"/>
      </w:pPr>
      <w:rPr>
        <w:rFonts w:ascii="Symbol" w:hAnsi="Symbol" w:hint="default"/>
      </w:rPr>
    </w:lvl>
    <w:lvl w:ilvl="2" w:tplc="04190005">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4C4F4A0C"/>
    <w:multiLevelType w:val="hybridMultilevel"/>
    <w:tmpl w:val="03F2D28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CE23A27"/>
    <w:multiLevelType w:val="multilevel"/>
    <w:tmpl w:val="0CA8C6E0"/>
    <w:lvl w:ilvl="0">
      <w:start w:val="1"/>
      <w:numFmt w:val="decimal"/>
      <w:lvlText w:val="%1."/>
      <w:lvlJc w:val="left"/>
      <w:pPr>
        <w:ind w:left="1571" w:hanging="360"/>
      </w:pPr>
      <w:rPr>
        <w:rFonts w:hint="default"/>
      </w:rPr>
    </w:lvl>
    <w:lvl w:ilvl="1">
      <w:start w:val="1"/>
      <w:numFmt w:val="decimal"/>
      <w:isLgl/>
      <w:lvlText w:val="%1.%2"/>
      <w:lvlJc w:val="left"/>
      <w:pPr>
        <w:ind w:left="1586" w:hanging="37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48" w15:restartNumberingAfterBreak="0">
    <w:nsid w:val="4E817739"/>
    <w:multiLevelType w:val="hybridMultilevel"/>
    <w:tmpl w:val="FE40A6C2"/>
    <w:name w:val="20"/>
    <w:lvl w:ilvl="0" w:tplc="F4A03762">
      <w:start w:val="1"/>
      <w:numFmt w:val="bullet"/>
      <w:pStyle w:val="32"/>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FA11622"/>
    <w:multiLevelType w:val="hybridMultilevel"/>
    <w:tmpl w:val="DE3E73D6"/>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52000D6E"/>
    <w:multiLevelType w:val="multilevel"/>
    <w:tmpl w:val="3962C710"/>
    <w:lvl w:ilvl="0">
      <w:start w:val="1"/>
      <w:numFmt w:val="bullet"/>
      <w:pStyle w:val="a7"/>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60"/>
        </w:tabs>
      </w:pPr>
      <w:rPr>
        <w:rFonts w:cs="Times New Roman" w:hint="default"/>
      </w:rPr>
    </w:lvl>
    <w:lvl w:ilvl="5">
      <w:start w:val="1"/>
      <w:numFmt w:val="none"/>
      <w:lvlText w:val=""/>
      <w:lvlJc w:val="left"/>
      <w:pPr>
        <w:tabs>
          <w:tab w:val="num" w:pos="3587"/>
        </w:tabs>
        <w:ind w:left="3587" w:hanging="933"/>
      </w:pPr>
      <w:rPr>
        <w:rFonts w:cs="Times New Roman" w:hint="default"/>
      </w:rPr>
    </w:lvl>
    <w:lvl w:ilvl="6">
      <w:start w:val="1"/>
      <w:numFmt w:val="none"/>
      <w:lvlText w:val=""/>
      <w:lvlJc w:val="left"/>
      <w:pPr>
        <w:tabs>
          <w:tab w:val="num" w:pos="4091"/>
        </w:tabs>
        <w:ind w:left="4091" w:hanging="1080"/>
      </w:pPr>
      <w:rPr>
        <w:rFonts w:cs="Times New Roman" w:hint="default"/>
      </w:rPr>
    </w:lvl>
    <w:lvl w:ilvl="7">
      <w:start w:val="1"/>
      <w:numFmt w:val="none"/>
      <w:lvlText w:val=""/>
      <w:lvlJc w:val="left"/>
      <w:pPr>
        <w:tabs>
          <w:tab w:val="num" w:pos="4595"/>
        </w:tabs>
        <w:ind w:left="4595" w:hanging="1224"/>
      </w:pPr>
      <w:rPr>
        <w:rFonts w:cs="Times New Roman" w:hint="default"/>
      </w:rPr>
    </w:lvl>
    <w:lvl w:ilvl="8">
      <w:start w:val="1"/>
      <w:numFmt w:val="none"/>
      <w:lvlText w:val=""/>
      <w:lvlJc w:val="left"/>
      <w:pPr>
        <w:tabs>
          <w:tab w:val="num" w:pos="5171"/>
        </w:tabs>
        <w:ind w:left="5171" w:hanging="1440"/>
      </w:pPr>
      <w:rPr>
        <w:rFonts w:cs="Times New Roman" w:hint="default"/>
      </w:rPr>
    </w:lvl>
  </w:abstractNum>
  <w:abstractNum w:abstractNumId="51" w15:restartNumberingAfterBreak="0">
    <w:nsid w:val="55782F35"/>
    <w:multiLevelType w:val="hybridMultilevel"/>
    <w:tmpl w:val="67082258"/>
    <w:lvl w:ilvl="0" w:tplc="080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6C16A0D"/>
    <w:multiLevelType w:val="hybridMultilevel"/>
    <w:tmpl w:val="83061F6A"/>
    <w:lvl w:ilvl="0" w:tplc="08090001">
      <w:start w:val="1"/>
      <w:numFmt w:val="bullet"/>
      <w:lvlText w:val=""/>
      <w:lvlJc w:val="left"/>
      <w:pPr>
        <w:ind w:left="193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3" w15:restartNumberingAfterBreak="0">
    <w:nsid w:val="5A664F7C"/>
    <w:multiLevelType w:val="hybridMultilevel"/>
    <w:tmpl w:val="01DCD7C4"/>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6152425E"/>
    <w:multiLevelType w:val="singleLevel"/>
    <w:tmpl w:val="2D1CED9E"/>
    <w:name w:val="22"/>
    <w:lvl w:ilvl="0">
      <w:start w:val="1"/>
      <w:numFmt w:val="bullet"/>
      <w:pStyle w:val="26"/>
      <w:lvlText w:val=""/>
      <w:lvlJc w:val="left"/>
      <w:pPr>
        <w:tabs>
          <w:tab w:val="num" w:pos="1948"/>
        </w:tabs>
        <w:ind w:left="1134" w:firstLine="454"/>
      </w:pPr>
      <w:rPr>
        <w:rFonts w:ascii="Symbol" w:hAnsi="Symbol" w:hint="default"/>
      </w:rPr>
    </w:lvl>
  </w:abstractNum>
  <w:abstractNum w:abstractNumId="55" w15:restartNumberingAfterBreak="0">
    <w:nsid w:val="62B175AC"/>
    <w:multiLevelType w:val="multilevel"/>
    <w:tmpl w:val="69BA806E"/>
    <w:lvl w:ilvl="0">
      <w:start w:val="1"/>
      <w:numFmt w:val="decimal"/>
      <w:pStyle w:val="a8"/>
      <w:suff w:val="space"/>
      <w:lvlText w:val="%1."/>
      <w:lvlJc w:val="left"/>
      <w:rPr>
        <w:rFonts w:cs="Times New Roman" w:hint="default"/>
      </w:rPr>
    </w:lvl>
    <w:lvl w:ilvl="1">
      <w:start w:val="1"/>
      <w:numFmt w:val="lowerLetter"/>
      <w:lvlText w:val="%2)"/>
      <w:lvlJc w:val="left"/>
      <w:rPr>
        <w:rFonts w:cs="Times New Roman" w:hint="default"/>
      </w:rPr>
    </w:lvl>
    <w:lvl w:ilvl="2">
      <w:start w:val="1"/>
      <w:numFmt w:val="lowerRoman"/>
      <w:lvlText w:val="%3)"/>
      <w:lvlJc w:val="left"/>
      <w:rPr>
        <w:rFonts w:cs="Times New Roman" w:hint="default"/>
      </w:rPr>
    </w:lvl>
    <w:lvl w:ilvl="3">
      <w:start w:val="1"/>
      <w:numFmt w:val="decimal"/>
      <w:lvlText w:val="(%4)"/>
      <w:lvlJc w:val="left"/>
      <w:rPr>
        <w:rFonts w:cs="Times New Roman" w:hint="default"/>
      </w:rPr>
    </w:lvl>
    <w:lvl w:ilvl="4">
      <w:start w:val="1"/>
      <w:numFmt w:val="lowerLetter"/>
      <w:lvlText w:val="(%5)"/>
      <w:lvlJc w:val="left"/>
      <w:rPr>
        <w:rFonts w:cs="Times New Roman" w:hint="default"/>
      </w:rPr>
    </w:lvl>
    <w:lvl w:ilvl="5">
      <w:start w:val="1"/>
      <w:numFmt w:val="lowerRoman"/>
      <w:lvlText w:val="(%6)"/>
      <w:lvlJc w:val="left"/>
      <w:rPr>
        <w:rFonts w:cs="Times New Roman" w:hint="default"/>
      </w:rPr>
    </w:lvl>
    <w:lvl w:ilvl="6">
      <w:start w:val="1"/>
      <w:numFmt w:val="decimal"/>
      <w:lvlText w:val="%7."/>
      <w:lvlJc w:val="left"/>
      <w:rPr>
        <w:rFonts w:cs="Times New Roman" w:hint="default"/>
      </w:rPr>
    </w:lvl>
    <w:lvl w:ilvl="7">
      <w:start w:val="1"/>
      <w:numFmt w:val="lowerLetter"/>
      <w:lvlText w:val="%8."/>
      <w:lvlJc w:val="left"/>
      <w:rPr>
        <w:rFonts w:cs="Times New Roman" w:hint="default"/>
      </w:rPr>
    </w:lvl>
    <w:lvl w:ilvl="8">
      <w:start w:val="1"/>
      <w:numFmt w:val="lowerRoman"/>
      <w:lvlText w:val="%9."/>
      <w:lvlJc w:val="left"/>
      <w:rPr>
        <w:rFonts w:cs="Times New Roman" w:hint="default"/>
      </w:rPr>
    </w:lvl>
  </w:abstractNum>
  <w:abstractNum w:abstractNumId="56" w15:restartNumberingAfterBreak="0">
    <w:nsid w:val="65A418C9"/>
    <w:multiLevelType w:val="hybridMultilevel"/>
    <w:tmpl w:val="D68A252A"/>
    <w:lvl w:ilvl="0" w:tplc="25BC22C2">
      <w:start w:val="1"/>
      <w:numFmt w:val="bullet"/>
      <w:pStyle w:val="13"/>
      <w:lvlText w:val=""/>
      <w:lvlJc w:val="left"/>
      <w:pPr>
        <w:ind w:left="502" w:hanging="360"/>
      </w:pPr>
      <w:rPr>
        <w:rFonts w:ascii="Symbol" w:hAnsi="Symbol" w:hint="default"/>
        <w:spacing w:val="28"/>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9BC285F"/>
    <w:multiLevelType w:val="multilevel"/>
    <w:tmpl w:val="E3608538"/>
    <w:lvl w:ilvl="0">
      <w:start w:val="4"/>
      <w:numFmt w:val="decimal"/>
      <w:lvlText w:val="%1."/>
      <w:lvlJc w:val="left"/>
      <w:pPr>
        <w:ind w:left="840" w:hanging="840"/>
      </w:pPr>
      <w:rPr>
        <w:rFonts w:hint="default"/>
      </w:rPr>
    </w:lvl>
    <w:lvl w:ilvl="1">
      <w:start w:val="2"/>
      <w:numFmt w:val="decimal"/>
      <w:lvlText w:val="%1.%2."/>
      <w:lvlJc w:val="left"/>
      <w:pPr>
        <w:ind w:left="1123" w:hanging="840"/>
      </w:pPr>
      <w:rPr>
        <w:rFonts w:hint="default"/>
      </w:rPr>
    </w:lvl>
    <w:lvl w:ilvl="2">
      <w:start w:val="1"/>
      <w:numFmt w:val="decimal"/>
      <w:lvlText w:val="%1.%2.%3."/>
      <w:lvlJc w:val="left"/>
      <w:pPr>
        <w:ind w:left="1406" w:hanging="84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8" w15:restartNumberingAfterBreak="0">
    <w:nsid w:val="6B045146"/>
    <w:multiLevelType w:val="hybridMultilevel"/>
    <w:tmpl w:val="4468BADE"/>
    <w:name w:val="24"/>
    <w:lvl w:ilvl="0" w:tplc="616274BC">
      <w:start w:val="1"/>
      <w:numFmt w:val="decimal"/>
      <w:pStyle w:val="33"/>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6C990AF6"/>
    <w:multiLevelType w:val="hybridMultilevel"/>
    <w:tmpl w:val="7B8642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15:restartNumberingAfterBreak="0">
    <w:nsid w:val="750C2ED6"/>
    <w:multiLevelType w:val="hybridMultilevel"/>
    <w:tmpl w:val="43906FE2"/>
    <w:lvl w:ilvl="0" w:tplc="A2EA7270">
      <w:start w:val="1"/>
      <w:numFmt w:val="bullet"/>
      <w:pStyle w:val="14"/>
      <w:lvlText w:val="–"/>
      <w:lvlJc w:val="left"/>
      <w:pPr>
        <w:tabs>
          <w:tab w:val="num" w:pos="567"/>
        </w:tabs>
        <w:ind w:left="567" w:hanging="567"/>
      </w:pPr>
      <w:rPr>
        <w:rFonts w:hint="default"/>
        <w:b w:val="0"/>
        <w:i w:val="0"/>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95B623D"/>
    <w:multiLevelType w:val="singleLevel"/>
    <w:tmpl w:val="71427F0A"/>
    <w:lvl w:ilvl="0">
      <w:start w:val="1"/>
      <w:numFmt w:val="bullet"/>
      <w:pStyle w:val="a9"/>
      <w:lvlText w:val=""/>
      <w:lvlJc w:val="left"/>
      <w:pPr>
        <w:tabs>
          <w:tab w:val="num" w:pos="1381"/>
        </w:tabs>
        <w:ind w:left="567" w:firstLine="454"/>
      </w:pPr>
      <w:rPr>
        <w:rFonts w:ascii="Symbol" w:hAnsi="Symbol" w:hint="default"/>
      </w:rPr>
    </w:lvl>
  </w:abstractNum>
  <w:abstractNum w:abstractNumId="62" w15:restartNumberingAfterBreak="0">
    <w:nsid w:val="7D9750C3"/>
    <w:multiLevelType w:val="hybridMultilevel"/>
    <w:tmpl w:val="1A62A4D6"/>
    <w:name w:val="62"/>
    <w:lvl w:ilvl="0" w:tplc="823A7824">
      <w:start w:val="1"/>
      <w:numFmt w:val="bullet"/>
      <w:pStyle w:val="34"/>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3"/>
  </w:num>
  <w:num w:numId="6">
    <w:abstractNumId w:val="2"/>
  </w:num>
  <w:num w:numId="7">
    <w:abstractNumId w:val="1"/>
  </w:num>
  <w:num w:numId="8">
    <w:abstractNumId w:val="0"/>
  </w:num>
  <w:num w:numId="9">
    <w:abstractNumId w:val="36"/>
  </w:num>
  <w:num w:numId="10">
    <w:abstractNumId w:val="42"/>
  </w:num>
  <w:num w:numId="11">
    <w:abstractNumId w:val="60"/>
  </w:num>
  <w:num w:numId="12">
    <w:abstractNumId w:val="45"/>
  </w:num>
  <w:num w:numId="13">
    <w:abstractNumId w:val="50"/>
  </w:num>
  <w:num w:numId="14">
    <w:abstractNumId w:val="11"/>
  </w:num>
  <w:num w:numId="15">
    <w:abstractNumId w:val="56"/>
  </w:num>
  <w:num w:numId="16">
    <w:abstractNumId w:val="19"/>
  </w:num>
  <w:num w:numId="17">
    <w:abstractNumId w:val="31"/>
  </w:num>
  <w:num w:numId="18">
    <w:abstractNumId w:val="32"/>
  </w:num>
  <w:num w:numId="19">
    <w:abstractNumId w:val="55"/>
  </w:num>
  <w:num w:numId="20">
    <w:abstractNumId w:val="35"/>
  </w:num>
  <w:num w:numId="21">
    <w:abstractNumId w:val="41"/>
  </w:num>
  <w:num w:numId="22">
    <w:abstractNumId w:val="61"/>
  </w:num>
  <w:num w:numId="23">
    <w:abstractNumId w:val="39"/>
  </w:num>
  <w:num w:numId="24">
    <w:abstractNumId w:val="48"/>
  </w:num>
  <w:num w:numId="25">
    <w:abstractNumId w:val="5"/>
  </w:num>
  <w:num w:numId="26">
    <w:abstractNumId w:val="28"/>
  </w:num>
  <w:num w:numId="27">
    <w:abstractNumId w:val="43"/>
  </w:num>
  <w:num w:numId="28">
    <w:abstractNumId w:val="58"/>
  </w:num>
  <w:num w:numId="29">
    <w:abstractNumId w:val="4"/>
  </w:num>
  <w:num w:numId="30">
    <w:abstractNumId w:val="62"/>
  </w:num>
  <w:num w:numId="31">
    <w:abstractNumId w:val="54"/>
  </w:num>
  <w:num w:numId="32">
    <w:abstractNumId w:val="18"/>
  </w:num>
  <w:num w:numId="33">
    <w:abstractNumId w:val="40"/>
  </w:num>
  <w:num w:numId="34">
    <w:abstractNumId w:val="13"/>
  </w:num>
  <w:num w:numId="35">
    <w:abstractNumId w:val="16"/>
  </w:num>
  <w:num w:numId="36">
    <w:abstractNumId w:val="14"/>
  </w:num>
  <w:num w:numId="37">
    <w:abstractNumId w:val="29"/>
  </w:num>
  <w:num w:numId="38">
    <w:abstractNumId w:val="49"/>
  </w:num>
  <w:num w:numId="39">
    <w:abstractNumId w:val="38"/>
  </w:num>
  <w:num w:numId="40">
    <w:abstractNumId w:val="46"/>
  </w:num>
  <w:num w:numId="41">
    <w:abstractNumId w:val="59"/>
  </w:num>
  <w:num w:numId="42">
    <w:abstractNumId w:val="21"/>
  </w:num>
  <w:num w:numId="43">
    <w:abstractNumId w:val="51"/>
  </w:num>
  <w:num w:numId="44">
    <w:abstractNumId w:val="30"/>
  </w:num>
  <w:num w:numId="45">
    <w:abstractNumId w:val="57"/>
  </w:num>
  <w:num w:numId="46">
    <w:abstractNumId w:val="22"/>
  </w:num>
  <w:num w:numId="47">
    <w:abstractNumId w:val="52"/>
  </w:num>
  <w:num w:numId="48">
    <w:abstractNumId w:val="17"/>
  </w:num>
  <w:num w:numId="49">
    <w:abstractNumId w:val="24"/>
  </w:num>
  <w:num w:numId="50">
    <w:abstractNumId w:val="47"/>
  </w:num>
  <w:num w:numId="51">
    <w:abstractNumId w:val="44"/>
  </w:num>
  <w:num w:numId="52">
    <w:abstractNumId w:val="34"/>
  </w:num>
  <w:num w:numId="53">
    <w:abstractNumId w:val="15"/>
  </w:num>
  <w:num w:numId="54">
    <w:abstractNumId w:val="27"/>
  </w:num>
  <w:num w:numId="55">
    <w:abstractNumId w:val="37"/>
  </w:num>
  <w:num w:numId="56">
    <w:abstractNumId w:val="23"/>
  </w:num>
  <w:num w:numId="57">
    <w:abstractNumId w:val="10"/>
  </w:num>
  <w:num w:numId="58">
    <w:abstractNumId w:val="33"/>
  </w:num>
  <w:num w:numId="59">
    <w:abstractNumId w:val="53"/>
  </w:num>
  <w:num w:numId="60">
    <w:abstractNumId w:val="25"/>
  </w:num>
  <w:num w:numId="61">
    <w:abstractNumId w:val="26"/>
  </w:num>
  <w:num w:numId="62">
    <w:abstractNumId w:val="3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onsecutiveHyphenLimit w:val="2"/>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33E"/>
    <w:rsid w:val="00000921"/>
    <w:rsid w:val="000031D3"/>
    <w:rsid w:val="00004B48"/>
    <w:rsid w:val="000107D3"/>
    <w:rsid w:val="00010E60"/>
    <w:rsid w:val="00010E87"/>
    <w:rsid w:val="00012296"/>
    <w:rsid w:val="000123EB"/>
    <w:rsid w:val="00013026"/>
    <w:rsid w:val="00013D0E"/>
    <w:rsid w:val="00017A5D"/>
    <w:rsid w:val="00020EB1"/>
    <w:rsid w:val="00024E59"/>
    <w:rsid w:val="00025A5D"/>
    <w:rsid w:val="00025E7B"/>
    <w:rsid w:val="0003287E"/>
    <w:rsid w:val="0003320F"/>
    <w:rsid w:val="00033A75"/>
    <w:rsid w:val="000362C1"/>
    <w:rsid w:val="00037453"/>
    <w:rsid w:val="00040397"/>
    <w:rsid w:val="00040EF5"/>
    <w:rsid w:val="000421F1"/>
    <w:rsid w:val="0004298D"/>
    <w:rsid w:val="000432AC"/>
    <w:rsid w:val="00050775"/>
    <w:rsid w:val="00051AED"/>
    <w:rsid w:val="000530BA"/>
    <w:rsid w:val="00055A2D"/>
    <w:rsid w:val="00055AA3"/>
    <w:rsid w:val="00055FDC"/>
    <w:rsid w:val="00060BD8"/>
    <w:rsid w:val="00060F99"/>
    <w:rsid w:val="0006189D"/>
    <w:rsid w:val="00063D4D"/>
    <w:rsid w:val="00064DA8"/>
    <w:rsid w:val="00066894"/>
    <w:rsid w:val="000675FA"/>
    <w:rsid w:val="000678EF"/>
    <w:rsid w:val="00070857"/>
    <w:rsid w:val="0007196A"/>
    <w:rsid w:val="00072EF1"/>
    <w:rsid w:val="0007717A"/>
    <w:rsid w:val="000774F6"/>
    <w:rsid w:val="00080A2E"/>
    <w:rsid w:val="000815A3"/>
    <w:rsid w:val="00082992"/>
    <w:rsid w:val="00082B3D"/>
    <w:rsid w:val="00082D71"/>
    <w:rsid w:val="000830E1"/>
    <w:rsid w:val="00083CFC"/>
    <w:rsid w:val="00084D7A"/>
    <w:rsid w:val="0008649F"/>
    <w:rsid w:val="00086DE2"/>
    <w:rsid w:val="000900CF"/>
    <w:rsid w:val="000909DA"/>
    <w:rsid w:val="0009195C"/>
    <w:rsid w:val="00092E01"/>
    <w:rsid w:val="00094849"/>
    <w:rsid w:val="00094BAF"/>
    <w:rsid w:val="00095A38"/>
    <w:rsid w:val="00096AF7"/>
    <w:rsid w:val="00097E21"/>
    <w:rsid w:val="000A04EF"/>
    <w:rsid w:val="000A0648"/>
    <w:rsid w:val="000A0A0A"/>
    <w:rsid w:val="000A17C6"/>
    <w:rsid w:val="000A18F9"/>
    <w:rsid w:val="000A1A05"/>
    <w:rsid w:val="000A2997"/>
    <w:rsid w:val="000A310E"/>
    <w:rsid w:val="000A3638"/>
    <w:rsid w:val="000A68EA"/>
    <w:rsid w:val="000A7ACC"/>
    <w:rsid w:val="000B04E9"/>
    <w:rsid w:val="000B39EF"/>
    <w:rsid w:val="000C0449"/>
    <w:rsid w:val="000C364C"/>
    <w:rsid w:val="000C3CF6"/>
    <w:rsid w:val="000C5298"/>
    <w:rsid w:val="000C555D"/>
    <w:rsid w:val="000C7DDF"/>
    <w:rsid w:val="000D0F34"/>
    <w:rsid w:val="000D42B2"/>
    <w:rsid w:val="000D46A9"/>
    <w:rsid w:val="000D5221"/>
    <w:rsid w:val="000D58EB"/>
    <w:rsid w:val="000D785E"/>
    <w:rsid w:val="000E0F02"/>
    <w:rsid w:val="000E1FCB"/>
    <w:rsid w:val="000E2F32"/>
    <w:rsid w:val="000E5EE2"/>
    <w:rsid w:val="000E7F63"/>
    <w:rsid w:val="000F4466"/>
    <w:rsid w:val="00100818"/>
    <w:rsid w:val="0010223E"/>
    <w:rsid w:val="00103D05"/>
    <w:rsid w:val="00103E92"/>
    <w:rsid w:val="00104B49"/>
    <w:rsid w:val="0010560B"/>
    <w:rsid w:val="001067BB"/>
    <w:rsid w:val="00107149"/>
    <w:rsid w:val="00111883"/>
    <w:rsid w:val="001121BB"/>
    <w:rsid w:val="00114644"/>
    <w:rsid w:val="00114CB3"/>
    <w:rsid w:val="0011700E"/>
    <w:rsid w:val="00117E85"/>
    <w:rsid w:val="001208C1"/>
    <w:rsid w:val="00122237"/>
    <w:rsid w:val="001223C2"/>
    <w:rsid w:val="00122C39"/>
    <w:rsid w:val="00123058"/>
    <w:rsid w:val="00123EBC"/>
    <w:rsid w:val="00124861"/>
    <w:rsid w:val="00127987"/>
    <w:rsid w:val="0013192C"/>
    <w:rsid w:val="00131D4E"/>
    <w:rsid w:val="00132E1F"/>
    <w:rsid w:val="00136C6B"/>
    <w:rsid w:val="001379BC"/>
    <w:rsid w:val="00137FEA"/>
    <w:rsid w:val="0014053D"/>
    <w:rsid w:val="00141FDB"/>
    <w:rsid w:val="0014301D"/>
    <w:rsid w:val="00143A4B"/>
    <w:rsid w:val="0014492C"/>
    <w:rsid w:val="0014586D"/>
    <w:rsid w:val="001460E7"/>
    <w:rsid w:val="001465B4"/>
    <w:rsid w:val="00146F26"/>
    <w:rsid w:val="0014739F"/>
    <w:rsid w:val="0014786C"/>
    <w:rsid w:val="00150C66"/>
    <w:rsid w:val="001521B4"/>
    <w:rsid w:val="00153F98"/>
    <w:rsid w:val="001546C8"/>
    <w:rsid w:val="001549F5"/>
    <w:rsid w:val="0015732A"/>
    <w:rsid w:val="0015787C"/>
    <w:rsid w:val="0016474F"/>
    <w:rsid w:val="00165AF5"/>
    <w:rsid w:val="00172A54"/>
    <w:rsid w:val="00173A52"/>
    <w:rsid w:val="00174163"/>
    <w:rsid w:val="0017421A"/>
    <w:rsid w:val="001764D3"/>
    <w:rsid w:val="0017703F"/>
    <w:rsid w:val="00180AC0"/>
    <w:rsid w:val="00180B77"/>
    <w:rsid w:val="00180BF6"/>
    <w:rsid w:val="001821F6"/>
    <w:rsid w:val="00182980"/>
    <w:rsid w:val="00183EC6"/>
    <w:rsid w:val="00184050"/>
    <w:rsid w:val="00185607"/>
    <w:rsid w:val="00185D05"/>
    <w:rsid w:val="001900BB"/>
    <w:rsid w:val="00191448"/>
    <w:rsid w:val="0019175E"/>
    <w:rsid w:val="001927C4"/>
    <w:rsid w:val="00193EA7"/>
    <w:rsid w:val="001967CD"/>
    <w:rsid w:val="00196BA3"/>
    <w:rsid w:val="001A05B0"/>
    <w:rsid w:val="001A1030"/>
    <w:rsid w:val="001A2071"/>
    <w:rsid w:val="001A2E2C"/>
    <w:rsid w:val="001A3471"/>
    <w:rsid w:val="001A538D"/>
    <w:rsid w:val="001A5E3C"/>
    <w:rsid w:val="001A7203"/>
    <w:rsid w:val="001B0625"/>
    <w:rsid w:val="001B29BE"/>
    <w:rsid w:val="001B33BD"/>
    <w:rsid w:val="001B3572"/>
    <w:rsid w:val="001B443B"/>
    <w:rsid w:val="001B44FF"/>
    <w:rsid w:val="001B554E"/>
    <w:rsid w:val="001B5A17"/>
    <w:rsid w:val="001B6133"/>
    <w:rsid w:val="001B7361"/>
    <w:rsid w:val="001C00DA"/>
    <w:rsid w:val="001C06DC"/>
    <w:rsid w:val="001C1B39"/>
    <w:rsid w:val="001C21AD"/>
    <w:rsid w:val="001C42DF"/>
    <w:rsid w:val="001C5E9E"/>
    <w:rsid w:val="001C789A"/>
    <w:rsid w:val="001D17F6"/>
    <w:rsid w:val="001D260C"/>
    <w:rsid w:val="001D5659"/>
    <w:rsid w:val="001D5B36"/>
    <w:rsid w:val="001D78B9"/>
    <w:rsid w:val="001E0646"/>
    <w:rsid w:val="001E0CB9"/>
    <w:rsid w:val="001E7865"/>
    <w:rsid w:val="001F06E1"/>
    <w:rsid w:val="001F07FA"/>
    <w:rsid w:val="001F144D"/>
    <w:rsid w:val="001F1F4D"/>
    <w:rsid w:val="001F2C65"/>
    <w:rsid w:val="001F2CA1"/>
    <w:rsid w:val="001F494D"/>
    <w:rsid w:val="001F5CBA"/>
    <w:rsid w:val="0020010F"/>
    <w:rsid w:val="002016DA"/>
    <w:rsid w:val="00201A9C"/>
    <w:rsid w:val="00202305"/>
    <w:rsid w:val="00206412"/>
    <w:rsid w:val="002100AB"/>
    <w:rsid w:val="00210D12"/>
    <w:rsid w:val="0021184A"/>
    <w:rsid w:val="0021186A"/>
    <w:rsid w:val="00211871"/>
    <w:rsid w:val="002118FF"/>
    <w:rsid w:val="00212374"/>
    <w:rsid w:val="002127E5"/>
    <w:rsid w:val="00212C1F"/>
    <w:rsid w:val="0021325B"/>
    <w:rsid w:val="002157FD"/>
    <w:rsid w:val="0022149D"/>
    <w:rsid w:val="0022199D"/>
    <w:rsid w:val="00221F04"/>
    <w:rsid w:val="00224215"/>
    <w:rsid w:val="002271C1"/>
    <w:rsid w:val="002273F1"/>
    <w:rsid w:val="002305E0"/>
    <w:rsid w:val="00232309"/>
    <w:rsid w:val="00232FA8"/>
    <w:rsid w:val="00234889"/>
    <w:rsid w:val="00234CB3"/>
    <w:rsid w:val="002350A4"/>
    <w:rsid w:val="00235CB9"/>
    <w:rsid w:val="002362CB"/>
    <w:rsid w:val="00236C17"/>
    <w:rsid w:val="00241134"/>
    <w:rsid w:val="00243E3C"/>
    <w:rsid w:val="00244CA4"/>
    <w:rsid w:val="00246801"/>
    <w:rsid w:val="00252C3F"/>
    <w:rsid w:val="002542D6"/>
    <w:rsid w:val="002551EF"/>
    <w:rsid w:val="00255B06"/>
    <w:rsid w:val="0025617D"/>
    <w:rsid w:val="00256CDD"/>
    <w:rsid w:val="002573AC"/>
    <w:rsid w:val="002574B5"/>
    <w:rsid w:val="002611DB"/>
    <w:rsid w:val="0026229E"/>
    <w:rsid w:val="002639F2"/>
    <w:rsid w:val="00264B90"/>
    <w:rsid w:val="00264F17"/>
    <w:rsid w:val="002656DB"/>
    <w:rsid w:val="002662FD"/>
    <w:rsid w:val="00270B10"/>
    <w:rsid w:val="00270C8C"/>
    <w:rsid w:val="00271247"/>
    <w:rsid w:val="0027176F"/>
    <w:rsid w:val="00271E51"/>
    <w:rsid w:val="0027203A"/>
    <w:rsid w:val="00272A88"/>
    <w:rsid w:val="00272D01"/>
    <w:rsid w:val="00272E85"/>
    <w:rsid w:val="00272E9C"/>
    <w:rsid w:val="00274306"/>
    <w:rsid w:val="002744A5"/>
    <w:rsid w:val="002745E0"/>
    <w:rsid w:val="00282429"/>
    <w:rsid w:val="00282A40"/>
    <w:rsid w:val="00285510"/>
    <w:rsid w:val="00285BED"/>
    <w:rsid w:val="00287BD6"/>
    <w:rsid w:val="00290DBC"/>
    <w:rsid w:val="002911DC"/>
    <w:rsid w:val="002932B5"/>
    <w:rsid w:val="00293742"/>
    <w:rsid w:val="002949B1"/>
    <w:rsid w:val="00294B38"/>
    <w:rsid w:val="00295FAC"/>
    <w:rsid w:val="00296695"/>
    <w:rsid w:val="0029765B"/>
    <w:rsid w:val="002A1A85"/>
    <w:rsid w:val="002A6418"/>
    <w:rsid w:val="002A6C8E"/>
    <w:rsid w:val="002A7C16"/>
    <w:rsid w:val="002B09F3"/>
    <w:rsid w:val="002B1068"/>
    <w:rsid w:val="002B2943"/>
    <w:rsid w:val="002B4AB8"/>
    <w:rsid w:val="002B5396"/>
    <w:rsid w:val="002B5D6A"/>
    <w:rsid w:val="002B5FA5"/>
    <w:rsid w:val="002B6080"/>
    <w:rsid w:val="002B66BE"/>
    <w:rsid w:val="002B6E87"/>
    <w:rsid w:val="002B7B05"/>
    <w:rsid w:val="002C0C0D"/>
    <w:rsid w:val="002C117E"/>
    <w:rsid w:val="002C38AF"/>
    <w:rsid w:val="002C432B"/>
    <w:rsid w:val="002C4C8D"/>
    <w:rsid w:val="002C4CE4"/>
    <w:rsid w:val="002C5241"/>
    <w:rsid w:val="002C771A"/>
    <w:rsid w:val="002D0EDB"/>
    <w:rsid w:val="002D1288"/>
    <w:rsid w:val="002D29A4"/>
    <w:rsid w:val="002D5D88"/>
    <w:rsid w:val="002D5F5E"/>
    <w:rsid w:val="002D7ADA"/>
    <w:rsid w:val="002E0507"/>
    <w:rsid w:val="002E1142"/>
    <w:rsid w:val="002E23F1"/>
    <w:rsid w:val="002E2B82"/>
    <w:rsid w:val="002E4E9F"/>
    <w:rsid w:val="002F2DA3"/>
    <w:rsid w:val="002F382A"/>
    <w:rsid w:val="002F4685"/>
    <w:rsid w:val="002F4EAC"/>
    <w:rsid w:val="002F7806"/>
    <w:rsid w:val="002F7B2D"/>
    <w:rsid w:val="00300D2F"/>
    <w:rsid w:val="00303DB2"/>
    <w:rsid w:val="003054A9"/>
    <w:rsid w:val="003054B5"/>
    <w:rsid w:val="003149BE"/>
    <w:rsid w:val="003155A6"/>
    <w:rsid w:val="0031613D"/>
    <w:rsid w:val="00316344"/>
    <w:rsid w:val="00316C28"/>
    <w:rsid w:val="0031793F"/>
    <w:rsid w:val="00317F90"/>
    <w:rsid w:val="00323E6A"/>
    <w:rsid w:val="00324F18"/>
    <w:rsid w:val="003259A4"/>
    <w:rsid w:val="00325A72"/>
    <w:rsid w:val="00325B46"/>
    <w:rsid w:val="00330644"/>
    <w:rsid w:val="003309A7"/>
    <w:rsid w:val="00332F52"/>
    <w:rsid w:val="00337998"/>
    <w:rsid w:val="00337B0E"/>
    <w:rsid w:val="00342551"/>
    <w:rsid w:val="00342865"/>
    <w:rsid w:val="003450E5"/>
    <w:rsid w:val="00345ED3"/>
    <w:rsid w:val="003460CF"/>
    <w:rsid w:val="00350168"/>
    <w:rsid w:val="00350998"/>
    <w:rsid w:val="003517F6"/>
    <w:rsid w:val="00353E04"/>
    <w:rsid w:val="003540F5"/>
    <w:rsid w:val="0035452B"/>
    <w:rsid w:val="00354D4E"/>
    <w:rsid w:val="00355070"/>
    <w:rsid w:val="003557CB"/>
    <w:rsid w:val="003601FF"/>
    <w:rsid w:val="0036312F"/>
    <w:rsid w:val="00363516"/>
    <w:rsid w:val="00364350"/>
    <w:rsid w:val="00364DBB"/>
    <w:rsid w:val="00366BE0"/>
    <w:rsid w:val="00370257"/>
    <w:rsid w:val="00371186"/>
    <w:rsid w:val="003713F1"/>
    <w:rsid w:val="00371A39"/>
    <w:rsid w:val="00372255"/>
    <w:rsid w:val="00373829"/>
    <w:rsid w:val="00373F60"/>
    <w:rsid w:val="00375436"/>
    <w:rsid w:val="003804FD"/>
    <w:rsid w:val="00380AF8"/>
    <w:rsid w:val="00381105"/>
    <w:rsid w:val="00382D28"/>
    <w:rsid w:val="00383C24"/>
    <w:rsid w:val="00384560"/>
    <w:rsid w:val="003849A6"/>
    <w:rsid w:val="00386C11"/>
    <w:rsid w:val="00390E0A"/>
    <w:rsid w:val="003916AA"/>
    <w:rsid w:val="00391B2E"/>
    <w:rsid w:val="00392719"/>
    <w:rsid w:val="003930E5"/>
    <w:rsid w:val="00393A85"/>
    <w:rsid w:val="003950EA"/>
    <w:rsid w:val="003952DC"/>
    <w:rsid w:val="003A0A58"/>
    <w:rsid w:val="003A0EF7"/>
    <w:rsid w:val="003A1726"/>
    <w:rsid w:val="003A1A8F"/>
    <w:rsid w:val="003A4391"/>
    <w:rsid w:val="003A46D2"/>
    <w:rsid w:val="003A6EBC"/>
    <w:rsid w:val="003A7374"/>
    <w:rsid w:val="003A7CD3"/>
    <w:rsid w:val="003B0584"/>
    <w:rsid w:val="003B1DC8"/>
    <w:rsid w:val="003B2773"/>
    <w:rsid w:val="003B3713"/>
    <w:rsid w:val="003B6F8D"/>
    <w:rsid w:val="003B75EA"/>
    <w:rsid w:val="003C1472"/>
    <w:rsid w:val="003C315D"/>
    <w:rsid w:val="003C3740"/>
    <w:rsid w:val="003C54F6"/>
    <w:rsid w:val="003C71E2"/>
    <w:rsid w:val="003C7F85"/>
    <w:rsid w:val="003D1CBD"/>
    <w:rsid w:val="003D1D48"/>
    <w:rsid w:val="003E18A1"/>
    <w:rsid w:val="003E1AA4"/>
    <w:rsid w:val="003E227F"/>
    <w:rsid w:val="003E305D"/>
    <w:rsid w:val="003E3ADF"/>
    <w:rsid w:val="003E4058"/>
    <w:rsid w:val="003E7FF0"/>
    <w:rsid w:val="003F013A"/>
    <w:rsid w:val="003F06FE"/>
    <w:rsid w:val="003F374D"/>
    <w:rsid w:val="003F4739"/>
    <w:rsid w:val="003F5011"/>
    <w:rsid w:val="004000DA"/>
    <w:rsid w:val="00400E09"/>
    <w:rsid w:val="00401CF1"/>
    <w:rsid w:val="00402275"/>
    <w:rsid w:val="0040238E"/>
    <w:rsid w:val="00402BE7"/>
    <w:rsid w:val="00405D73"/>
    <w:rsid w:val="00405E47"/>
    <w:rsid w:val="00407CEE"/>
    <w:rsid w:val="004110D6"/>
    <w:rsid w:val="00414240"/>
    <w:rsid w:val="00414920"/>
    <w:rsid w:val="0041514E"/>
    <w:rsid w:val="004158BD"/>
    <w:rsid w:val="004172AF"/>
    <w:rsid w:val="00417EE5"/>
    <w:rsid w:val="0042026D"/>
    <w:rsid w:val="004209B8"/>
    <w:rsid w:val="00420B65"/>
    <w:rsid w:val="00421379"/>
    <w:rsid w:val="00421EBA"/>
    <w:rsid w:val="00422694"/>
    <w:rsid w:val="004262BC"/>
    <w:rsid w:val="00426F75"/>
    <w:rsid w:val="00427EFC"/>
    <w:rsid w:val="00431399"/>
    <w:rsid w:val="004321AF"/>
    <w:rsid w:val="00432898"/>
    <w:rsid w:val="004341B6"/>
    <w:rsid w:val="004358AF"/>
    <w:rsid w:val="0043666B"/>
    <w:rsid w:val="00436CD2"/>
    <w:rsid w:val="00437E9F"/>
    <w:rsid w:val="004402F4"/>
    <w:rsid w:val="00440708"/>
    <w:rsid w:val="0044108D"/>
    <w:rsid w:val="0044257E"/>
    <w:rsid w:val="0044387A"/>
    <w:rsid w:val="00443FBE"/>
    <w:rsid w:val="0044435E"/>
    <w:rsid w:val="00444727"/>
    <w:rsid w:val="00447086"/>
    <w:rsid w:val="00450A0D"/>
    <w:rsid w:val="00450E7E"/>
    <w:rsid w:val="00451ABB"/>
    <w:rsid w:val="00454017"/>
    <w:rsid w:val="00454517"/>
    <w:rsid w:val="00454E75"/>
    <w:rsid w:val="00455FEE"/>
    <w:rsid w:val="004562F2"/>
    <w:rsid w:val="004578E4"/>
    <w:rsid w:val="00457EC6"/>
    <w:rsid w:val="0046063B"/>
    <w:rsid w:val="00460D7A"/>
    <w:rsid w:val="00462B73"/>
    <w:rsid w:val="00463503"/>
    <w:rsid w:val="004635F5"/>
    <w:rsid w:val="00463A5A"/>
    <w:rsid w:val="00464489"/>
    <w:rsid w:val="00464E08"/>
    <w:rsid w:val="00466A44"/>
    <w:rsid w:val="00466B90"/>
    <w:rsid w:val="004673EF"/>
    <w:rsid w:val="00467B33"/>
    <w:rsid w:val="004727FD"/>
    <w:rsid w:val="00474200"/>
    <w:rsid w:val="004756E0"/>
    <w:rsid w:val="004757EF"/>
    <w:rsid w:val="00475BE6"/>
    <w:rsid w:val="00482373"/>
    <w:rsid w:val="00483964"/>
    <w:rsid w:val="00485F06"/>
    <w:rsid w:val="004861B8"/>
    <w:rsid w:val="004864CF"/>
    <w:rsid w:val="004868CD"/>
    <w:rsid w:val="00492EF0"/>
    <w:rsid w:val="00493E3E"/>
    <w:rsid w:val="00494A07"/>
    <w:rsid w:val="00494EE7"/>
    <w:rsid w:val="004961A1"/>
    <w:rsid w:val="004967E1"/>
    <w:rsid w:val="004A3763"/>
    <w:rsid w:val="004A4B4A"/>
    <w:rsid w:val="004A65AE"/>
    <w:rsid w:val="004A705F"/>
    <w:rsid w:val="004A7F54"/>
    <w:rsid w:val="004B0156"/>
    <w:rsid w:val="004B02F2"/>
    <w:rsid w:val="004B052B"/>
    <w:rsid w:val="004B05B8"/>
    <w:rsid w:val="004B11B0"/>
    <w:rsid w:val="004B1CF2"/>
    <w:rsid w:val="004B22CD"/>
    <w:rsid w:val="004B3799"/>
    <w:rsid w:val="004B3C81"/>
    <w:rsid w:val="004B4253"/>
    <w:rsid w:val="004B4B57"/>
    <w:rsid w:val="004B4C45"/>
    <w:rsid w:val="004B62F8"/>
    <w:rsid w:val="004C4201"/>
    <w:rsid w:val="004C59E5"/>
    <w:rsid w:val="004C655C"/>
    <w:rsid w:val="004C77CF"/>
    <w:rsid w:val="004C7DE9"/>
    <w:rsid w:val="004D34EA"/>
    <w:rsid w:val="004D4351"/>
    <w:rsid w:val="004D4B6F"/>
    <w:rsid w:val="004D4F7D"/>
    <w:rsid w:val="004E074B"/>
    <w:rsid w:val="004E2E35"/>
    <w:rsid w:val="004E4109"/>
    <w:rsid w:val="004E4137"/>
    <w:rsid w:val="004E5396"/>
    <w:rsid w:val="004E5BF3"/>
    <w:rsid w:val="004E5EAE"/>
    <w:rsid w:val="004E64FF"/>
    <w:rsid w:val="004E788A"/>
    <w:rsid w:val="004E7A42"/>
    <w:rsid w:val="004F278D"/>
    <w:rsid w:val="004F2BE9"/>
    <w:rsid w:val="004F341A"/>
    <w:rsid w:val="004F7681"/>
    <w:rsid w:val="004F7EE1"/>
    <w:rsid w:val="0050025F"/>
    <w:rsid w:val="005013E6"/>
    <w:rsid w:val="00501681"/>
    <w:rsid w:val="005038F5"/>
    <w:rsid w:val="005063B3"/>
    <w:rsid w:val="0050713B"/>
    <w:rsid w:val="00507715"/>
    <w:rsid w:val="00512C1B"/>
    <w:rsid w:val="00512C2A"/>
    <w:rsid w:val="005136DE"/>
    <w:rsid w:val="005136EF"/>
    <w:rsid w:val="00516312"/>
    <w:rsid w:val="0051638A"/>
    <w:rsid w:val="00516F35"/>
    <w:rsid w:val="00517447"/>
    <w:rsid w:val="005204A0"/>
    <w:rsid w:val="005235A8"/>
    <w:rsid w:val="005237AB"/>
    <w:rsid w:val="00523B55"/>
    <w:rsid w:val="00523E27"/>
    <w:rsid w:val="00526AC5"/>
    <w:rsid w:val="00526BA5"/>
    <w:rsid w:val="005319C6"/>
    <w:rsid w:val="0053798C"/>
    <w:rsid w:val="005404EF"/>
    <w:rsid w:val="005407E2"/>
    <w:rsid w:val="0054169F"/>
    <w:rsid w:val="00542521"/>
    <w:rsid w:val="005430B6"/>
    <w:rsid w:val="005431FC"/>
    <w:rsid w:val="00544127"/>
    <w:rsid w:val="0054463F"/>
    <w:rsid w:val="00544725"/>
    <w:rsid w:val="0054645F"/>
    <w:rsid w:val="005477EC"/>
    <w:rsid w:val="005508BC"/>
    <w:rsid w:val="00551FE3"/>
    <w:rsid w:val="0055301C"/>
    <w:rsid w:val="005550CA"/>
    <w:rsid w:val="00555EC8"/>
    <w:rsid w:val="00557129"/>
    <w:rsid w:val="0056088F"/>
    <w:rsid w:val="005615A5"/>
    <w:rsid w:val="005625D9"/>
    <w:rsid w:val="00562722"/>
    <w:rsid w:val="00564F10"/>
    <w:rsid w:val="0056540E"/>
    <w:rsid w:val="00565930"/>
    <w:rsid w:val="005677F1"/>
    <w:rsid w:val="00567881"/>
    <w:rsid w:val="005709E9"/>
    <w:rsid w:val="005711CF"/>
    <w:rsid w:val="0057174C"/>
    <w:rsid w:val="00572991"/>
    <w:rsid w:val="00573E42"/>
    <w:rsid w:val="005746C5"/>
    <w:rsid w:val="00575A2A"/>
    <w:rsid w:val="0057662C"/>
    <w:rsid w:val="00577392"/>
    <w:rsid w:val="00581F8B"/>
    <w:rsid w:val="0058372E"/>
    <w:rsid w:val="00584CEA"/>
    <w:rsid w:val="00586090"/>
    <w:rsid w:val="00586470"/>
    <w:rsid w:val="00586D6C"/>
    <w:rsid w:val="005877BF"/>
    <w:rsid w:val="005910B5"/>
    <w:rsid w:val="0059110C"/>
    <w:rsid w:val="005940DF"/>
    <w:rsid w:val="00595765"/>
    <w:rsid w:val="00595CD5"/>
    <w:rsid w:val="005A07BC"/>
    <w:rsid w:val="005A1A03"/>
    <w:rsid w:val="005A21FC"/>
    <w:rsid w:val="005A27F8"/>
    <w:rsid w:val="005A2840"/>
    <w:rsid w:val="005A4E3F"/>
    <w:rsid w:val="005A661C"/>
    <w:rsid w:val="005B164C"/>
    <w:rsid w:val="005B2847"/>
    <w:rsid w:val="005B2DBB"/>
    <w:rsid w:val="005B35A9"/>
    <w:rsid w:val="005B417A"/>
    <w:rsid w:val="005B44D1"/>
    <w:rsid w:val="005B59DB"/>
    <w:rsid w:val="005C00BF"/>
    <w:rsid w:val="005C6FE5"/>
    <w:rsid w:val="005C7538"/>
    <w:rsid w:val="005C7A7F"/>
    <w:rsid w:val="005D08B6"/>
    <w:rsid w:val="005D1C7A"/>
    <w:rsid w:val="005D2B59"/>
    <w:rsid w:val="005D4AFC"/>
    <w:rsid w:val="005D63D2"/>
    <w:rsid w:val="005E2768"/>
    <w:rsid w:val="005E342C"/>
    <w:rsid w:val="005E4374"/>
    <w:rsid w:val="005E5941"/>
    <w:rsid w:val="005E5B42"/>
    <w:rsid w:val="005E5BE3"/>
    <w:rsid w:val="005E7327"/>
    <w:rsid w:val="005F14D2"/>
    <w:rsid w:val="005F3D0D"/>
    <w:rsid w:val="005F512F"/>
    <w:rsid w:val="005F5624"/>
    <w:rsid w:val="005F5BC3"/>
    <w:rsid w:val="005F6826"/>
    <w:rsid w:val="006003C8"/>
    <w:rsid w:val="0060120F"/>
    <w:rsid w:val="00602A84"/>
    <w:rsid w:val="0060307E"/>
    <w:rsid w:val="00603964"/>
    <w:rsid w:val="00604891"/>
    <w:rsid w:val="00604D9B"/>
    <w:rsid w:val="0061015B"/>
    <w:rsid w:val="006103CD"/>
    <w:rsid w:val="00611BB0"/>
    <w:rsid w:val="00613F8C"/>
    <w:rsid w:val="00614A9C"/>
    <w:rsid w:val="00615CA5"/>
    <w:rsid w:val="00620C1F"/>
    <w:rsid w:val="006259CB"/>
    <w:rsid w:val="0062782B"/>
    <w:rsid w:val="006310BF"/>
    <w:rsid w:val="006323AE"/>
    <w:rsid w:val="00632F66"/>
    <w:rsid w:val="00633931"/>
    <w:rsid w:val="0063483E"/>
    <w:rsid w:val="006363B3"/>
    <w:rsid w:val="00636965"/>
    <w:rsid w:val="00636BA1"/>
    <w:rsid w:val="00637628"/>
    <w:rsid w:val="00640231"/>
    <w:rsid w:val="006403C5"/>
    <w:rsid w:val="00640A22"/>
    <w:rsid w:val="00641C60"/>
    <w:rsid w:val="00643CB9"/>
    <w:rsid w:val="00645018"/>
    <w:rsid w:val="0064532D"/>
    <w:rsid w:val="00647136"/>
    <w:rsid w:val="00650286"/>
    <w:rsid w:val="006520B3"/>
    <w:rsid w:val="006520C3"/>
    <w:rsid w:val="00652290"/>
    <w:rsid w:val="00660E94"/>
    <w:rsid w:val="006612D4"/>
    <w:rsid w:val="00666BA3"/>
    <w:rsid w:val="00667998"/>
    <w:rsid w:val="00671393"/>
    <w:rsid w:val="00672238"/>
    <w:rsid w:val="006749AC"/>
    <w:rsid w:val="006752C9"/>
    <w:rsid w:val="00677D49"/>
    <w:rsid w:val="00680886"/>
    <w:rsid w:val="00682349"/>
    <w:rsid w:val="006825BF"/>
    <w:rsid w:val="0068745D"/>
    <w:rsid w:val="00687F33"/>
    <w:rsid w:val="00690C7C"/>
    <w:rsid w:val="00692D1D"/>
    <w:rsid w:val="006935AF"/>
    <w:rsid w:val="00694A41"/>
    <w:rsid w:val="006950D7"/>
    <w:rsid w:val="00695978"/>
    <w:rsid w:val="00695EDC"/>
    <w:rsid w:val="00696CBD"/>
    <w:rsid w:val="00697881"/>
    <w:rsid w:val="00697AAF"/>
    <w:rsid w:val="006A0202"/>
    <w:rsid w:val="006A14B9"/>
    <w:rsid w:val="006A16D2"/>
    <w:rsid w:val="006A2131"/>
    <w:rsid w:val="006A252C"/>
    <w:rsid w:val="006A4764"/>
    <w:rsid w:val="006A5294"/>
    <w:rsid w:val="006A7DAC"/>
    <w:rsid w:val="006B0F47"/>
    <w:rsid w:val="006B1763"/>
    <w:rsid w:val="006B1D41"/>
    <w:rsid w:val="006B2AA8"/>
    <w:rsid w:val="006B4F48"/>
    <w:rsid w:val="006B54D5"/>
    <w:rsid w:val="006B551F"/>
    <w:rsid w:val="006C09E5"/>
    <w:rsid w:val="006C0D3B"/>
    <w:rsid w:val="006C2776"/>
    <w:rsid w:val="006C27CF"/>
    <w:rsid w:val="006C36EF"/>
    <w:rsid w:val="006C39D6"/>
    <w:rsid w:val="006C3D73"/>
    <w:rsid w:val="006C40C6"/>
    <w:rsid w:val="006C5CEE"/>
    <w:rsid w:val="006C6B84"/>
    <w:rsid w:val="006C6F83"/>
    <w:rsid w:val="006D1F7F"/>
    <w:rsid w:val="006D426E"/>
    <w:rsid w:val="006E65DA"/>
    <w:rsid w:val="006F1EA8"/>
    <w:rsid w:val="006F4378"/>
    <w:rsid w:val="006F47B6"/>
    <w:rsid w:val="007009EC"/>
    <w:rsid w:val="00700ADE"/>
    <w:rsid w:val="00702D77"/>
    <w:rsid w:val="00703C7D"/>
    <w:rsid w:val="0070517D"/>
    <w:rsid w:val="00706423"/>
    <w:rsid w:val="00710860"/>
    <w:rsid w:val="00711383"/>
    <w:rsid w:val="00711B01"/>
    <w:rsid w:val="00712945"/>
    <w:rsid w:val="00712F0E"/>
    <w:rsid w:val="00712FE6"/>
    <w:rsid w:val="00714330"/>
    <w:rsid w:val="00720752"/>
    <w:rsid w:val="007211AF"/>
    <w:rsid w:val="00724A82"/>
    <w:rsid w:val="00724F70"/>
    <w:rsid w:val="00724F8F"/>
    <w:rsid w:val="00725763"/>
    <w:rsid w:val="00726122"/>
    <w:rsid w:val="00727326"/>
    <w:rsid w:val="00727EC7"/>
    <w:rsid w:val="0073107F"/>
    <w:rsid w:val="007312B2"/>
    <w:rsid w:val="00731ED5"/>
    <w:rsid w:val="007324E5"/>
    <w:rsid w:val="007366E0"/>
    <w:rsid w:val="00737E7D"/>
    <w:rsid w:val="0074018E"/>
    <w:rsid w:val="007446D2"/>
    <w:rsid w:val="00744A32"/>
    <w:rsid w:val="00757E80"/>
    <w:rsid w:val="00761DBF"/>
    <w:rsid w:val="00766602"/>
    <w:rsid w:val="007726E1"/>
    <w:rsid w:val="00772D21"/>
    <w:rsid w:val="00772DA5"/>
    <w:rsid w:val="00773720"/>
    <w:rsid w:val="007751D9"/>
    <w:rsid w:val="007768EF"/>
    <w:rsid w:val="00782C9D"/>
    <w:rsid w:val="00782E7F"/>
    <w:rsid w:val="007833A0"/>
    <w:rsid w:val="007848FB"/>
    <w:rsid w:val="0078544C"/>
    <w:rsid w:val="007855A8"/>
    <w:rsid w:val="00786BA5"/>
    <w:rsid w:val="00787C07"/>
    <w:rsid w:val="00790193"/>
    <w:rsid w:val="00791925"/>
    <w:rsid w:val="00791B78"/>
    <w:rsid w:val="00792976"/>
    <w:rsid w:val="007958B8"/>
    <w:rsid w:val="0079597B"/>
    <w:rsid w:val="0079602C"/>
    <w:rsid w:val="007A1673"/>
    <w:rsid w:val="007A1BB9"/>
    <w:rsid w:val="007A29FC"/>
    <w:rsid w:val="007A629C"/>
    <w:rsid w:val="007B23F8"/>
    <w:rsid w:val="007B2AC9"/>
    <w:rsid w:val="007B3F60"/>
    <w:rsid w:val="007B5B59"/>
    <w:rsid w:val="007B6AAA"/>
    <w:rsid w:val="007C199F"/>
    <w:rsid w:val="007C3EE7"/>
    <w:rsid w:val="007C3F6D"/>
    <w:rsid w:val="007C68CC"/>
    <w:rsid w:val="007C7F27"/>
    <w:rsid w:val="007D1B6A"/>
    <w:rsid w:val="007D2382"/>
    <w:rsid w:val="007D4FEC"/>
    <w:rsid w:val="007D5575"/>
    <w:rsid w:val="007D6993"/>
    <w:rsid w:val="007E134B"/>
    <w:rsid w:val="007E1B78"/>
    <w:rsid w:val="007E3387"/>
    <w:rsid w:val="007E3A90"/>
    <w:rsid w:val="007E54DE"/>
    <w:rsid w:val="007E5668"/>
    <w:rsid w:val="007E5A9F"/>
    <w:rsid w:val="007E6E62"/>
    <w:rsid w:val="007E78A0"/>
    <w:rsid w:val="007F1823"/>
    <w:rsid w:val="007F3D01"/>
    <w:rsid w:val="007F4146"/>
    <w:rsid w:val="007F57FD"/>
    <w:rsid w:val="007F667F"/>
    <w:rsid w:val="00801B68"/>
    <w:rsid w:val="0080233B"/>
    <w:rsid w:val="0080360B"/>
    <w:rsid w:val="00803F72"/>
    <w:rsid w:val="00805216"/>
    <w:rsid w:val="008052F4"/>
    <w:rsid w:val="00811410"/>
    <w:rsid w:val="00811C0D"/>
    <w:rsid w:val="008146EC"/>
    <w:rsid w:val="00817302"/>
    <w:rsid w:val="00823001"/>
    <w:rsid w:val="0082316F"/>
    <w:rsid w:val="008242B5"/>
    <w:rsid w:val="00825D76"/>
    <w:rsid w:val="00826193"/>
    <w:rsid w:val="008271F9"/>
    <w:rsid w:val="00834BC5"/>
    <w:rsid w:val="00834DE3"/>
    <w:rsid w:val="008350C7"/>
    <w:rsid w:val="00835701"/>
    <w:rsid w:val="008379BB"/>
    <w:rsid w:val="008379CC"/>
    <w:rsid w:val="008400F3"/>
    <w:rsid w:val="00840FAE"/>
    <w:rsid w:val="00841095"/>
    <w:rsid w:val="00843A64"/>
    <w:rsid w:val="00845134"/>
    <w:rsid w:val="0084584E"/>
    <w:rsid w:val="00850705"/>
    <w:rsid w:val="00850797"/>
    <w:rsid w:val="00851050"/>
    <w:rsid w:val="00853C5E"/>
    <w:rsid w:val="00861595"/>
    <w:rsid w:val="00861DA3"/>
    <w:rsid w:val="008628F6"/>
    <w:rsid w:val="0086302B"/>
    <w:rsid w:val="008650B2"/>
    <w:rsid w:val="00865BCA"/>
    <w:rsid w:val="00866013"/>
    <w:rsid w:val="00866815"/>
    <w:rsid w:val="00866DF8"/>
    <w:rsid w:val="0087093D"/>
    <w:rsid w:val="0087167E"/>
    <w:rsid w:val="008720CB"/>
    <w:rsid w:val="008726EB"/>
    <w:rsid w:val="00872968"/>
    <w:rsid w:val="00873C58"/>
    <w:rsid w:val="0087475B"/>
    <w:rsid w:val="00875299"/>
    <w:rsid w:val="0087767F"/>
    <w:rsid w:val="0088150F"/>
    <w:rsid w:val="008818E3"/>
    <w:rsid w:val="00882DD4"/>
    <w:rsid w:val="00884018"/>
    <w:rsid w:val="00884363"/>
    <w:rsid w:val="0088474C"/>
    <w:rsid w:val="00885303"/>
    <w:rsid w:val="00885FF6"/>
    <w:rsid w:val="00887221"/>
    <w:rsid w:val="00887A35"/>
    <w:rsid w:val="00890FCB"/>
    <w:rsid w:val="0089681F"/>
    <w:rsid w:val="00896D27"/>
    <w:rsid w:val="008976D0"/>
    <w:rsid w:val="008A15FB"/>
    <w:rsid w:val="008A2542"/>
    <w:rsid w:val="008A4E5A"/>
    <w:rsid w:val="008A5BA6"/>
    <w:rsid w:val="008A5DE1"/>
    <w:rsid w:val="008A5FF5"/>
    <w:rsid w:val="008B35AB"/>
    <w:rsid w:val="008B38F3"/>
    <w:rsid w:val="008B7953"/>
    <w:rsid w:val="008B7B56"/>
    <w:rsid w:val="008C086F"/>
    <w:rsid w:val="008C137F"/>
    <w:rsid w:val="008C1AE1"/>
    <w:rsid w:val="008C1D46"/>
    <w:rsid w:val="008C203C"/>
    <w:rsid w:val="008C540A"/>
    <w:rsid w:val="008C6CCA"/>
    <w:rsid w:val="008D104C"/>
    <w:rsid w:val="008D24AF"/>
    <w:rsid w:val="008D34E9"/>
    <w:rsid w:val="008D365B"/>
    <w:rsid w:val="008D6568"/>
    <w:rsid w:val="008D6F25"/>
    <w:rsid w:val="008E037D"/>
    <w:rsid w:val="008E35F7"/>
    <w:rsid w:val="008E49AA"/>
    <w:rsid w:val="008E4B40"/>
    <w:rsid w:val="008E5294"/>
    <w:rsid w:val="008E7E58"/>
    <w:rsid w:val="008E7FFC"/>
    <w:rsid w:val="008F07B0"/>
    <w:rsid w:val="008F0C03"/>
    <w:rsid w:val="008F0D7B"/>
    <w:rsid w:val="008F377E"/>
    <w:rsid w:val="008F5092"/>
    <w:rsid w:val="008F6AB4"/>
    <w:rsid w:val="008F6F04"/>
    <w:rsid w:val="008F7FAF"/>
    <w:rsid w:val="009008F8"/>
    <w:rsid w:val="00900BEA"/>
    <w:rsid w:val="00902673"/>
    <w:rsid w:val="009027AE"/>
    <w:rsid w:val="00905A21"/>
    <w:rsid w:val="00906B00"/>
    <w:rsid w:val="009101DD"/>
    <w:rsid w:val="0091169F"/>
    <w:rsid w:val="0091601A"/>
    <w:rsid w:val="0092083F"/>
    <w:rsid w:val="00922FBD"/>
    <w:rsid w:val="00923B69"/>
    <w:rsid w:val="009243F9"/>
    <w:rsid w:val="00925845"/>
    <w:rsid w:val="00925E66"/>
    <w:rsid w:val="00925FF8"/>
    <w:rsid w:val="00926E6B"/>
    <w:rsid w:val="0092735E"/>
    <w:rsid w:val="00930951"/>
    <w:rsid w:val="00930D29"/>
    <w:rsid w:val="00931C68"/>
    <w:rsid w:val="00931E67"/>
    <w:rsid w:val="00933A9C"/>
    <w:rsid w:val="00934141"/>
    <w:rsid w:val="009359F6"/>
    <w:rsid w:val="00936635"/>
    <w:rsid w:val="009370FB"/>
    <w:rsid w:val="00940F47"/>
    <w:rsid w:val="009418D9"/>
    <w:rsid w:val="00944179"/>
    <w:rsid w:val="009477F5"/>
    <w:rsid w:val="00952D1E"/>
    <w:rsid w:val="00953BC2"/>
    <w:rsid w:val="009547AD"/>
    <w:rsid w:val="00954840"/>
    <w:rsid w:val="009571E3"/>
    <w:rsid w:val="0096040F"/>
    <w:rsid w:val="009605B1"/>
    <w:rsid w:val="00967B5A"/>
    <w:rsid w:val="00970478"/>
    <w:rsid w:val="009711A8"/>
    <w:rsid w:val="00971237"/>
    <w:rsid w:val="0097327E"/>
    <w:rsid w:val="0097394E"/>
    <w:rsid w:val="00973AC9"/>
    <w:rsid w:val="00975FD3"/>
    <w:rsid w:val="00976625"/>
    <w:rsid w:val="00976B81"/>
    <w:rsid w:val="00977B10"/>
    <w:rsid w:val="00982B54"/>
    <w:rsid w:val="00983CFB"/>
    <w:rsid w:val="0098623F"/>
    <w:rsid w:val="00986790"/>
    <w:rsid w:val="00987299"/>
    <w:rsid w:val="00990016"/>
    <w:rsid w:val="009913B9"/>
    <w:rsid w:val="00991504"/>
    <w:rsid w:val="00991FF0"/>
    <w:rsid w:val="00992677"/>
    <w:rsid w:val="009935D3"/>
    <w:rsid w:val="00994503"/>
    <w:rsid w:val="00994B54"/>
    <w:rsid w:val="00995A93"/>
    <w:rsid w:val="00997246"/>
    <w:rsid w:val="009A0561"/>
    <w:rsid w:val="009A105F"/>
    <w:rsid w:val="009A1168"/>
    <w:rsid w:val="009A1339"/>
    <w:rsid w:val="009A13E5"/>
    <w:rsid w:val="009A4972"/>
    <w:rsid w:val="009B02D1"/>
    <w:rsid w:val="009B4944"/>
    <w:rsid w:val="009B5E9C"/>
    <w:rsid w:val="009B732C"/>
    <w:rsid w:val="009B7C8C"/>
    <w:rsid w:val="009C03F4"/>
    <w:rsid w:val="009C046B"/>
    <w:rsid w:val="009C79E2"/>
    <w:rsid w:val="009D096B"/>
    <w:rsid w:val="009D266A"/>
    <w:rsid w:val="009D5700"/>
    <w:rsid w:val="009D6B07"/>
    <w:rsid w:val="009E0E7A"/>
    <w:rsid w:val="009E1167"/>
    <w:rsid w:val="009E1349"/>
    <w:rsid w:val="009E3C8A"/>
    <w:rsid w:val="009E4E4B"/>
    <w:rsid w:val="009E5F79"/>
    <w:rsid w:val="009E6525"/>
    <w:rsid w:val="009E747E"/>
    <w:rsid w:val="009F1D42"/>
    <w:rsid w:val="009F346D"/>
    <w:rsid w:val="009F5407"/>
    <w:rsid w:val="009F658B"/>
    <w:rsid w:val="009F6AA6"/>
    <w:rsid w:val="009F6D5D"/>
    <w:rsid w:val="009F72AC"/>
    <w:rsid w:val="00A04BE5"/>
    <w:rsid w:val="00A06C13"/>
    <w:rsid w:val="00A079C6"/>
    <w:rsid w:val="00A101E4"/>
    <w:rsid w:val="00A10300"/>
    <w:rsid w:val="00A103C4"/>
    <w:rsid w:val="00A114AC"/>
    <w:rsid w:val="00A137B1"/>
    <w:rsid w:val="00A13BFF"/>
    <w:rsid w:val="00A149FE"/>
    <w:rsid w:val="00A150E4"/>
    <w:rsid w:val="00A20AF4"/>
    <w:rsid w:val="00A21D95"/>
    <w:rsid w:val="00A220BA"/>
    <w:rsid w:val="00A24B85"/>
    <w:rsid w:val="00A24BB7"/>
    <w:rsid w:val="00A253C9"/>
    <w:rsid w:val="00A25602"/>
    <w:rsid w:val="00A30172"/>
    <w:rsid w:val="00A3021E"/>
    <w:rsid w:val="00A31717"/>
    <w:rsid w:val="00A322B6"/>
    <w:rsid w:val="00A3346A"/>
    <w:rsid w:val="00A34AFB"/>
    <w:rsid w:val="00A35332"/>
    <w:rsid w:val="00A36AE6"/>
    <w:rsid w:val="00A40BCE"/>
    <w:rsid w:val="00A42502"/>
    <w:rsid w:val="00A43B9A"/>
    <w:rsid w:val="00A46935"/>
    <w:rsid w:val="00A531F2"/>
    <w:rsid w:val="00A5366E"/>
    <w:rsid w:val="00A53E09"/>
    <w:rsid w:val="00A55877"/>
    <w:rsid w:val="00A55929"/>
    <w:rsid w:val="00A6230D"/>
    <w:rsid w:val="00A6482D"/>
    <w:rsid w:val="00A65A42"/>
    <w:rsid w:val="00A65C6E"/>
    <w:rsid w:val="00A66187"/>
    <w:rsid w:val="00A66528"/>
    <w:rsid w:val="00A70431"/>
    <w:rsid w:val="00A7092E"/>
    <w:rsid w:val="00A70969"/>
    <w:rsid w:val="00A71890"/>
    <w:rsid w:val="00A72011"/>
    <w:rsid w:val="00A7219C"/>
    <w:rsid w:val="00A74770"/>
    <w:rsid w:val="00A8108F"/>
    <w:rsid w:val="00A83382"/>
    <w:rsid w:val="00A839DE"/>
    <w:rsid w:val="00A84167"/>
    <w:rsid w:val="00A86B1C"/>
    <w:rsid w:val="00A86CA1"/>
    <w:rsid w:val="00A9011E"/>
    <w:rsid w:val="00A90A2C"/>
    <w:rsid w:val="00A90E13"/>
    <w:rsid w:val="00A92343"/>
    <w:rsid w:val="00A92401"/>
    <w:rsid w:val="00A925DB"/>
    <w:rsid w:val="00A932DB"/>
    <w:rsid w:val="00A935EF"/>
    <w:rsid w:val="00A94572"/>
    <w:rsid w:val="00A95434"/>
    <w:rsid w:val="00A96060"/>
    <w:rsid w:val="00A96452"/>
    <w:rsid w:val="00A96D3E"/>
    <w:rsid w:val="00A971DD"/>
    <w:rsid w:val="00AA0EEA"/>
    <w:rsid w:val="00AA3EC5"/>
    <w:rsid w:val="00AA5E9A"/>
    <w:rsid w:val="00AA777A"/>
    <w:rsid w:val="00AB15B6"/>
    <w:rsid w:val="00AB2B3A"/>
    <w:rsid w:val="00AB4993"/>
    <w:rsid w:val="00AB51DD"/>
    <w:rsid w:val="00AB67FF"/>
    <w:rsid w:val="00AB6C3F"/>
    <w:rsid w:val="00AB6E0E"/>
    <w:rsid w:val="00AC312D"/>
    <w:rsid w:val="00AC57E6"/>
    <w:rsid w:val="00AC6BDE"/>
    <w:rsid w:val="00AC7C2E"/>
    <w:rsid w:val="00AD1064"/>
    <w:rsid w:val="00AD18BB"/>
    <w:rsid w:val="00AD1C6E"/>
    <w:rsid w:val="00AD420F"/>
    <w:rsid w:val="00AD4E52"/>
    <w:rsid w:val="00AD52E0"/>
    <w:rsid w:val="00AD67F2"/>
    <w:rsid w:val="00AD6A44"/>
    <w:rsid w:val="00AD7904"/>
    <w:rsid w:val="00AD7A8C"/>
    <w:rsid w:val="00AE0FCA"/>
    <w:rsid w:val="00AE3A6D"/>
    <w:rsid w:val="00AE5AEC"/>
    <w:rsid w:val="00AF02C8"/>
    <w:rsid w:val="00AF2521"/>
    <w:rsid w:val="00AF4A29"/>
    <w:rsid w:val="00AF572F"/>
    <w:rsid w:val="00B01016"/>
    <w:rsid w:val="00B016DF"/>
    <w:rsid w:val="00B01936"/>
    <w:rsid w:val="00B03670"/>
    <w:rsid w:val="00B04D64"/>
    <w:rsid w:val="00B06159"/>
    <w:rsid w:val="00B06FC4"/>
    <w:rsid w:val="00B11B06"/>
    <w:rsid w:val="00B11EF0"/>
    <w:rsid w:val="00B15FEF"/>
    <w:rsid w:val="00B1694F"/>
    <w:rsid w:val="00B177B8"/>
    <w:rsid w:val="00B1781F"/>
    <w:rsid w:val="00B17E90"/>
    <w:rsid w:val="00B20260"/>
    <w:rsid w:val="00B20AA0"/>
    <w:rsid w:val="00B21DE8"/>
    <w:rsid w:val="00B2315C"/>
    <w:rsid w:val="00B237C5"/>
    <w:rsid w:val="00B24F4E"/>
    <w:rsid w:val="00B26439"/>
    <w:rsid w:val="00B272D0"/>
    <w:rsid w:val="00B3146D"/>
    <w:rsid w:val="00B334D6"/>
    <w:rsid w:val="00B3459A"/>
    <w:rsid w:val="00B3531C"/>
    <w:rsid w:val="00B37959"/>
    <w:rsid w:val="00B37F51"/>
    <w:rsid w:val="00B44564"/>
    <w:rsid w:val="00B45004"/>
    <w:rsid w:val="00B45C9D"/>
    <w:rsid w:val="00B46508"/>
    <w:rsid w:val="00B517E1"/>
    <w:rsid w:val="00B56154"/>
    <w:rsid w:val="00B56246"/>
    <w:rsid w:val="00B56AA8"/>
    <w:rsid w:val="00B61F67"/>
    <w:rsid w:val="00B62A63"/>
    <w:rsid w:val="00B62FAD"/>
    <w:rsid w:val="00B63DAE"/>
    <w:rsid w:val="00B70B37"/>
    <w:rsid w:val="00B712D3"/>
    <w:rsid w:val="00B718D5"/>
    <w:rsid w:val="00B71FD2"/>
    <w:rsid w:val="00B72133"/>
    <w:rsid w:val="00B75AB6"/>
    <w:rsid w:val="00B766D2"/>
    <w:rsid w:val="00B76ACE"/>
    <w:rsid w:val="00B77FFD"/>
    <w:rsid w:val="00B81FA4"/>
    <w:rsid w:val="00B8269B"/>
    <w:rsid w:val="00B82AA6"/>
    <w:rsid w:val="00B82B19"/>
    <w:rsid w:val="00B83DD9"/>
    <w:rsid w:val="00B85C2E"/>
    <w:rsid w:val="00B85C68"/>
    <w:rsid w:val="00B8627B"/>
    <w:rsid w:val="00B86AD4"/>
    <w:rsid w:val="00B86C33"/>
    <w:rsid w:val="00B872A3"/>
    <w:rsid w:val="00B8790C"/>
    <w:rsid w:val="00B906BA"/>
    <w:rsid w:val="00B91069"/>
    <w:rsid w:val="00B922D4"/>
    <w:rsid w:val="00B93CB9"/>
    <w:rsid w:val="00B9473E"/>
    <w:rsid w:val="00B968E3"/>
    <w:rsid w:val="00B97B5E"/>
    <w:rsid w:val="00BA174E"/>
    <w:rsid w:val="00BA29B5"/>
    <w:rsid w:val="00BA4A72"/>
    <w:rsid w:val="00BA5090"/>
    <w:rsid w:val="00BA68EA"/>
    <w:rsid w:val="00BB0B47"/>
    <w:rsid w:val="00BB223B"/>
    <w:rsid w:val="00BB552C"/>
    <w:rsid w:val="00BB625D"/>
    <w:rsid w:val="00BB76BD"/>
    <w:rsid w:val="00BC05DC"/>
    <w:rsid w:val="00BC36FF"/>
    <w:rsid w:val="00BC4E20"/>
    <w:rsid w:val="00BC601D"/>
    <w:rsid w:val="00BD24DA"/>
    <w:rsid w:val="00BD5E61"/>
    <w:rsid w:val="00BD678B"/>
    <w:rsid w:val="00BD6815"/>
    <w:rsid w:val="00BD6F40"/>
    <w:rsid w:val="00BE0185"/>
    <w:rsid w:val="00BE410D"/>
    <w:rsid w:val="00BE6DE0"/>
    <w:rsid w:val="00BF114D"/>
    <w:rsid w:val="00BF2538"/>
    <w:rsid w:val="00BF3707"/>
    <w:rsid w:val="00BF4FBC"/>
    <w:rsid w:val="00BF5D80"/>
    <w:rsid w:val="00BF6081"/>
    <w:rsid w:val="00BF6A3C"/>
    <w:rsid w:val="00BF724D"/>
    <w:rsid w:val="00BF768E"/>
    <w:rsid w:val="00BF7A9E"/>
    <w:rsid w:val="00C01F8D"/>
    <w:rsid w:val="00C030B7"/>
    <w:rsid w:val="00C04D90"/>
    <w:rsid w:val="00C05BEE"/>
    <w:rsid w:val="00C11C19"/>
    <w:rsid w:val="00C13A2E"/>
    <w:rsid w:val="00C1400C"/>
    <w:rsid w:val="00C15F0A"/>
    <w:rsid w:val="00C15F82"/>
    <w:rsid w:val="00C17228"/>
    <w:rsid w:val="00C22FCF"/>
    <w:rsid w:val="00C25BBB"/>
    <w:rsid w:val="00C2650B"/>
    <w:rsid w:val="00C3199C"/>
    <w:rsid w:val="00C31A03"/>
    <w:rsid w:val="00C32F44"/>
    <w:rsid w:val="00C33D6B"/>
    <w:rsid w:val="00C36418"/>
    <w:rsid w:val="00C3659E"/>
    <w:rsid w:val="00C367AC"/>
    <w:rsid w:val="00C37C53"/>
    <w:rsid w:val="00C40955"/>
    <w:rsid w:val="00C40C3A"/>
    <w:rsid w:val="00C416A0"/>
    <w:rsid w:val="00C41D26"/>
    <w:rsid w:val="00C437B7"/>
    <w:rsid w:val="00C43EC9"/>
    <w:rsid w:val="00C456CA"/>
    <w:rsid w:val="00C468B3"/>
    <w:rsid w:val="00C47025"/>
    <w:rsid w:val="00C47B68"/>
    <w:rsid w:val="00C51B17"/>
    <w:rsid w:val="00C51E5D"/>
    <w:rsid w:val="00C51FC1"/>
    <w:rsid w:val="00C528E1"/>
    <w:rsid w:val="00C53931"/>
    <w:rsid w:val="00C53A1D"/>
    <w:rsid w:val="00C5487E"/>
    <w:rsid w:val="00C54E00"/>
    <w:rsid w:val="00C54E28"/>
    <w:rsid w:val="00C606C9"/>
    <w:rsid w:val="00C61D8F"/>
    <w:rsid w:val="00C6467D"/>
    <w:rsid w:val="00C66F2A"/>
    <w:rsid w:val="00C6772F"/>
    <w:rsid w:val="00C67F9E"/>
    <w:rsid w:val="00C71166"/>
    <w:rsid w:val="00C73D52"/>
    <w:rsid w:val="00C73FB6"/>
    <w:rsid w:val="00C75918"/>
    <w:rsid w:val="00C75FD9"/>
    <w:rsid w:val="00C768BF"/>
    <w:rsid w:val="00C77755"/>
    <w:rsid w:val="00C80DBA"/>
    <w:rsid w:val="00C82E63"/>
    <w:rsid w:val="00C83199"/>
    <w:rsid w:val="00C84AEB"/>
    <w:rsid w:val="00C8514E"/>
    <w:rsid w:val="00C85AC5"/>
    <w:rsid w:val="00C865B2"/>
    <w:rsid w:val="00C87317"/>
    <w:rsid w:val="00C8798C"/>
    <w:rsid w:val="00C87CD6"/>
    <w:rsid w:val="00C87D7F"/>
    <w:rsid w:val="00C87F98"/>
    <w:rsid w:val="00C92EB4"/>
    <w:rsid w:val="00C9336A"/>
    <w:rsid w:val="00CA0CC6"/>
    <w:rsid w:val="00CA3B6E"/>
    <w:rsid w:val="00CA3EC9"/>
    <w:rsid w:val="00CA4234"/>
    <w:rsid w:val="00CA625E"/>
    <w:rsid w:val="00CA6E10"/>
    <w:rsid w:val="00CB042E"/>
    <w:rsid w:val="00CB4330"/>
    <w:rsid w:val="00CB4787"/>
    <w:rsid w:val="00CB5BA2"/>
    <w:rsid w:val="00CB68F3"/>
    <w:rsid w:val="00CB6DCA"/>
    <w:rsid w:val="00CB7A3D"/>
    <w:rsid w:val="00CC40EE"/>
    <w:rsid w:val="00CC4748"/>
    <w:rsid w:val="00CC5BB3"/>
    <w:rsid w:val="00CC61FF"/>
    <w:rsid w:val="00CD05CD"/>
    <w:rsid w:val="00CD0CAE"/>
    <w:rsid w:val="00CD158F"/>
    <w:rsid w:val="00CD24F5"/>
    <w:rsid w:val="00CD2670"/>
    <w:rsid w:val="00CD2B0E"/>
    <w:rsid w:val="00CD39B3"/>
    <w:rsid w:val="00CD39E7"/>
    <w:rsid w:val="00CD3FE3"/>
    <w:rsid w:val="00CD5845"/>
    <w:rsid w:val="00CD6621"/>
    <w:rsid w:val="00CD6838"/>
    <w:rsid w:val="00CE0450"/>
    <w:rsid w:val="00CE11B2"/>
    <w:rsid w:val="00CE12C1"/>
    <w:rsid w:val="00CE131E"/>
    <w:rsid w:val="00CE28E4"/>
    <w:rsid w:val="00CE2A5F"/>
    <w:rsid w:val="00CE4497"/>
    <w:rsid w:val="00CE52F2"/>
    <w:rsid w:val="00CE6E07"/>
    <w:rsid w:val="00CF205A"/>
    <w:rsid w:val="00CF2CDF"/>
    <w:rsid w:val="00CF6314"/>
    <w:rsid w:val="00D04758"/>
    <w:rsid w:val="00D05E9F"/>
    <w:rsid w:val="00D07193"/>
    <w:rsid w:val="00D07B07"/>
    <w:rsid w:val="00D10654"/>
    <w:rsid w:val="00D14DF0"/>
    <w:rsid w:val="00D204AA"/>
    <w:rsid w:val="00D20826"/>
    <w:rsid w:val="00D21C0C"/>
    <w:rsid w:val="00D220CF"/>
    <w:rsid w:val="00D23111"/>
    <w:rsid w:val="00D23E2A"/>
    <w:rsid w:val="00D25F70"/>
    <w:rsid w:val="00D26EC5"/>
    <w:rsid w:val="00D26F8C"/>
    <w:rsid w:val="00D2713D"/>
    <w:rsid w:val="00D30FB0"/>
    <w:rsid w:val="00D31F1A"/>
    <w:rsid w:val="00D33131"/>
    <w:rsid w:val="00D33615"/>
    <w:rsid w:val="00D33BAD"/>
    <w:rsid w:val="00D34559"/>
    <w:rsid w:val="00D34776"/>
    <w:rsid w:val="00D34861"/>
    <w:rsid w:val="00D34A0D"/>
    <w:rsid w:val="00D36837"/>
    <w:rsid w:val="00D37A5B"/>
    <w:rsid w:val="00D37FF1"/>
    <w:rsid w:val="00D43F30"/>
    <w:rsid w:val="00D440DD"/>
    <w:rsid w:val="00D447EF"/>
    <w:rsid w:val="00D4567D"/>
    <w:rsid w:val="00D45938"/>
    <w:rsid w:val="00D46A67"/>
    <w:rsid w:val="00D47192"/>
    <w:rsid w:val="00D50C7A"/>
    <w:rsid w:val="00D50D7C"/>
    <w:rsid w:val="00D52551"/>
    <w:rsid w:val="00D5325C"/>
    <w:rsid w:val="00D53C1B"/>
    <w:rsid w:val="00D57009"/>
    <w:rsid w:val="00D622FF"/>
    <w:rsid w:val="00D624E3"/>
    <w:rsid w:val="00D62D59"/>
    <w:rsid w:val="00D6423F"/>
    <w:rsid w:val="00D65377"/>
    <w:rsid w:val="00D6554C"/>
    <w:rsid w:val="00D65B5F"/>
    <w:rsid w:val="00D6609B"/>
    <w:rsid w:val="00D70075"/>
    <w:rsid w:val="00D7286E"/>
    <w:rsid w:val="00D737D3"/>
    <w:rsid w:val="00D73FC0"/>
    <w:rsid w:val="00D74D20"/>
    <w:rsid w:val="00D755A7"/>
    <w:rsid w:val="00D801F8"/>
    <w:rsid w:val="00D80FDA"/>
    <w:rsid w:val="00D81E01"/>
    <w:rsid w:val="00D838CC"/>
    <w:rsid w:val="00D83954"/>
    <w:rsid w:val="00D83AD6"/>
    <w:rsid w:val="00D841B7"/>
    <w:rsid w:val="00D85026"/>
    <w:rsid w:val="00D853A6"/>
    <w:rsid w:val="00D8594A"/>
    <w:rsid w:val="00D8602D"/>
    <w:rsid w:val="00D8608C"/>
    <w:rsid w:val="00D87235"/>
    <w:rsid w:val="00D87592"/>
    <w:rsid w:val="00D8775A"/>
    <w:rsid w:val="00D955C9"/>
    <w:rsid w:val="00D95FCA"/>
    <w:rsid w:val="00D96D0D"/>
    <w:rsid w:val="00D97C1E"/>
    <w:rsid w:val="00DA0F9D"/>
    <w:rsid w:val="00DA15FD"/>
    <w:rsid w:val="00DA275D"/>
    <w:rsid w:val="00DA5651"/>
    <w:rsid w:val="00DA72F9"/>
    <w:rsid w:val="00DB4300"/>
    <w:rsid w:val="00DB49FB"/>
    <w:rsid w:val="00DB7D79"/>
    <w:rsid w:val="00DC1151"/>
    <w:rsid w:val="00DC11AA"/>
    <w:rsid w:val="00DC32C4"/>
    <w:rsid w:val="00DC33BC"/>
    <w:rsid w:val="00DC3939"/>
    <w:rsid w:val="00DC464F"/>
    <w:rsid w:val="00DC50DD"/>
    <w:rsid w:val="00DC5407"/>
    <w:rsid w:val="00DC6864"/>
    <w:rsid w:val="00DC7B4B"/>
    <w:rsid w:val="00DD13B4"/>
    <w:rsid w:val="00DD2080"/>
    <w:rsid w:val="00DD5694"/>
    <w:rsid w:val="00DD6828"/>
    <w:rsid w:val="00DD68D7"/>
    <w:rsid w:val="00DD7C9B"/>
    <w:rsid w:val="00DE1B53"/>
    <w:rsid w:val="00DE26B3"/>
    <w:rsid w:val="00DE2CC6"/>
    <w:rsid w:val="00DE3158"/>
    <w:rsid w:val="00DE55E7"/>
    <w:rsid w:val="00DE5EDA"/>
    <w:rsid w:val="00DE60EE"/>
    <w:rsid w:val="00DF3717"/>
    <w:rsid w:val="00DF50B2"/>
    <w:rsid w:val="00DF6540"/>
    <w:rsid w:val="00DF7070"/>
    <w:rsid w:val="00DF78DE"/>
    <w:rsid w:val="00DF7BBF"/>
    <w:rsid w:val="00E00BC6"/>
    <w:rsid w:val="00E01E01"/>
    <w:rsid w:val="00E02DC3"/>
    <w:rsid w:val="00E03016"/>
    <w:rsid w:val="00E0418C"/>
    <w:rsid w:val="00E05B88"/>
    <w:rsid w:val="00E06256"/>
    <w:rsid w:val="00E062F4"/>
    <w:rsid w:val="00E06AFF"/>
    <w:rsid w:val="00E074E4"/>
    <w:rsid w:val="00E07B68"/>
    <w:rsid w:val="00E07F0C"/>
    <w:rsid w:val="00E1133E"/>
    <w:rsid w:val="00E11D89"/>
    <w:rsid w:val="00E12B9D"/>
    <w:rsid w:val="00E137CE"/>
    <w:rsid w:val="00E13B6D"/>
    <w:rsid w:val="00E13B70"/>
    <w:rsid w:val="00E155EA"/>
    <w:rsid w:val="00E15CC7"/>
    <w:rsid w:val="00E17426"/>
    <w:rsid w:val="00E22BCC"/>
    <w:rsid w:val="00E23818"/>
    <w:rsid w:val="00E2487A"/>
    <w:rsid w:val="00E263C4"/>
    <w:rsid w:val="00E26A55"/>
    <w:rsid w:val="00E27F42"/>
    <w:rsid w:val="00E3096F"/>
    <w:rsid w:val="00E32A53"/>
    <w:rsid w:val="00E32BA1"/>
    <w:rsid w:val="00E3765D"/>
    <w:rsid w:val="00E40BCE"/>
    <w:rsid w:val="00E40E2D"/>
    <w:rsid w:val="00E416D8"/>
    <w:rsid w:val="00E424F8"/>
    <w:rsid w:val="00E4280D"/>
    <w:rsid w:val="00E43122"/>
    <w:rsid w:val="00E43913"/>
    <w:rsid w:val="00E441A9"/>
    <w:rsid w:val="00E5471C"/>
    <w:rsid w:val="00E56C72"/>
    <w:rsid w:val="00E63DBD"/>
    <w:rsid w:val="00E64C9A"/>
    <w:rsid w:val="00E6692B"/>
    <w:rsid w:val="00E66E04"/>
    <w:rsid w:val="00E66E70"/>
    <w:rsid w:val="00E67265"/>
    <w:rsid w:val="00E713E7"/>
    <w:rsid w:val="00E73951"/>
    <w:rsid w:val="00E73F15"/>
    <w:rsid w:val="00E7411C"/>
    <w:rsid w:val="00E750B1"/>
    <w:rsid w:val="00E7580C"/>
    <w:rsid w:val="00E75DB7"/>
    <w:rsid w:val="00E8062A"/>
    <w:rsid w:val="00E812AA"/>
    <w:rsid w:val="00E81F3F"/>
    <w:rsid w:val="00E82822"/>
    <w:rsid w:val="00E82A33"/>
    <w:rsid w:val="00E82CC9"/>
    <w:rsid w:val="00E83F9F"/>
    <w:rsid w:val="00E84FB9"/>
    <w:rsid w:val="00E853D9"/>
    <w:rsid w:val="00E8638E"/>
    <w:rsid w:val="00E8674A"/>
    <w:rsid w:val="00E876E7"/>
    <w:rsid w:val="00E87DF4"/>
    <w:rsid w:val="00E90B8F"/>
    <w:rsid w:val="00E937A4"/>
    <w:rsid w:val="00E94D50"/>
    <w:rsid w:val="00E95EC1"/>
    <w:rsid w:val="00E96B1A"/>
    <w:rsid w:val="00E97E5A"/>
    <w:rsid w:val="00EA0CB6"/>
    <w:rsid w:val="00EA2574"/>
    <w:rsid w:val="00EA29DE"/>
    <w:rsid w:val="00EA5091"/>
    <w:rsid w:val="00EA5678"/>
    <w:rsid w:val="00EA67A8"/>
    <w:rsid w:val="00EA795A"/>
    <w:rsid w:val="00EA7AF4"/>
    <w:rsid w:val="00EB015B"/>
    <w:rsid w:val="00EB2C2C"/>
    <w:rsid w:val="00EB774B"/>
    <w:rsid w:val="00EC0566"/>
    <w:rsid w:val="00EC05DE"/>
    <w:rsid w:val="00EC0A3A"/>
    <w:rsid w:val="00EC2C2C"/>
    <w:rsid w:val="00EC36C9"/>
    <w:rsid w:val="00EC4914"/>
    <w:rsid w:val="00EC58A8"/>
    <w:rsid w:val="00EC760C"/>
    <w:rsid w:val="00ED2900"/>
    <w:rsid w:val="00ED7581"/>
    <w:rsid w:val="00EE0165"/>
    <w:rsid w:val="00EE04C5"/>
    <w:rsid w:val="00EE27CA"/>
    <w:rsid w:val="00EE3421"/>
    <w:rsid w:val="00EE39FF"/>
    <w:rsid w:val="00EE3BDC"/>
    <w:rsid w:val="00EE41E7"/>
    <w:rsid w:val="00EE4242"/>
    <w:rsid w:val="00EE4F41"/>
    <w:rsid w:val="00EE51AE"/>
    <w:rsid w:val="00EF262A"/>
    <w:rsid w:val="00EF294D"/>
    <w:rsid w:val="00EF2AF4"/>
    <w:rsid w:val="00EF4759"/>
    <w:rsid w:val="00EF49EA"/>
    <w:rsid w:val="00EF6356"/>
    <w:rsid w:val="00EF693A"/>
    <w:rsid w:val="00F007B4"/>
    <w:rsid w:val="00F008BF"/>
    <w:rsid w:val="00F027DB"/>
    <w:rsid w:val="00F03196"/>
    <w:rsid w:val="00F039C5"/>
    <w:rsid w:val="00F03CE5"/>
    <w:rsid w:val="00F04C88"/>
    <w:rsid w:val="00F054C9"/>
    <w:rsid w:val="00F05572"/>
    <w:rsid w:val="00F06AB7"/>
    <w:rsid w:val="00F076FB"/>
    <w:rsid w:val="00F11914"/>
    <w:rsid w:val="00F12517"/>
    <w:rsid w:val="00F127D1"/>
    <w:rsid w:val="00F12A41"/>
    <w:rsid w:val="00F12E72"/>
    <w:rsid w:val="00F13222"/>
    <w:rsid w:val="00F15151"/>
    <w:rsid w:val="00F154A0"/>
    <w:rsid w:val="00F15C5B"/>
    <w:rsid w:val="00F20CB6"/>
    <w:rsid w:val="00F23996"/>
    <w:rsid w:val="00F24A89"/>
    <w:rsid w:val="00F258A8"/>
    <w:rsid w:val="00F25AFB"/>
    <w:rsid w:val="00F25C5D"/>
    <w:rsid w:val="00F25DB6"/>
    <w:rsid w:val="00F268A7"/>
    <w:rsid w:val="00F30005"/>
    <w:rsid w:val="00F30018"/>
    <w:rsid w:val="00F333EE"/>
    <w:rsid w:val="00F351DD"/>
    <w:rsid w:val="00F35F6F"/>
    <w:rsid w:val="00F400C0"/>
    <w:rsid w:val="00F453F7"/>
    <w:rsid w:val="00F45A20"/>
    <w:rsid w:val="00F4671F"/>
    <w:rsid w:val="00F4718F"/>
    <w:rsid w:val="00F50E35"/>
    <w:rsid w:val="00F53306"/>
    <w:rsid w:val="00F54B08"/>
    <w:rsid w:val="00F56C6D"/>
    <w:rsid w:val="00F57A00"/>
    <w:rsid w:val="00F57D6A"/>
    <w:rsid w:val="00F60C5A"/>
    <w:rsid w:val="00F6149A"/>
    <w:rsid w:val="00F61548"/>
    <w:rsid w:val="00F61E15"/>
    <w:rsid w:val="00F61EF2"/>
    <w:rsid w:val="00F62874"/>
    <w:rsid w:val="00F62B46"/>
    <w:rsid w:val="00F62C9C"/>
    <w:rsid w:val="00F63A7B"/>
    <w:rsid w:val="00F64418"/>
    <w:rsid w:val="00F7189F"/>
    <w:rsid w:val="00F738A0"/>
    <w:rsid w:val="00F73B30"/>
    <w:rsid w:val="00F740CB"/>
    <w:rsid w:val="00F74553"/>
    <w:rsid w:val="00F753DA"/>
    <w:rsid w:val="00F75E7B"/>
    <w:rsid w:val="00F81883"/>
    <w:rsid w:val="00F826EB"/>
    <w:rsid w:val="00F8304A"/>
    <w:rsid w:val="00F84498"/>
    <w:rsid w:val="00F84972"/>
    <w:rsid w:val="00F87892"/>
    <w:rsid w:val="00F87CBF"/>
    <w:rsid w:val="00F90B7F"/>
    <w:rsid w:val="00F91F92"/>
    <w:rsid w:val="00F92787"/>
    <w:rsid w:val="00F96894"/>
    <w:rsid w:val="00F96E28"/>
    <w:rsid w:val="00FA27E6"/>
    <w:rsid w:val="00FA37C1"/>
    <w:rsid w:val="00FA3C49"/>
    <w:rsid w:val="00FA5544"/>
    <w:rsid w:val="00FA6D64"/>
    <w:rsid w:val="00FA7730"/>
    <w:rsid w:val="00FB0E6C"/>
    <w:rsid w:val="00FB2E52"/>
    <w:rsid w:val="00FB4BFC"/>
    <w:rsid w:val="00FB5CDD"/>
    <w:rsid w:val="00FB6964"/>
    <w:rsid w:val="00FC10FC"/>
    <w:rsid w:val="00FC26DF"/>
    <w:rsid w:val="00FC29E1"/>
    <w:rsid w:val="00FC2A52"/>
    <w:rsid w:val="00FC3FE0"/>
    <w:rsid w:val="00FC5610"/>
    <w:rsid w:val="00FC6219"/>
    <w:rsid w:val="00FC666E"/>
    <w:rsid w:val="00FC74B3"/>
    <w:rsid w:val="00FD07F3"/>
    <w:rsid w:val="00FD4D82"/>
    <w:rsid w:val="00FD67B4"/>
    <w:rsid w:val="00FE0087"/>
    <w:rsid w:val="00FE03E3"/>
    <w:rsid w:val="00FE0CE2"/>
    <w:rsid w:val="00FE1D5B"/>
    <w:rsid w:val="00FE20EC"/>
    <w:rsid w:val="00FE21C9"/>
    <w:rsid w:val="00FE2837"/>
    <w:rsid w:val="00FE4F9C"/>
    <w:rsid w:val="00FE5A37"/>
    <w:rsid w:val="00FE6079"/>
    <w:rsid w:val="00FE698B"/>
    <w:rsid w:val="00FF0C87"/>
    <w:rsid w:val="00FF1470"/>
    <w:rsid w:val="00FF1930"/>
    <w:rsid w:val="00FF1A8D"/>
    <w:rsid w:val="00FF4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02609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lock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84584E"/>
    <w:pPr>
      <w:spacing w:line="360" w:lineRule="auto"/>
      <w:ind w:firstLine="851"/>
      <w:jc w:val="both"/>
    </w:pPr>
    <w:rPr>
      <w:sz w:val="28"/>
    </w:rPr>
  </w:style>
  <w:style w:type="paragraph" w:styleId="10">
    <w:name w:val="heading 1"/>
    <w:aliases w:val="Заголов,H1,1,h1,app heading 1,ITT t1,II+,I,H11,H12,H13,H14,H15,H16,H17,H18,H111,H121,H131,H141,H151,H161,H171,H19,H112,H122,H132,H142,H152,H162,H172,H181,H1111,H1211,H1311,H1411,H1511,H1611,H1711,H110,H113,H123,H133,H143,H153,H163,H173,H114"/>
    <w:basedOn w:val="ab"/>
    <w:next w:val="aa"/>
    <w:link w:val="15"/>
    <w:autoRedefine/>
    <w:qFormat/>
    <w:rsid w:val="00933A9C"/>
    <w:pPr>
      <w:pageBreakBefore/>
      <w:numPr>
        <w:numId w:val="34"/>
      </w:numPr>
      <w:tabs>
        <w:tab w:val="clear" w:pos="1"/>
        <w:tab w:val="clear" w:pos="284"/>
        <w:tab w:val="clear" w:pos="568"/>
        <w:tab w:val="clear" w:pos="851"/>
        <w:tab w:val="clear" w:pos="1134"/>
        <w:tab w:val="clear" w:pos="1418"/>
        <w:tab w:val="clear" w:pos="1701"/>
        <w:tab w:val="clear" w:pos="1985"/>
        <w:tab w:val="left" w:pos="426"/>
      </w:tabs>
      <w:suppressAutoHyphens w:val="0"/>
      <w:spacing w:after="120"/>
      <w:jc w:val="left"/>
      <w:outlineLvl w:val="0"/>
    </w:pPr>
    <w:rPr>
      <w:sz w:val="32"/>
      <w:szCs w:val="44"/>
    </w:rPr>
  </w:style>
  <w:style w:type="paragraph" w:styleId="24">
    <w:name w:val="heading 2"/>
    <w:aliases w:val="H2,Numbered text 3,2 headline,h,headline,h2,Заголовок 2 Знак1,Заголовок 2 Знак Знак,H2 Знак Знак,Numbered text 3 Знак Знак,h2 Знак Знак,H2 Знак1,Numbered text 3 Знак1,2 headline Знак,h Знак,headline Знак,h2 Знак1,2,Heading 2 Hidden,CHS,l2,22"/>
    <w:basedOn w:val="ab"/>
    <w:next w:val="aa"/>
    <w:link w:val="27"/>
    <w:autoRedefine/>
    <w:qFormat/>
    <w:rsid w:val="00933A9C"/>
    <w:pPr>
      <w:keepLines/>
      <w:numPr>
        <w:ilvl w:val="1"/>
        <w:numId w:val="58"/>
      </w:numPr>
      <w:tabs>
        <w:tab w:val="clear" w:pos="1"/>
        <w:tab w:val="clear" w:pos="851"/>
        <w:tab w:val="clear" w:pos="1134"/>
      </w:tabs>
      <w:spacing w:before="240"/>
      <w:jc w:val="left"/>
      <w:outlineLvl w:val="1"/>
    </w:pPr>
    <w:rPr>
      <w:rFonts w:eastAsia="Arial Unicode MS"/>
      <w:szCs w:val="44"/>
    </w:rPr>
  </w:style>
  <w:style w:type="paragraph" w:styleId="31">
    <w:name w:val="heading 3"/>
    <w:aliases w:val="H3,h3,3,Level 1 - 1,h31,h32,h33,h34,h35,h36,h37,h38,h39,h310,h311,h321,h331,h341,h351,h361,h371,h381,h312,h322,h332,h342,h352,h362,h372,h382,h313,h323,h333,h343,h353,h363,h373,h383,h314,h324,h334,h344,h354,h364,h374,h384,h315,h325,h335,h345"/>
    <w:basedOn w:val="ab"/>
    <w:next w:val="aa"/>
    <w:link w:val="35"/>
    <w:autoRedefine/>
    <w:qFormat/>
    <w:rsid w:val="00BE410D"/>
    <w:pPr>
      <w:keepLines/>
      <w:numPr>
        <w:ilvl w:val="2"/>
        <w:numId w:val="58"/>
      </w:numPr>
      <w:tabs>
        <w:tab w:val="clear" w:pos="1"/>
        <w:tab w:val="clear" w:pos="1134"/>
      </w:tabs>
      <w:spacing w:before="240"/>
      <w:jc w:val="left"/>
      <w:outlineLvl w:val="2"/>
    </w:pPr>
    <w:rPr>
      <w:szCs w:val="38"/>
    </w:rPr>
  </w:style>
  <w:style w:type="paragraph" w:styleId="41">
    <w:name w:val="heading 4"/>
    <w:aliases w:val="Заголовок 4 (Приложение),Level 2 - a,H4,4,I4,l4,heading4,I41,41,l41,heading41,(Shift Ctrl 4),Titre 41,t4.T4,4heading,h4,a.,4 dash,d,4 dash1,d1,31,h41,a.1,4 dash2,d2,32,h42,a.2,4 dash3,d3,33,h43,a.3,4 dash4,d4,34,h44,a.4,Sub sub heading,d5,35"/>
    <w:basedOn w:val="ab"/>
    <w:next w:val="aa"/>
    <w:link w:val="42"/>
    <w:autoRedefine/>
    <w:qFormat/>
    <w:rsid w:val="00BE410D"/>
    <w:pPr>
      <w:tabs>
        <w:tab w:val="clear" w:pos="1"/>
        <w:tab w:val="clear" w:pos="284"/>
        <w:tab w:val="clear" w:pos="568"/>
        <w:tab w:val="clear" w:pos="851"/>
        <w:tab w:val="clear" w:pos="1134"/>
        <w:tab w:val="clear" w:pos="1418"/>
        <w:tab w:val="clear" w:pos="1701"/>
        <w:tab w:val="clear" w:pos="1985"/>
      </w:tabs>
      <w:suppressAutoHyphens w:val="0"/>
      <w:autoSpaceDE w:val="0"/>
      <w:autoSpaceDN w:val="0"/>
      <w:adjustRightInd w:val="0"/>
      <w:spacing w:before="120"/>
      <w:ind w:left="567"/>
      <w:outlineLvl w:val="3"/>
    </w:pPr>
    <w:rPr>
      <w:szCs w:val="28"/>
    </w:rPr>
  </w:style>
  <w:style w:type="paragraph" w:styleId="51">
    <w:name w:val="heading 5"/>
    <w:aliases w:val="H5,PIM 5,5,ITT t5,PA Pico Section"/>
    <w:basedOn w:val="ab"/>
    <w:next w:val="aa"/>
    <w:link w:val="52"/>
    <w:autoRedefine/>
    <w:qFormat/>
    <w:rsid w:val="00F60C5A"/>
    <w:pPr>
      <w:numPr>
        <w:ilvl w:val="4"/>
        <w:numId w:val="34"/>
      </w:numPr>
      <w:tabs>
        <w:tab w:val="clear" w:pos="1"/>
        <w:tab w:val="clear" w:pos="284"/>
        <w:tab w:val="clear" w:pos="589"/>
        <w:tab w:val="clear" w:pos="851"/>
        <w:tab w:val="clear" w:pos="1134"/>
        <w:tab w:val="clear" w:pos="1418"/>
        <w:tab w:val="clear" w:pos="1701"/>
        <w:tab w:val="clear" w:pos="1985"/>
      </w:tabs>
      <w:suppressAutoHyphens w:val="0"/>
      <w:autoSpaceDE w:val="0"/>
      <w:autoSpaceDN w:val="0"/>
      <w:adjustRightInd w:val="0"/>
      <w:spacing w:before="120"/>
      <w:outlineLvl w:val="4"/>
    </w:pPr>
    <w:rPr>
      <w:szCs w:val="28"/>
    </w:rPr>
  </w:style>
  <w:style w:type="paragraph" w:styleId="6">
    <w:name w:val="heading 6"/>
    <w:basedOn w:val="ab"/>
    <w:next w:val="aa"/>
    <w:link w:val="60"/>
    <w:autoRedefine/>
    <w:qFormat/>
    <w:rsid w:val="003054B5"/>
    <w:pPr>
      <w:keepLines/>
      <w:numPr>
        <w:ilvl w:val="5"/>
        <w:numId w:val="34"/>
      </w:numPr>
      <w:tabs>
        <w:tab w:val="clear" w:pos="1"/>
        <w:tab w:val="clear" w:pos="568"/>
      </w:tabs>
      <w:spacing w:before="240"/>
      <w:jc w:val="left"/>
      <w:outlineLvl w:val="5"/>
    </w:pPr>
  </w:style>
  <w:style w:type="paragraph" w:styleId="7">
    <w:name w:val="heading 7"/>
    <w:basedOn w:val="ab"/>
    <w:next w:val="aa"/>
    <w:link w:val="70"/>
    <w:autoRedefine/>
    <w:qFormat/>
    <w:rsid w:val="00B03670"/>
    <w:pPr>
      <w:keepLines/>
      <w:numPr>
        <w:ilvl w:val="6"/>
        <w:numId w:val="34"/>
      </w:numPr>
      <w:spacing w:before="120"/>
      <w:jc w:val="left"/>
      <w:outlineLvl w:val="6"/>
    </w:pPr>
  </w:style>
  <w:style w:type="paragraph" w:styleId="8">
    <w:name w:val="heading 8"/>
    <w:basedOn w:val="ab"/>
    <w:next w:val="aa"/>
    <w:link w:val="80"/>
    <w:autoRedefine/>
    <w:qFormat/>
    <w:rsid w:val="00B03670"/>
    <w:pPr>
      <w:keepLines/>
      <w:numPr>
        <w:ilvl w:val="7"/>
        <w:numId w:val="34"/>
      </w:numPr>
      <w:spacing w:before="120"/>
      <w:jc w:val="left"/>
      <w:outlineLvl w:val="7"/>
    </w:pPr>
  </w:style>
  <w:style w:type="paragraph" w:styleId="9">
    <w:name w:val="heading 9"/>
    <w:basedOn w:val="ab"/>
    <w:next w:val="aa"/>
    <w:link w:val="90"/>
    <w:autoRedefine/>
    <w:qFormat/>
    <w:rsid w:val="00B03670"/>
    <w:pPr>
      <w:keepLines/>
      <w:numPr>
        <w:ilvl w:val="8"/>
        <w:numId w:val="34"/>
      </w:numPr>
      <w:spacing w:before="120"/>
      <w:jc w:val="left"/>
      <w:outlineLvl w:val="8"/>
    </w:pPr>
    <w:rPr>
      <w:b w:val="0"/>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5">
    <w:name w:val="Заголовок 1 Знак"/>
    <w:aliases w:val="Заголов Знак,H1 Знак,1 Знак,h1 Знак,app heading 1 Знак,ITT t1 Знак,II+ Знак,I Знак,H11 Знак,H12 Знак,H13 Знак,H14 Знак,H15 Знак,H16 Знак,H17 Знак,H18 Знак,H111 Знак,H121 Знак,H131 Знак,H141 Знак,H151 Знак,H161 Знак,H171 Знак,H19 Знак"/>
    <w:link w:val="10"/>
    <w:locked/>
    <w:rsid w:val="00933A9C"/>
    <w:rPr>
      <w:b/>
      <w:sz w:val="32"/>
      <w:szCs w:val="44"/>
    </w:rPr>
  </w:style>
  <w:style w:type="character" w:customStyle="1" w:styleId="Heading2Char">
    <w:name w:val="Heading 2 Char"/>
    <w:aliases w:val="H2 Char,Numbered text 3 Char,2 headline Char,h Char,headline Char,h2 Char,Заголовок 2 Знак1 Char,Заголовок 2 Знак Знак Char,H2 Знак Знак Char,Numbered text 3 Знак Знак Char,h2 Знак Знак Char,H2 Знак1 Char,Numbered text 3 Знак1 Char,2 Cha"/>
    <w:semiHidden/>
    <w:rPr>
      <w:rFonts w:ascii="Cambria" w:hAnsi="Cambria"/>
      <w:b/>
      <w:i/>
      <w:sz w:val="28"/>
    </w:rPr>
  </w:style>
  <w:style w:type="character" w:customStyle="1" w:styleId="35">
    <w:name w:val="Заголовок 3 Знак"/>
    <w:aliases w:val="H3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link w:val="31"/>
    <w:locked/>
    <w:rsid w:val="00BE410D"/>
    <w:rPr>
      <w:b/>
      <w:sz w:val="28"/>
      <w:szCs w:val="38"/>
    </w:rPr>
  </w:style>
  <w:style w:type="character" w:customStyle="1" w:styleId="42">
    <w:name w:val="Заголовок 4 Знак"/>
    <w:aliases w:val="Заголовок 4 (Приложение) Знак,Level 2 - a Знак,H4 Знак,4 Знак,I4 Знак,l4 Знак,heading4 Знак,I41 Знак,41 Знак,l41 Знак,heading41 Знак,(Shift Ctrl 4) Знак,Titre 41 Знак,t4.T4 Знак,4heading Знак,h4 Знак,a. Знак,4 dash Знак,d Знак,d1 Знак"/>
    <w:link w:val="41"/>
    <w:locked/>
    <w:rsid w:val="00BE410D"/>
    <w:rPr>
      <w:b/>
      <w:sz w:val="28"/>
      <w:szCs w:val="28"/>
    </w:rPr>
  </w:style>
  <w:style w:type="character" w:customStyle="1" w:styleId="52">
    <w:name w:val="Заголовок 5 Знак"/>
    <w:aliases w:val="H5 Знак,PIM 5 Знак,5 Знак,ITT t5 Знак,PA Pico Section Знак"/>
    <w:link w:val="51"/>
    <w:locked/>
    <w:rsid w:val="00F60C5A"/>
    <w:rPr>
      <w:b/>
      <w:sz w:val="28"/>
      <w:szCs w:val="28"/>
    </w:rPr>
  </w:style>
  <w:style w:type="character" w:customStyle="1" w:styleId="60">
    <w:name w:val="Заголовок 6 Знак"/>
    <w:link w:val="6"/>
    <w:locked/>
    <w:rsid w:val="003054B5"/>
    <w:rPr>
      <w:b/>
      <w:sz w:val="28"/>
      <w:szCs w:val="22"/>
    </w:rPr>
  </w:style>
  <w:style w:type="character" w:customStyle="1" w:styleId="70">
    <w:name w:val="Заголовок 7 Знак"/>
    <w:link w:val="7"/>
    <w:locked/>
    <w:rsid w:val="00271E51"/>
    <w:rPr>
      <w:b/>
      <w:sz w:val="28"/>
      <w:szCs w:val="22"/>
    </w:rPr>
  </w:style>
  <w:style w:type="character" w:customStyle="1" w:styleId="80">
    <w:name w:val="Заголовок 8 Знак"/>
    <w:link w:val="8"/>
    <w:locked/>
    <w:rsid w:val="00271E51"/>
    <w:rPr>
      <w:b/>
      <w:sz w:val="28"/>
      <w:szCs w:val="22"/>
    </w:rPr>
  </w:style>
  <w:style w:type="character" w:customStyle="1" w:styleId="90">
    <w:name w:val="Заголовок 9 Знак"/>
    <w:link w:val="9"/>
    <w:locked/>
    <w:rsid w:val="00271E51"/>
    <w:rPr>
      <w:sz w:val="28"/>
      <w:szCs w:val="22"/>
    </w:rPr>
  </w:style>
  <w:style w:type="paragraph" w:customStyle="1" w:styleId="a6">
    <w:name w:val="Список маркированный"/>
    <w:basedOn w:val="aa"/>
    <w:pPr>
      <w:numPr>
        <w:numId w:val="10"/>
      </w:numPr>
      <w:tabs>
        <w:tab w:val="clear" w:pos="360"/>
        <w:tab w:val="left" w:pos="567"/>
      </w:tabs>
      <w:ind w:left="567" w:hanging="567"/>
    </w:pPr>
  </w:style>
  <w:style w:type="paragraph" w:styleId="af">
    <w:name w:val="header"/>
    <w:basedOn w:val="af0"/>
    <w:link w:val="af1"/>
    <w:autoRedefine/>
    <w:rsid w:val="00B03670"/>
    <w:pPr>
      <w:jc w:val="center"/>
    </w:pPr>
    <w:rPr>
      <w:sz w:val="24"/>
    </w:rPr>
  </w:style>
  <w:style w:type="character" w:customStyle="1" w:styleId="HeaderChar">
    <w:name w:val="Header Char"/>
    <w:locked/>
    <w:rsid w:val="00271E51"/>
    <w:rPr>
      <w:rFonts w:ascii="Arial" w:hAnsi="Arial"/>
    </w:rPr>
  </w:style>
  <w:style w:type="character" w:styleId="af2">
    <w:name w:val="page number"/>
    <w:rPr>
      <w:rFonts w:ascii="Arial" w:hAnsi="Arial"/>
    </w:rPr>
  </w:style>
  <w:style w:type="paragraph" w:styleId="af3">
    <w:name w:val="footer"/>
    <w:basedOn w:val="af0"/>
    <w:link w:val="af4"/>
    <w:rsid w:val="00B03670"/>
    <w:pPr>
      <w:jc w:val="left"/>
    </w:pPr>
    <w:rPr>
      <w:rFonts w:ascii="Arial" w:hAnsi="Arial"/>
      <w:sz w:val="18"/>
    </w:rPr>
  </w:style>
  <w:style w:type="character" w:customStyle="1" w:styleId="FooterChar">
    <w:name w:val="Footer Char"/>
    <w:locked/>
    <w:rsid w:val="009A105F"/>
    <w:rPr>
      <w:rFonts w:ascii="Arial" w:hAnsi="Arial"/>
    </w:rPr>
  </w:style>
  <w:style w:type="paragraph" w:customStyle="1" w:styleId="16">
    <w:name w:val="Заголовок1"/>
    <w:basedOn w:val="aa"/>
    <w:next w:val="aa"/>
    <w:pPr>
      <w:ind w:firstLine="0"/>
      <w:jc w:val="center"/>
    </w:pPr>
    <w:rPr>
      <w:sz w:val="36"/>
    </w:rPr>
  </w:style>
  <w:style w:type="paragraph" w:customStyle="1" w:styleId="af5">
    <w:name w:val="Фирма"/>
    <w:basedOn w:val="aa"/>
    <w:next w:val="aa"/>
    <w:pPr>
      <w:ind w:firstLine="0"/>
      <w:jc w:val="center"/>
    </w:pPr>
    <w:rPr>
      <w:sz w:val="24"/>
    </w:rPr>
  </w:style>
  <w:style w:type="paragraph" w:styleId="17">
    <w:name w:val="toc 1"/>
    <w:basedOn w:val="af6"/>
    <w:next w:val="aa"/>
    <w:autoRedefine/>
    <w:uiPriority w:val="39"/>
    <w:rsid w:val="00DD13B4"/>
    <w:pPr>
      <w:keepNext/>
      <w:keepLines/>
      <w:tabs>
        <w:tab w:val="left" w:pos="1134"/>
      </w:tabs>
      <w:ind w:left="397" w:hanging="397"/>
      <w:jc w:val="left"/>
    </w:pPr>
    <w:rPr>
      <w:noProof/>
      <w:sz w:val="20"/>
      <w:szCs w:val="52"/>
    </w:rPr>
  </w:style>
  <w:style w:type="paragraph" w:customStyle="1" w:styleId="af7">
    <w:name w:val="Содержание"/>
    <w:basedOn w:val="aa"/>
    <w:pPr>
      <w:ind w:firstLine="0"/>
      <w:jc w:val="center"/>
    </w:pPr>
    <w:rPr>
      <w:b/>
    </w:rPr>
  </w:style>
  <w:style w:type="paragraph" w:styleId="28">
    <w:name w:val="toc 2"/>
    <w:basedOn w:val="af6"/>
    <w:next w:val="aa"/>
    <w:autoRedefine/>
    <w:uiPriority w:val="39"/>
    <w:rsid w:val="00DD13B4"/>
    <w:pPr>
      <w:keepLines/>
      <w:tabs>
        <w:tab w:val="left" w:pos="1134"/>
      </w:tabs>
      <w:spacing w:before="120"/>
      <w:ind w:left="851" w:hanging="454"/>
      <w:jc w:val="left"/>
    </w:pPr>
    <w:rPr>
      <w:noProof/>
      <w:sz w:val="20"/>
      <w:szCs w:val="44"/>
    </w:rPr>
  </w:style>
  <w:style w:type="paragraph" w:styleId="36">
    <w:name w:val="toc 3"/>
    <w:basedOn w:val="af6"/>
    <w:next w:val="aa"/>
    <w:autoRedefine/>
    <w:uiPriority w:val="39"/>
    <w:rsid w:val="00DD13B4"/>
    <w:pPr>
      <w:keepLines/>
      <w:tabs>
        <w:tab w:val="left" w:pos="1134"/>
      </w:tabs>
      <w:spacing w:before="40"/>
      <w:ind w:left="1418" w:hanging="567"/>
      <w:jc w:val="left"/>
    </w:pPr>
    <w:rPr>
      <w:noProof/>
      <w:sz w:val="20"/>
      <w:szCs w:val="38"/>
    </w:rPr>
  </w:style>
  <w:style w:type="paragraph" w:styleId="43">
    <w:name w:val="toc 4"/>
    <w:basedOn w:val="af6"/>
    <w:next w:val="aa"/>
    <w:autoRedefine/>
    <w:uiPriority w:val="39"/>
    <w:rsid w:val="00DD13B4"/>
    <w:pPr>
      <w:keepLines/>
      <w:tabs>
        <w:tab w:val="clear" w:pos="9639"/>
        <w:tab w:val="left" w:pos="1134"/>
        <w:tab w:val="right" w:leader="dot" w:pos="9923"/>
      </w:tabs>
      <w:ind w:left="2098" w:hanging="680"/>
      <w:jc w:val="left"/>
    </w:pPr>
    <w:rPr>
      <w:noProof/>
      <w:sz w:val="20"/>
    </w:rPr>
  </w:style>
  <w:style w:type="paragraph" w:styleId="af8">
    <w:name w:val="caption"/>
    <w:basedOn w:val="af0"/>
    <w:next w:val="aa"/>
    <w:qFormat/>
    <w:rsid w:val="00B03670"/>
    <w:pPr>
      <w:spacing w:before="40" w:after="80"/>
      <w:jc w:val="center"/>
    </w:pPr>
  </w:style>
  <w:style w:type="paragraph" w:customStyle="1" w:styleId="1">
    <w:name w:val="Нумерованый список 1"/>
    <w:basedOn w:val="aa"/>
    <w:pPr>
      <w:numPr>
        <w:numId w:val="4"/>
      </w:numPr>
      <w:tabs>
        <w:tab w:val="clear" w:pos="926"/>
        <w:tab w:val="left" w:pos="567"/>
      </w:tabs>
      <w:ind w:left="567" w:hanging="567"/>
    </w:pPr>
  </w:style>
  <w:style w:type="paragraph" w:customStyle="1" w:styleId="21">
    <w:name w:val="Нумерованый список 2"/>
    <w:basedOn w:val="1"/>
    <w:pPr>
      <w:numPr>
        <w:ilvl w:val="1"/>
        <w:numId w:val="1"/>
      </w:numPr>
      <w:tabs>
        <w:tab w:val="clear" w:pos="567"/>
        <w:tab w:val="clear" w:pos="644"/>
        <w:tab w:val="left" w:pos="1134"/>
      </w:tabs>
      <w:ind w:left="1134" w:hanging="567"/>
    </w:pPr>
  </w:style>
  <w:style w:type="paragraph" w:styleId="af9">
    <w:name w:val="table of figures"/>
    <w:basedOn w:val="aa"/>
    <w:next w:val="aa"/>
    <w:semiHidden/>
    <w:pPr>
      <w:tabs>
        <w:tab w:val="left" w:pos="567"/>
        <w:tab w:val="right" w:leader="dot" w:pos="9809"/>
      </w:tabs>
      <w:ind w:left="567" w:hanging="567"/>
    </w:pPr>
  </w:style>
  <w:style w:type="paragraph" w:customStyle="1" w:styleId="afa">
    <w:name w:val="Формула"/>
    <w:basedOn w:val="aa"/>
    <w:next w:val="aa"/>
    <w:pPr>
      <w:tabs>
        <w:tab w:val="right" w:pos="9809"/>
      </w:tabs>
    </w:pPr>
  </w:style>
  <w:style w:type="character" w:styleId="afb">
    <w:name w:val="footnote reference"/>
    <w:semiHidden/>
    <w:rsid w:val="00B03670"/>
    <w:rPr>
      <w:vertAlign w:val="superscript"/>
    </w:rPr>
  </w:style>
  <w:style w:type="paragraph" w:customStyle="1" w:styleId="afc">
    <w:name w:val="Исходник"/>
    <w:basedOn w:val="aa"/>
    <w:pPr>
      <w:ind w:firstLine="0"/>
    </w:pPr>
    <w:rPr>
      <w:rFonts w:ascii="Courier New" w:hAnsi="Courier New"/>
    </w:rPr>
  </w:style>
  <w:style w:type="paragraph" w:styleId="afd">
    <w:name w:val="footnote text"/>
    <w:basedOn w:val="aa"/>
    <w:link w:val="afe"/>
    <w:semiHidden/>
    <w:rsid w:val="00B03670"/>
    <w:pPr>
      <w:ind w:left="850" w:firstLine="0"/>
    </w:pPr>
    <w:rPr>
      <w:sz w:val="20"/>
      <w:szCs w:val="20"/>
    </w:rPr>
  </w:style>
  <w:style w:type="character" w:customStyle="1" w:styleId="afe">
    <w:name w:val="Текст сноски Знак"/>
    <w:link w:val="afd"/>
    <w:semiHidden/>
    <w:locked/>
    <w:rPr>
      <w:lang w:val="ru-RU" w:eastAsia="ru-RU" w:bidi="ar-SA"/>
    </w:rPr>
  </w:style>
  <w:style w:type="paragraph" w:customStyle="1" w:styleId="aff">
    <w:name w:val="Табличный"/>
    <w:basedOn w:val="aa"/>
    <w:next w:val="aa"/>
    <w:pPr>
      <w:ind w:firstLine="0"/>
      <w:jc w:val="left"/>
    </w:pPr>
  </w:style>
  <w:style w:type="paragraph" w:styleId="aff0">
    <w:name w:val="Document Map"/>
    <w:basedOn w:val="af0"/>
    <w:link w:val="aff1"/>
    <w:autoRedefine/>
    <w:semiHidden/>
    <w:rsid w:val="00B03670"/>
    <w:pPr>
      <w:shd w:val="clear" w:color="auto" w:fill="B3B3B3"/>
    </w:pPr>
    <w:rPr>
      <w:rFonts w:ascii="Tahoma" w:hAnsi="Tahoma" w:cs="Tahoma"/>
      <w:sz w:val="20"/>
    </w:rPr>
  </w:style>
  <w:style w:type="character" w:customStyle="1" w:styleId="aff1">
    <w:name w:val="Схема документа Знак"/>
    <w:link w:val="aff0"/>
    <w:semiHidden/>
    <w:locked/>
    <w:rPr>
      <w:rFonts w:ascii="Tahoma" w:hAnsi="Tahoma" w:cs="Tahoma"/>
      <w:szCs w:val="24"/>
      <w:lang w:val="ru-RU" w:eastAsia="ru-RU" w:bidi="ar-SA"/>
    </w:rPr>
  </w:style>
  <w:style w:type="paragraph" w:customStyle="1" w:styleId="18">
    <w:name w:val="Приложение 1"/>
    <w:basedOn w:val="10"/>
    <w:next w:val="aa"/>
    <w:pPr>
      <w:numPr>
        <w:numId w:val="0"/>
      </w:numPr>
      <w:tabs>
        <w:tab w:val="num" w:pos="1891"/>
        <w:tab w:val="num" w:pos="2835"/>
      </w:tabs>
      <w:ind w:left="2835" w:hanging="2269"/>
    </w:pPr>
  </w:style>
  <w:style w:type="paragraph" w:customStyle="1" w:styleId="20">
    <w:name w:val="Приложение 2"/>
    <w:basedOn w:val="24"/>
    <w:next w:val="aa"/>
    <w:pPr>
      <w:numPr>
        <w:numId w:val="2"/>
      </w:numPr>
      <w:tabs>
        <w:tab w:val="clear" w:pos="360"/>
      </w:tabs>
      <w:ind w:left="1418" w:hanging="851"/>
    </w:pPr>
  </w:style>
  <w:style w:type="paragraph" w:customStyle="1" w:styleId="30">
    <w:name w:val="Приложение 3"/>
    <w:basedOn w:val="31"/>
    <w:next w:val="aa"/>
    <w:pPr>
      <w:numPr>
        <w:numId w:val="3"/>
      </w:numPr>
      <w:tabs>
        <w:tab w:val="clear" w:pos="643"/>
        <w:tab w:val="num" w:pos="1418"/>
      </w:tabs>
      <w:ind w:left="1418" w:hanging="851"/>
    </w:pPr>
  </w:style>
  <w:style w:type="paragraph" w:styleId="a9">
    <w:name w:val="List Bullet"/>
    <w:aliases w:val="List Bullet 1,UL"/>
    <w:basedOn w:val="aff2"/>
    <w:rsid w:val="00B03670"/>
    <w:pPr>
      <w:numPr>
        <w:numId w:val="22"/>
      </w:numPr>
      <w:tabs>
        <w:tab w:val="left" w:pos="1418"/>
      </w:tabs>
    </w:pPr>
  </w:style>
  <w:style w:type="paragraph" w:styleId="a5">
    <w:name w:val="List Number"/>
    <w:basedOn w:val="aff3"/>
    <w:link w:val="aff4"/>
    <w:rsid w:val="00B03670"/>
    <w:pPr>
      <w:numPr>
        <w:numId w:val="33"/>
      </w:numPr>
      <w:tabs>
        <w:tab w:val="left" w:pos="1418"/>
      </w:tabs>
    </w:pPr>
  </w:style>
  <w:style w:type="paragraph" w:customStyle="1" w:styleId="a3">
    <w:name w:val="Приложение"/>
    <w:basedOn w:val="10"/>
    <w:next w:val="aa"/>
    <w:pPr>
      <w:numPr>
        <w:numId w:val="9"/>
      </w:numPr>
      <w:outlineLvl w:val="1"/>
    </w:pPr>
    <w:rPr>
      <w:lang w:val="en-US"/>
    </w:rPr>
  </w:style>
  <w:style w:type="paragraph" w:styleId="26">
    <w:name w:val="List Bullet 2"/>
    <w:basedOn w:val="aff2"/>
    <w:rsid w:val="00B03670"/>
    <w:pPr>
      <w:numPr>
        <w:numId w:val="31"/>
      </w:numPr>
      <w:tabs>
        <w:tab w:val="clear" w:pos="1948"/>
        <w:tab w:val="left" w:pos="1985"/>
      </w:tabs>
    </w:pPr>
  </w:style>
  <w:style w:type="paragraph" w:styleId="34">
    <w:name w:val="List Bullet 3"/>
    <w:basedOn w:val="aff2"/>
    <w:rsid w:val="00B03670"/>
    <w:pPr>
      <w:numPr>
        <w:numId w:val="30"/>
      </w:numPr>
      <w:tabs>
        <w:tab w:val="clear" w:pos="2515"/>
        <w:tab w:val="left" w:pos="2552"/>
      </w:tabs>
    </w:pPr>
  </w:style>
  <w:style w:type="paragraph" w:styleId="40">
    <w:name w:val="List Bullet 4"/>
    <w:basedOn w:val="aff2"/>
    <w:rsid w:val="00B03670"/>
    <w:pPr>
      <w:numPr>
        <w:numId w:val="25"/>
      </w:numPr>
      <w:tabs>
        <w:tab w:val="clear" w:pos="3082"/>
        <w:tab w:val="left" w:pos="3119"/>
      </w:tabs>
    </w:pPr>
  </w:style>
  <w:style w:type="paragraph" w:styleId="50">
    <w:name w:val="List Bullet 5"/>
    <w:basedOn w:val="aff2"/>
    <w:rsid w:val="00B03670"/>
    <w:pPr>
      <w:numPr>
        <w:numId w:val="29"/>
      </w:numPr>
      <w:tabs>
        <w:tab w:val="clear" w:pos="3649"/>
        <w:tab w:val="left" w:pos="3686"/>
      </w:tabs>
    </w:pPr>
  </w:style>
  <w:style w:type="paragraph" w:styleId="2">
    <w:name w:val="List Number 2"/>
    <w:basedOn w:val="aff3"/>
    <w:rsid w:val="00B03670"/>
    <w:pPr>
      <w:numPr>
        <w:numId w:val="5"/>
      </w:numPr>
      <w:tabs>
        <w:tab w:val="left" w:pos="1985"/>
      </w:tabs>
    </w:pPr>
  </w:style>
  <w:style w:type="paragraph" w:styleId="3">
    <w:name w:val="List Number 3"/>
    <w:basedOn w:val="aff3"/>
    <w:rsid w:val="00B03670"/>
    <w:pPr>
      <w:numPr>
        <w:numId w:val="6"/>
      </w:numPr>
      <w:tabs>
        <w:tab w:val="left" w:pos="2552"/>
      </w:tabs>
    </w:pPr>
  </w:style>
  <w:style w:type="paragraph" w:styleId="4">
    <w:name w:val="List Number 4"/>
    <w:basedOn w:val="aff3"/>
    <w:rsid w:val="00B03670"/>
    <w:pPr>
      <w:numPr>
        <w:numId w:val="7"/>
      </w:numPr>
      <w:tabs>
        <w:tab w:val="left" w:pos="3119"/>
      </w:tabs>
    </w:pPr>
  </w:style>
  <w:style w:type="paragraph" w:styleId="5">
    <w:name w:val="List Number 5"/>
    <w:basedOn w:val="aff3"/>
    <w:rsid w:val="00B03670"/>
    <w:pPr>
      <w:numPr>
        <w:numId w:val="8"/>
      </w:numPr>
      <w:tabs>
        <w:tab w:val="left" w:pos="3686"/>
      </w:tabs>
    </w:pPr>
  </w:style>
  <w:style w:type="paragraph" w:customStyle="1" w:styleId="0">
    <w:name w:val="Стиль Первая строка:  0 см"/>
    <w:basedOn w:val="aa"/>
    <w:pPr>
      <w:ind w:firstLine="0"/>
    </w:pPr>
  </w:style>
  <w:style w:type="paragraph" w:customStyle="1" w:styleId="01">
    <w:name w:val="Стиль Первая строка:  0 см1"/>
    <w:basedOn w:val="aa"/>
    <w:pPr>
      <w:ind w:firstLine="0"/>
    </w:pPr>
  </w:style>
  <w:style w:type="paragraph" w:customStyle="1" w:styleId="12">
    <w:name w:val="Список1"/>
    <w:basedOn w:val="aa"/>
    <w:pPr>
      <w:numPr>
        <w:numId w:val="12"/>
      </w:numPr>
    </w:pPr>
  </w:style>
  <w:style w:type="paragraph" w:styleId="aff5">
    <w:name w:val="Body Text Indent"/>
    <w:basedOn w:val="aa"/>
    <w:link w:val="aff6"/>
    <w:pPr>
      <w:overflowPunct w:val="0"/>
      <w:autoSpaceDE w:val="0"/>
      <w:autoSpaceDN w:val="0"/>
      <w:adjustRightInd w:val="0"/>
      <w:spacing w:after="240" w:line="240" w:lineRule="atLeast"/>
      <w:ind w:left="1440" w:firstLine="0"/>
      <w:textAlignment w:val="baseline"/>
    </w:pPr>
    <w:rPr>
      <w:sz w:val="24"/>
    </w:rPr>
  </w:style>
  <w:style w:type="character" w:customStyle="1" w:styleId="aff6">
    <w:name w:val="Основной текст с отступом Знак"/>
    <w:link w:val="aff5"/>
    <w:semiHidden/>
    <w:locked/>
    <w:rPr>
      <w:rFonts w:ascii="Arial" w:hAnsi="Arial"/>
      <w:sz w:val="20"/>
    </w:rPr>
  </w:style>
  <w:style w:type="paragraph" w:customStyle="1" w:styleId="CoverAddress">
    <w:name w:val="Cover Address"/>
    <w:basedOn w:val="aa"/>
    <w:pPr>
      <w:overflowPunct w:val="0"/>
      <w:autoSpaceDE w:val="0"/>
      <w:autoSpaceDN w:val="0"/>
      <w:adjustRightInd w:val="0"/>
      <w:spacing w:after="240" w:line="240" w:lineRule="auto"/>
      <w:ind w:firstLine="0"/>
      <w:textAlignment w:val="baseline"/>
    </w:pPr>
    <w:rPr>
      <w:sz w:val="24"/>
    </w:rPr>
  </w:style>
  <w:style w:type="paragraph" w:customStyle="1" w:styleId="118">
    <w:name w:val="Заголовок 1 + 18 пт"/>
    <w:aliases w:val="Справа:  1,02 см,сверху: (Без границ)"/>
    <w:basedOn w:val="10"/>
    <w:pPr>
      <w:numPr>
        <w:numId w:val="0"/>
      </w:numPr>
      <w:tabs>
        <w:tab w:val="clear" w:pos="426"/>
        <w:tab w:val="num" w:pos="405"/>
      </w:tabs>
      <w:overflowPunct w:val="0"/>
      <w:autoSpaceDE w:val="0"/>
      <w:autoSpaceDN w:val="0"/>
      <w:adjustRightInd w:val="0"/>
      <w:spacing w:before="220" w:line="320" w:lineRule="atLeast"/>
      <w:ind w:left="405" w:hanging="405"/>
      <w:textAlignment w:val="baseline"/>
    </w:pPr>
    <w:rPr>
      <w:rFonts w:cs="Arial"/>
      <w:spacing w:val="-30"/>
      <w:sz w:val="36"/>
      <w:szCs w:val="36"/>
    </w:rPr>
  </w:style>
  <w:style w:type="paragraph" w:customStyle="1" w:styleId="FootnoteBase">
    <w:name w:val="Footnote Base"/>
    <w:basedOn w:val="aa"/>
    <w:pPr>
      <w:keepLines/>
      <w:overflowPunct w:val="0"/>
      <w:autoSpaceDE w:val="0"/>
      <w:autoSpaceDN w:val="0"/>
      <w:adjustRightInd w:val="0"/>
      <w:spacing w:after="240" w:line="200" w:lineRule="atLeast"/>
      <w:ind w:left="1077" w:firstLine="0"/>
      <w:textAlignment w:val="baseline"/>
    </w:pPr>
    <w:rPr>
      <w:sz w:val="16"/>
    </w:rPr>
  </w:style>
  <w:style w:type="character" w:customStyle="1" w:styleId="DFN">
    <w:name w:val="DFN"/>
    <w:rPr>
      <w:b/>
    </w:rPr>
  </w:style>
  <w:style w:type="paragraph" w:customStyle="1" w:styleId="aff7">
    <w:name w:val="Стиль полужирный Белый по центру"/>
    <w:basedOn w:val="aa"/>
    <w:pPr>
      <w:ind w:firstLine="0"/>
      <w:jc w:val="center"/>
    </w:pPr>
    <w:rPr>
      <w:b/>
      <w:bCs/>
      <w:color w:val="FFFFFF"/>
    </w:rPr>
  </w:style>
  <w:style w:type="paragraph" w:customStyle="1" w:styleId="Justified">
    <w:name w:val="Justified"/>
    <w:basedOn w:val="aa"/>
    <w:pPr>
      <w:widowControl w:val="0"/>
      <w:spacing w:before="120" w:line="360" w:lineRule="atLeast"/>
      <w:ind w:firstLine="0"/>
    </w:pPr>
    <w:rPr>
      <w:sz w:val="24"/>
    </w:rPr>
  </w:style>
  <w:style w:type="paragraph" w:styleId="37">
    <w:name w:val="Body Text Indent 3"/>
    <w:basedOn w:val="aa"/>
    <w:link w:val="38"/>
    <w:pPr>
      <w:widowControl w:val="0"/>
      <w:suppressLineNumbers/>
      <w:suppressAutoHyphens/>
      <w:spacing w:before="40" w:line="240" w:lineRule="auto"/>
    </w:pPr>
    <w:rPr>
      <w:sz w:val="24"/>
    </w:rPr>
  </w:style>
  <w:style w:type="character" w:customStyle="1" w:styleId="38">
    <w:name w:val="Основной текст с отступом 3 Знак"/>
    <w:link w:val="37"/>
    <w:semiHidden/>
    <w:locked/>
    <w:rPr>
      <w:rFonts w:ascii="Arial" w:hAnsi="Arial"/>
      <w:sz w:val="16"/>
    </w:rPr>
  </w:style>
  <w:style w:type="paragraph" w:styleId="aff8">
    <w:name w:val="Normal (Web)"/>
    <w:basedOn w:val="aa"/>
    <w:pPr>
      <w:spacing w:before="100" w:beforeAutospacing="1" w:after="100" w:afterAutospacing="1" w:line="240" w:lineRule="auto"/>
      <w:ind w:firstLine="0"/>
      <w:jc w:val="left"/>
    </w:pPr>
    <w:rPr>
      <w:rFonts w:ascii="Arial Unicode MS" w:eastAsia="Arial Unicode MS" w:hAnsi="Arial Unicode MS" w:cs="Arial Unicode MS"/>
      <w:sz w:val="24"/>
    </w:rPr>
  </w:style>
  <w:style w:type="character" w:styleId="aff9">
    <w:name w:val="Hyperlink"/>
    <w:uiPriority w:val="99"/>
    <w:rsid w:val="00B03670"/>
    <w:rPr>
      <w:rFonts w:ascii="Times New Roman" w:hAnsi="Times New Roman" w:cs="Times New Roman"/>
      <w:color w:val="0000FF"/>
      <w:u w:val="single"/>
    </w:rPr>
  </w:style>
  <w:style w:type="paragraph" w:customStyle="1" w:styleId="Char">
    <w:name w:val="ГС_Основной_текст Char"/>
    <w:autoRedefine/>
    <w:pPr>
      <w:tabs>
        <w:tab w:val="left" w:pos="851"/>
      </w:tabs>
      <w:spacing w:before="60" w:after="60" w:line="360" w:lineRule="auto"/>
      <w:jc w:val="both"/>
    </w:pPr>
    <w:rPr>
      <w:sz w:val="28"/>
    </w:rPr>
  </w:style>
  <w:style w:type="paragraph" w:customStyle="1" w:styleId="a7">
    <w:name w:val="ГС_Список_марк"/>
    <w:pPr>
      <w:numPr>
        <w:numId w:val="13"/>
      </w:numPr>
      <w:spacing w:before="60" w:after="60" w:line="360" w:lineRule="auto"/>
    </w:pPr>
    <w:rPr>
      <w:sz w:val="28"/>
    </w:rPr>
  </w:style>
  <w:style w:type="paragraph" w:styleId="29">
    <w:name w:val="Body Text Indent 2"/>
    <w:basedOn w:val="aa"/>
    <w:link w:val="2a"/>
    <w:pPr>
      <w:ind w:left="851" w:firstLine="0"/>
    </w:pPr>
  </w:style>
  <w:style w:type="character" w:customStyle="1" w:styleId="2a">
    <w:name w:val="Основной текст с отступом 2 Знак"/>
    <w:link w:val="29"/>
    <w:semiHidden/>
    <w:locked/>
    <w:rPr>
      <w:rFonts w:ascii="Arial" w:hAnsi="Arial"/>
      <w:sz w:val="20"/>
    </w:rPr>
  </w:style>
  <w:style w:type="character" w:customStyle="1" w:styleId="affa">
    <w:name w:val="ГС_сим_Полужирный"/>
    <w:rPr>
      <w:rFonts w:ascii="Times New Roman" w:hAnsi="Times New Roman"/>
      <w:b/>
      <w:i/>
      <w:sz w:val="24"/>
    </w:rPr>
  </w:style>
  <w:style w:type="paragraph" w:customStyle="1" w:styleId="123">
    <w:name w:val="ГС_Список_123"/>
    <w:pPr>
      <w:numPr>
        <w:numId w:val="14"/>
      </w:numPr>
      <w:spacing w:before="60" w:after="60" w:line="360" w:lineRule="auto"/>
    </w:pPr>
    <w:rPr>
      <w:sz w:val="28"/>
    </w:rPr>
  </w:style>
  <w:style w:type="character" w:styleId="affb">
    <w:name w:val="FollowedHyperlink"/>
    <w:rsid w:val="00B03670"/>
    <w:rPr>
      <w:rFonts w:ascii="Times New Roman" w:hAnsi="Times New Roman" w:cs="Times New Roman"/>
      <w:color w:val="800080"/>
      <w:u w:val="single"/>
    </w:rPr>
  </w:style>
  <w:style w:type="paragraph" w:customStyle="1" w:styleId="BalloonText1">
    <w:name w:val="Balloon Text1"/>
    <w:basedOn w:val="aa"/>
    <w:semiHidden/>
    <w:rPr>
      <w:rFonts w:ascii="Tahoma" w:hAnsi="Tahoma" w:cs="Tahoma"/>
      <w:sz w:val="16"/>
      <w:szCs w:val="16"/>
    </w:rPr>
  </w:style>
  <w:style w:type="paragraph" w:customStyle="1" w:styleId="affc">
    <w:name w:val="Простой"/>
    <w:basedOn w:val="aa"/>
    <w:rsid w:val="00B45C9D"/>
    <w:pPr>
      <w:spacing w:line="240" w:lineRule="auto"/>
      <w:ind w:firstLine="0"/>
      <w:jc w:val="left"/>
    </w:pPr>
    <w:rPr>
      <w:spacing w:val="-5"/>
      <w:lang w:eastAsia="en-US"/>
    </w:rPr>
  </w:style>
  <w:style w:type="paragraph" w:styleId="affd">
    <w:name w:val="Balloon Text"/>
    <w:basedOn w:val="aa"/>
    <w:link w:val="affe"/>
    <w:rsid w:val="00B03670"/>
    <w:pPr>
      <w:ind w:left="850" w:firstLine="0"/>
    </w:pPr>
    <w:rPr>
      <w:rFonts w:ascii="Tahoma" w:hAnsi="Tahoma" w:cs="Tahoma"/>
      <w:sz w:val="18"/>
      <w:szCs w:val="16"/>
    </w:rPr>
  </w:style>
  <w:style w:type="character" w:customStyle="1" w:styleId="affe">
    <w:name w:val="Текст выноски Знак"/>
    <w:link w:val="affd"/>
    <w:semiHidden/>
    <w:locked/>
    <w:rsid w:val="00271E51"/>
    <w:rPr>
      <w:rFonts w:ascii="Tahoma" w:hAnsi="Tahoma" w:cs="Tahoma"/>
      <w:sz w:val="18"/>
      <w:szCs w:val="16"/>
      <w:lang w:val="ru-RU" w:eastAsia="ru-RU" w:bidi="ar-SA"/>
    </w:rPr>
  </w:style>
  <w:style w:type="character" w:styleId="afff">
    <w:name w:val="annotation reference"/>
    <w:semiHidden/>
    <w:rsid w:val="00B03670"/>
    <w:rPr>
      <w:sz w:val="16"/>
      <w:szCs w:val="16"/>
    </w:rPr>
  </w:style>
  <w:style w:type="paragraph" w:styleId="afff0">
    <w:name w:val="annotation text"/>
    <w:basedOn w:val="aa"/>
    <w:link w:val="afff1"/>
    <w:semiHidden/>
    <w:rsid w:val="00B03670"/>
    <w:pPr>
      <w:ind w:left="851" w:firstLine="709"/>
    </w:pPr>
    <w:rPr>
      <w:szCs w:val="20"/>
    </w:rPr>
  </w:style>
  <w:style w:type="character" w:customStyle="1" w:styleId="afff1">
    <w:name w:val="Текст примечания Знак"/>
    <w:link w:val="afff0"/>
    <w:locked/>
    <w:rsid w:val="00E05B88"/>
    <w:rPr>
      <w:sz w:val="28"/>
      <w:lang w:val="ru-RU" w:eastAsia="ru-RU" w:bidi="ar-SA"/>
    </w:rPr>
  </w:style>
  <w:style w:type="paragraph" w:styleId="afff2">
    <w:name w:val="annotation subject"/>
    <w:basedOn w:val="afff0"/>
    <w:next w:val="afff0"/>
    <w:link w:val="afff3"/>
    <w:semiHidden/>
    <w:rsid w:val="003849A6"/>
    <w:rPr>
      <w:b/>
      <w:bCs/>
    </w:rPr>
  </w:style>
  <w:style w:type="character" w:customStyle="1" w:styleId="afff3">
    <w:name w:val="Тема примечания Знак"/>
    <w:link w:val="afff2"/>
    <w:semiHidden/>
    <w:locked/>
    <w:rsid w:val="00271E51"/>
    <w:rPr>
      <w:rFonts w:ascii="Arial" w:hAnsi="Arial"/>
      <w:b/>
      <w:lang w:val="ru-RU" w:eastAsia="ru-RU"/>
    </w:rPr>
  </w:style>
  <w:style w:type="paragraph" w:customStyle="1" w:styleId="00">
    <w:name w:val="Стиль Стиль Первая строка:  0 см + Междустр.интервал:  одинарный"/>
    <w:basedOn w:val="0"/>
    <w:rsid w:val="00D50C7A"/>
    <w:pPr>
      <w:spacing w:before="60" w:after="60" w:line="240" w:lineRule="auto"/>
    </w:pPr>
  </w:style>
  <w:style w:type="paragraph" w:customStyle="1" w:styleId="13">
    <w:name w:val="Без интервала1"/>
    <w:aliases w:val="список"/>
    <w:basedOn w:val="aa"/>
    <w:rsid w:val="002F4EAC"/>
    <w:pPr>
      <w:numPr>
        <w:numId w:val="15"/>
      </w:numPr>
      <w:jc w:val="left"/>
    </w:pPr>
  </w:style>
  <w:style w:type="paragraph" w:customStyle="1" w:styleId="19">
    <w:name w:val="Абзац списка1"/>
    <w:aliases w:val="ТЗ список,Bullet List,FooterText,numbered"/>
    <w:basedOn w:val="aa"/>
    <w:link w:val="ListParagraphChar"/>
    <w:rsid w:val="00F05572"/>
    <w:pPr>
      <w:spacing w:line="240" w:lineRule="auto"/>
      <w:ind w:left="720" w:firstLine="0"/>
      <w:contextualSpacing/>
      <w:jc w:val="left"/>
    </w:pPr>
    <w:rPr>
      <w:szCs w:val="28"/>
    </w:rPr>
  </w:style>
  <w:style w:type="paragraph" w:customStyle="1" w:styleId="PlainText2">
    <w:name w:val="Plain Text2"/>
    <w:basedOn w:val="aa"/>
    <w:rsid w:val="00F05572"/>
    <w:pPr>
      <w:ind w:firstLine="720"/>
    </w:pPr>
    <w:rPr>
      <w:rFonts w:ascii="Times" w:hAnsi="Times" w:cs="Times"/>
    </w:rPr>
  </w:style>
  <w:style w:type="paragraph" w:customStyle="1" w:styleId="1a">
    <w:name w:val="Текст1"/>
    <w:basedOn w:val="aa"/>
    <w:rsid w:val="001A05B0"/>
    <w:pPr>
      <w:ind w:firstLine="720"/>
    </w:pPr>
    <w:rPr>
      <w:rFonts w:ascii="Times" w:hAnsi="Times" w:cs="Times"/>
    </w:rPr>
  </w:style>
  <w:style w:type="paragraph" w:customStyle="1" w:styleId="CopyRight">
    <w:name w:val="CopyRight"/>
    <w:basedOn w:val="aa"/>
    <w:rsid w:val="00727326"/>
    <w:pPr>
      <w:overflowPunct w:val="0"/>
      <w:autoSpaceDE w:val="0"/>
      <w:autoSpaceDN w:val="0"/>
      <w:adjustRightInd w:val="0"/>
      <w:spacing w:after="240" w:line="240" w:lineRule="auto"/>
      <w:ind w:firstLine="0"/>
      <w:jc w:val="center"/>
      <w:textAlignment w:val="baseline"/>
    </w:pPr>
    <w:rPr>
      <w:lang w:val="en-US"/>
    </w:rPr>
  </w:style>
  <w:style w:type="paragraph" w:customStyle="1" w:styleId="1b">
    <w:name w:val="Заголовок оглавления1"/>
    <w:basedOn w:val="10"/>
    <w:next w:val="aa"/>
    <w:rsid w:val="00D4567D"/>
    <w:pPr>
      <w:numPr>
        <w:numId w:val="0"/>
      </w:numPr>
      <w:spacing w:line="259" w:lineRule="auto"/>
      <w:outlineLvl w:val="9"/>
    </w:pPr>
    <w:rPr>
      <w:rFonts w:ascii="Calibri Light" w:hAnsi="Calibri Light"/>
      <w:b w:val="0"/>
      <w:color w:val="2E74B5"/>
      <w:szCs w:val="32"/>
    </w:rPr>
  </w:style>
  <w:style w:type="character" w:customStyle="1" w:styleId="27">
    <w:name w:val="Заголовок 2 Знак"/>
    <w:aliases w:val="H2 Знак,Numbered text 3 Знак,2 headline Знак1,h Знак1,headline Знак1,h2 Знак,Заголовок 2 Знак1 Знак,Заголовок 2 Знак Знак Знак,H2 Знак Знак Знак,Numbered text 3 Знак Знак Знак,h2 Знак Знак Знак,H2 Знак1 Знак,Numbered text 3 Знак1 Знак"/>
    <w:link w:val="24"/>
    <w:locked/>
    <w:rsid w:val="00933A9C"/>
    <w:rPr>
      <w:rFonts w:eastAsia="Arial Unicode MS"/>
      <w:b/>
      <w:sz w:val="28"/>
      <w:szCs w:val="44"/>
    </w:rPr>
  </w:style>
  <w:style w:type="paragraph" w:customStyle="1" w:styleId="afff4">
    <w:name w:val="_Табл_Текст"/>
    <w:basedOn w:val="aa"/>
    <w:rsid w:val="0015787C"/>
    <w:pPr>
      <w:spacing w:line="240" w:lineRule="auto"/>
      <w:jc w:val="left"/>
    </w:pPr>
    <w:rPr>
      <w:sz w:val="24"/>
    </w:rPr>
  </w:style>
  <w:style w:type="paragraph" w:customStyle="1" w:styleId="PlainText">
    <w:name w:val="PlainText"/>
    <w:basedOn w:val="aa"/>
    <w:rsid w:val="0015787C"/>
    <w:pPr>
      <w:spacing w:before="120" w:after="120" w:line="276" w:lineRule="auto"/>
      <w:ind w:firstLine="0"/>
    </w:pPr>
    <w:rPr>
      <w:sz w:val="24"/>
      <w:lang w:eastAsia="en-US"/>
    </w:rPr>
  </w:style>
  <w:style w:type="paragraph" w:customStyle="1" w:styleId="afff5">
    <w:name w:val="_Титул_НЮГК"/>
    <w:basedOn w:val="aa"/>
    <w:rsid w:val="00697AAF"/>
    <w:pPr>
      <w:widowControl w:val="0"/>
      <w:autoSpaceDN w:val="0"/>
      <w:adjustRightInd w:val="0"/>
      <w:spacing w:before="200" w:line="360" w:lineRule="atLeast"/>
      <w:ind w:firstLine="0"/>
      <w:jc w:val="center"/>
      <w:textAlignment w:val="baseline"/>
    </w:pPr>
  </w:style>
  <w:style w:type="character" w:customStyle="1" w:styleId="1c">
    <w:name w:val="_Маркированный список уровня 1 Знак"/>
    <w:link w:val="11"/>
    <w:locked/>
    <w:rsid w:val="00F96E28"/>
  </w:style>
  <w:style w:type="paragraph" w:customStyle="1" w:styleId="11">
    <w:name w:val="_Маркированный список уровня 1"/>
    <w:basedOn w:val="aa"/>
    <w:link w:val="1c"/>
    <w:rsid w:val="00F96E28"/>
    <w:pPr>
      <w:numPr>
        <w:numId w:val="16"/>
      </w:numPr>
      <w:tabs>
        <w:tab w:val="left" w:pos="1134"/>
      </w:tabs>
      <w:spacing w:after="60"/>
      <w:jc w:val="left"/>
    </w:pPr>
    <w:rPr>
      <w:sz w:val="24"/>
    </w:rPr>
  </w:style>
  <w:style w:type="paragraph" w:customStyle="1" w:styleId="afff6">
    <w:name w:val="_Основной перед списком"/>
    <w:basedOn w:val="aa"/>
    <w:next w:val="11"/>
    <w:link w:val="afff7"/>
    <w:rsid w:val="00F96E28"/>
    <w:pPr>
      <w:spacing w:before="60"/>
      <w:ind w:firstLine="709"/>
    </w:pPr>
    <w:rPr>
      <w:sz w:val="24"/>
    </w:rPr>
  </w:style>
  <w:style w:type="character" w:customStyle="1" w:styleId="afff7">
    <w:name w:val="_Основной перед списком Знак"/>
    <w:link w:val="afff6"/>
    <w:locked/>
    <w:rsid w:val="00F96E28"/>
    <w:rPr>
      <w:sz w:val="24"/>
    </w:rPr>
  </w:style>
  <w:style w:type="paragraph" w:customStyle="1" w:styleId="2b">
    <w:name w:val="_Маркированный список уровня 2"/>
    <w:basedOn w:val="aa"/>
    <w:link w:val="2c"/>
    <w:rsid w:val="00A20AF4"/>
    <w:pPr>
      <w:tabs>
        <w:tab w:val="num" w:pos="644"/>
        <w:tab w:val="left" w:pos="1491"/>
      </w:tabs>
      <w:spacing w:after="60"/>
      <w:ind w:left="1305" w:hanging="170"/>
      <w:jc w:val="left"/>
    </w:pPr>
    <w:rPr>
      <w:sz w:val="24"/>
      <w:szCs w:val="26"/>
    </w:rPr>
  </w:style>
  <w:style w:type="character" w:customStyle="1" w:styleId="2c">
    <w:name w:val="_Маркированный список уровня 2 Знак"/>
    <w:link w:val="2b"/>
    <w:locked/>
    <w:rsid w:val="00A20AF4"/>
    <w:rPr>
      <w:sz w:val="24"/>
      <w:szCs w:val="26"/>
    </w:rPr>
  </w:style>
  <w:style w:type="table" w:styleId="afff8">
    <w:name w:val="Table Grid"/>
    <w:basedOn w:val="ad"/>
    <w:rsid w:val="00000921"/>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_Табл_Название"/>
    <w:basedOn w:val="aa"/>
    <w:link w:val="afffa"/>
    <w:rsid w:val="00A65C6E"/>
    <w:pPr>
      <w:keepNext/>
      <w:spacing w:before="240" w:after="240" w:line="240" w:lineRule="auto"/>
      <w:jc w:val="left"/>
    </w:pPr>
    <w:rPr>
      <w:sz w:val="24"/>
    </w:rPr>
  </w:style>
  <w:style w:type="character" w:customStyle="1" w:styleId="afffa">
    <w:name w:val="_Табл_Название Знак"/>
    <w:link w:val="afff9"/>
    <w:locked/>
    <w:rsid w:val="00A65C6E"/>
    <w:rPr>
      <w:sz w:val="24"/>
    </w:rPr>
  </w:style>
  <w:style w:type="paragraph" w:customStyle="1" w:styleId="CE">
    <w:name w:val="CE:Абзац"/>
    <w:basedOn w:val="aa"/>
    <w:rsid w:val="00636BA1"/>
    <w:pPr>
      <w:spacing w:before="120" w:after="120"/>
      <w:ind w:firstLine="720"/>
    </w:pPr>
    <w:rPr>
      <w:sz w:val="24"/>
      <w:lang w:eastAsia="en-US"/>
    </w:rPr>
  </w:style>
  <w:style w:type="paragraph" w:customStyle="1" w:styleId="afffb">
    <w:name w:val="Без отступа"/>
    <w:basedOn w:val="aa"/>
    <w:rsid w:val="00150C66"/>
    <w:pPr>
      <w:tabs>
        <w:tab w:val="right" w:pos="9526"/>
      </w:tabs>
      <w:ind w:firstLine="0"/>
      <w:jc w:val="left"/>
    </w:pPr>
    <w:rPr>
      <w:sz w:val="24"/>
      <w:szCs w:val="22"/>
      <w:lang w:eastAsia="en-US"/>
    </w:rPr>
  </w:style>
  <w:style w:type="character" w:styleId="afffc">
    <w:name w:val="Emphasis"/>
    <w:qFormat/>
    <w:rsid w:val="00B03670"/>
    <w:rPr>
      <w:rFonts w:ascii="Times New Roman" w:hAnsi="Times New Roman" w:cs="Times New Roman"/>
      <w:i/>
      <w:iCs/>
      <w:color w:val="auto"/>
    </w:rPr>
  </w:style>
  <w:style w:type="table" w:customStyle="1" w:styleId="afffd">
    <w:name w:val="Таблица документа"/>
    <w:rsid w:val="00150C6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0" w:type="dxa"/>
        <w:right w:w="113" w:type="dxa"/>
      </w:tblCellMar>
    </w:tblPr>
  </w:style>
  <w:style w:type="paragraph" w:customStyle="1" w:styleId="afffe">
    <w:name w:val="ИВП_Таблица"/>
    <w:basedOn w:val="aa"/>
    <w:link w:val="affff"/>
    <w:rsid w:val="00150C66"/>
    <w:pPr>
      <w:keepLines/>
      <w:tabs>
        <w:tab w:val="right" w:pos="9638"/>
      </w:tabs>
      <w:ind w:firstLine="0"/>
      <w:jc w:val="left"/>
    </w:pPr>
    <w:rPr>
      <w:sz w:val="24"/>
      <w:szCs w:val="22"/>
      <w:lang w:eastAsia="en-US"/>
    </w:rPr>
  </w:style>
  <w:style w:type="character" w:customStyle="1" w:styleId="affff">
    <w:name w:val="ИВП_Таблица Знак"/>
    <w:link w:val="afffe"/>
    <w:locked/>
    <w:rsid w:val="00150C66"/>
    <w:rPr>
      <w:rFonts w:eastAsia="Times New Roman"/>
      <w:sz w:val="22"/>
      <w:lang w:val="x-none" w:eastAsia="en-US"/>
    </w:rPr>
  </w:style>
  <w:style w:type="paragraph" w:customStyle="1" w:styleId="affff0">
    <w:name w:val="Надпись таблицы"/>
    <w:basedOn w:val="aa"/>
    <w:next w:val="afffb"/>
    <w:rsid w:val="00150C66"/>
    <w:pPr>
      <w:keepNext/>
      <w:keepLines/>
      <w:spacing w:before="120"/>
      <w:ind w:left="720" w:firstLine="0"/>
      <w:jc w:val="right"/>
    </w:pPr>
    <w:rPr>
      <w:sz w:val="24"/>
      <w:szCs w:val="22"/>
      <w:lang w:eastAsia="en-US"/>
    </w:rPr>
  </w:style>
  <w:style w:type="paragraph" w:customStyle="1" w:styleId="a8">
    <w:name w:val="Номер в таблице"/>
    <w:basedOn w:val="afffb"/>
    <w:next w:val="afffb"/>
    <w:rsid w:val="00150C66"/>
    <w:pPr>
      <w:numPr>
        <w:numId w:val="19"/>
      </w:numPr>
    </w:pPr>
  </w:style>
  <w:style w:type="paragraph" w:customStyle="1" w:styleId="affff1">
    <w:name w:val="По центру"/>
    <w:basedOn w:val="aa"/>
    <w:rsid w:val="00271E51"/>
    <w:pPr>
      <w:ind w:firstLine="0"/>
      <w:jc w:val="center"/>
    </w:pPr>
    <w:rPr>
      <w:sz w:val="24"/>
      <w:szCs w:val="22"/>
      <w:lang w:eastAsia="en-US"/>
    </w:rPr>
  </w:style>
  <w:style w:type="paragraph" w:customStyle="1" w:styleId="Textbody">
    <w:name w:val="Text body"/>
    <w:basedOn w:val="aa"/>
    <w:rsid w:val="00271E51"/>
    <w:pPr>
      <w:widowControl w:val="0"/>
      <w:suppressAutoHyphens/>
      <w:autoSpaceDN w:val="0"/>
      <w:spacing w:after="120" w:line="240" w:lineRule="auto"/>
      <w:ind w:firstLine="0"/>
      <w:jc w:val="left"/>
      <w:textAlignment w:val="baseline"/>
    </w:pPr>
    <w:rPr>
      <w:rFonts w:eastAsia="Arial Unicode MS" w:cs="Tahoma"/>
      <w:kern w:val="3"/>
      <w:sz w:val="24"/>
    </w:rPr>
  </w:style>
  <w:style w:type="character" w:customStyle="1" w:styleId="affff2">
    <w:name w:val="СтильГостА"/>
    <w:rsid w:val="00271E51"/>
    <w:rPr>
      <w:rFonts w:ascii="GOST type A" w:hAnsi="GOST type A"/>
      <w:i/>
      <w:sz w:val="28"/>
    </w:rPr>
  </w:style>
  <w:style w:type="character" w:customStyle="1" w:styleId="1d">
    <w:name w:val="Сильное выделение1"/>
    <w:rsid w:val="00271E51"/>
    <w:rPr>
      <w:b/>
      <w:caps/>
      <w:color w:val="auto"/>
      <w:vertAlign w:val="baseline"/>
    </w:rPr>
  </w:style>
  <w:style w:type="paragraph" w:customStyle="1" w:styleId="affff3">
    <w:name w:val="Рисунок"/>
    <w:basedOn w:val="affff1"/>
    <w:next w:val="affff4"/>
    <w:rsid w:val="00271E51"/>
    <w:pPr>
      <w:keepNext/>
      <w:spacing w:before="120"/>
    </w:pPr>
  </w:style>
  <w:style w:type="paragraph" w:customStyle="1" w:styleId="affff4">
    <w:name w:val="Надпись рисунка"/>
    <w:basedOn w:val="affff1"/>
    <w:rsid w:val="00271E51"/>
    <w:pPr>
      <w:spacing w:after="120"/>
      <w:ind w:left="720" w:right="720"/>
    </w:pPr>
  </w:style>
  <w:style w:type="paragraph" w:styleId="53">
    <w:name w:val="toc 5"/>
    <w:basedOn w:val="af6"/>
    <w:next w:val="aa"/>
    <w:autoRedefine/>
    <w:uiPriority w:val="39"/>
    <w:rsid w:val="00DD13B4"/>
    <w:pPr>
      <w:keepLines/>
      <w:tabs>
        <w:tab w:val="clear" w:pos="9639"/>
        <w:tab w:val="left" w:pos="1134"/>
        <w:tab w:val="right" w:leader="dot" w:pos="9923"/>
      </w:tabs>
      <w:ind w:left="2155"/>
      <w:jc w:val="left"/>
    </w:pPr>
    <w:rPr>
      <w:noProof/>
      <w:sz w:val="20"/>
    </w:rPr>
  </w:style>
  <w:style w:type="paragraph" w:styleId="61">
    <w:name w:val="toc 6"/>
    <w:basedOn w:val="af6"/>
    <w:next w:val="aa"/>
    <w:autoRedefine/>
    <w:uiPriority w:val="39"/>
    <w:rsid w:val="00B03670"/>
    <w:pPr>
      <w:keepLines/>
      <w:tabs>
        <w:tab w:val="right" w:leader="dot" w:pos="9923"/>
      </w:tabs>
      <w:ind w:left="2381"/>
      <w:jc w:val="left"/>
    </w:pPr>
    <w:rPr>
      <w:noProof/>
    </w:rPr>
  </w:style>
  <w:style w:type="paragraph" w:styleId="71">
    <w:name w:val="toc 7"/>
    <w:basedOn w:val="af6"/>
    <w:next w:val="aa"/>
    <w:autoRedefine/>
    <w:uiPriority w:val="39"/>
    <w:rsid w:val="00B03670"/>
    <w:pPr>
      <w:keepLines/>
      <w:tabs>
        <w:tab w:val="right" w:leader="dot" w:pos="9923"/>
      </w:tabs>
      <w:ind w:left="2608"/>
      <w:jc w:val="left"/>
    </w:pPr>
    <w:rPr>
      <w:noProof/>
    </w:rPr>
  </w:style>
  <w:style w:type="paragraph" w:styleId="81">
    <w:name w:val="toc 8"/>
    <w:basedOn w:val="af6"/>
    <w:next w:val="aa"/>
    <w:autoRedefine/>
    <w:uiPriority w:val="39"/>
    <w:rsid w:val="00B03670"/>
    <w:pPr>
      <w:keepLines/>
      <w:tabs>
        <w:tab w:val="right" w:leader="dot" w:pos="9923"/>
      </w:tabs>
      <w:ind w:left="2835"/>
      <w:jc w:val="left"/>
    </w:pPr>
    <w:rPr>
      <w:noProof/>
    </w:rPr>
  </w:style>
  <w:style w:type="paragraph" w:styleId="91">
    <w:name w:val="toc 9"/>
    <w:basedOn w:val="af6"/>
    <w:next w:val="aa"/>
    <w:autoRedefine/>
    <w:uiPriority w:val="39"/>
    <w:rsid w:val="00B03670"/>
    <w:pPr>
      <w:keepLines/>
      <w:tabs>
        <w:tab w:val="right" w:leader="dot" w:pos="9923"/>
      </w:tabs>
      <w:ind w:left="3062"/>
      <w:jc w:val="left"/>
    </w:pPr>
    <w:rPr>
      <w:noProof/>
    </w:rPr>
  </w:style>
  <w:style w:type="character" w:customStyle="1" w:styleId="affff5">
    <w:name w:val="Команда"/>
    <w:rsid w:val="00271E51"/>
    <w:rPr>
      <w:rFonts w:ascii="Courier New" w:hAnsi="Courier New"/>
      <w:sz w:val="22"/>
      <w:lang w:val="en-US" w:eastAsia="x-none"/>
    </w:rPr>
  </w:style>
  <w:style w:type="paragraph" w:customStyle="1" w:styleId="1e">
    <w:name w:val="Интервал 1 без отступа"/>
    <w:basedOn w:val="afffb"/>
    <w:rsid w:val="00271E51"/>
  </w:style>
  <w:style w:type="paragraph" w:styleId="affff6">
    <w:name w:val="Title"/>
    <w:basedOn w:val="aa"/>
    <w:next w:val="aa"/>
    <w:link w:val="affff7"/>
    <w:qFormat/>
    <w:rsid w:val="00271E51"/>
    <w:pPr>
      <w:spacing w:after="120"/>
      <w:ind w:left="720" w:right="720" w:firstLine="0"/>
      <w:contextualSpacing/>
      <w:jc w:val="center"/>
    </w:pPr>
    <w:rPr>
      <w:b/>
      <w:caps/>
      <w:spacing w:val="-10"/>
      <w:kern w:val="28"/>
      <w:szCs w:val="56"/>
      <w:lang w:eastAsia="en-US"/>
    </w:rPr>
  </w:style>
  <w:style w:type="character" w:customStyle="1" w:styleId="affff7">
    <w:name w:val="Заголовок Знак"/>
    <w:link w:val="affff6"/>
    <w:locked/>
    <w:rsid w:val="00271E51"/>
    <w:rPr>
      <w:rFonts w:eastAsia="Times New Roman"/>
      <w:b/>
      <w:caps/>
      <w:spacing w:val="-10"/>
      <w:kern w:val="28"/>
      <w:sz w:val="56"/>
      <w:lang w:val="x-none" w:eastAsia="en-US"/>
    </w:rPr>
  </w:style>
  <w:style w:type="paragraph" w:styleId="affff8">
    <w:name w:val="Subtitle"/>
    <w:basedOn w:val="ab"/>
    <w:next w:val="aa"/>
    <w:link w:val="affff9"/>
    <w:autoRedefine/>
    <w:qFormat/>
    <w:rsid w:val="00B03670"/>
    <w:pPr>
      <w:pageBreakBefore/>
      <w:tabs>
        <w:tab w:val="clear" w:pos="1"/>
        <w:tab w:val="clear" w:pos="284"/>
        <w:tab w:val="clear" w:pos="568"/>
        <w:tab w:val="clear" w:pos="851"/>
        <w:tab w:val="clear" w:pos="1134"/>
        <w:tab w:val="clear" w:pos="1418"/>
        <w:tab w:val="clear" w:pos="1701"/>
        <w:tab w:val="clear" w:pos="1985"/>
      </w:tabs>
      <w:suppressAutoHyphens w:val="0"/>
      <w:spacing w:after="120"/>
      <w:jc w:val="center"/>
      <w:outlineLvl w:val="0"/>
    </w:pPr>
    <w:rPr>
      <w:sz w:val="40"/>
      <w:szCs w:val="40"/>
    </w:rPr>
  </w:style>
  <w:style w:type="character" w:customStyle="1" w:styleId="affff9">
    <w:name w:val="Подзаголовок Знак"/>
    <w:link w:val="affff8"/>
    <w:locked/>
    <w:rsid w:val="00271E51"/>
    <w:rPr>
      <w:b/>
      <w:sz w:val="40"/>
      <w:szCs w:val="40"/>
      <w:lang w:val="ru-RU" w:eastAsia="ru-RU" w:bidi="ar-SA"/>
    </w:rPr>
  </w:style>
  <w:style w:type="character" w:styleId="affffa">
    <w:name w:val="Strong"/>
    <w:qFormat/>
    <w:rsid w:val="00B03670"/>
    <w:rPr>
      <w:rFonts w:ascii="Times New Roman" w:hAnsi="Times New Roman" w:cs="Times New Roman"/>
      <w:b/>
      <w:bCs/>
      <w:color w:val="auto"/>
    </w:rPr>
  </w:style>
  <w:style w:type="paragraph" w:customStyle="1" w:styleId="211">
    <w:name w:val="Цитата 21"/>
    <w:basedOn w:val="aa"/>
    <w:next w:val="aa"/>
    <w:link w:val="QuoteChar"/>
    <w:rsid w:val="00271E51"/>
    <w:pPr>
      <w:spacing w:before="200" w:after="160"/>
      <w:ind w:left="864" w:right="864" w:firstLine="720"/>
      <w:jc w:val="center"/>
    </w:pPr>
    <w:rPr>
      <w:i/>
      <w:iCs/>
      <w:color w:val="404040"/>
      <w:sz w:val="24"/>
      <w:szCs w:val="22"/>
      <w:lang w:eastAsia="en-US"/>
    </w:rPr>
  </w:style>
  <w:style w:type="character" w:customStyle="1" w:styleId="QuoteChar">
    <w:name w:val="Quote Char"/>
    <w:link w:val="211"/>
    <w:locked/>
    <w:rsid w:val="00271E51"/>
    <w:rPr>
      <w:rFonts w:eastAsia="Times New Roman"/>
      <w:i/>
      <w:color w:val="404040"/>
      <w:sz w:val="22"/>
      <w:lang w:val="x-none" w:eastAsia="en-US"/>
    </w:rPr>
  </w:style>
  <w:style w:type="paragraph" w:customStyle="1" w:styleId="1f">
    <w:name w:val="Выделенная цитата1"/>
    <w:basedOn w:val="aa"/>
    <w:next w:val="aa"/>
    <w:link w:val="IntenseQuoteChar"/>
    <w:rsid w:val="00271E51"/>
    <w:pPr>
      <w:pBdr>
        <w:top w:val="single" w:sz="4" w:space="10" w:color="5B9BD5"/>
        <w:bottom w:val="single" w:sz="4" w:space="10" w:color="5B9BD5"/>
      </w:pBdr>
      <w:spacing w:before="360" w:after="360"/>
      <w:ind w:left="864" w:right="864" w:firstLine="720"/>
      <w:jc w:val="center"/>
    </w:pPr>
    <w:rPr>
      <w:i/>
      <w:iCs/>
      <w:color w:val="5B9BD5"/>
      <w:sz w:val="24"/>
      <w:szCs w:val="22"/>
      <w:lang w:eastAsia="en-US"/>
    </w:rPr>
  </w:style>
  <w:style w:type="character" w:customStyle="1" w:styleId="IntenseQuoteChar">
    <w:name w:val="Intense Quote Char"/>
    <w:link w:val="1f"/>
    <w:locked/>
    <w:rsid w:val="00271E51"/>
    <w:rPr>
      <w:rFonts w:eastAsia="Times New Roman"/>
      <w:i/>
      <w:color w:val="5B9BD5"/>
      <w:sz w:val="22"/>
      <w:lang w:val="x-none" w:eastAsia="en-US"/>
    </w:rPr>
  </w:style>
  <w:style w:type="character" w:customStyle="1" w:styleId="1f0">
    <w:name w:val="Слабое выделение1"/>
    <w:rsid w:val="00271E51"/>
    <w:rPr>
      <w:i/>
      <w:color w:val="404040"/>
    </w:rPr>
  </w:style>
  <w:style w:type="character" w:customStyle="1" w:styleId="1f1">
    <w:name w:val="Слабая ссылка1"/>
    <w:rsid w:val="00271E51"/>
    <w:rPr>
      <w:smallCaps/>
      <w:color w:val="5A5A5A"/>
    </w:rPr>
  </w:style>
  <w:style w:type="character" w:customStyle="1" w:styleId="1f2">
    <w:name w:val="Сильная ссылка1"/>
    <w:rsid w:val="00271E51"/>
    <w:rPr>
      <w:b/>
      <w:smallCaps/>
      <w:color w:val="5B9BD5"/>
      <w:spacing w:val="5"/>
    </w:rPr>
  </w:style>
  <w:style w:type="character" w:customStyle="1" w:styleId="1f3">
    <w:name w:val="Название книги1"/>
    <w:rsid w:val="00271E51"/>
    <w:rPr>
      <w:b/>
      <w:i/>
      <w:spacing w:val="5"/>
    </w:rPr>
  </w:style>
  <w:style w:type="table" w:customStyle="1" w:styleId="1f4">
    <w:name w:val="Стиль1"/>
    <w:rsid w:val="00271E51"/>
    <w:rPr>
      <w:rFonts w:ascii="Calibri" w:hAnsi="Calibri"/>
      <w:lang w:eastAsia="en-US"/>
    </w:rPr>
    <w:tblPr>
      <w:tblInd w:w="0" w:type="dxa"/>
      <w:tblCellMar>
        <w:top w:w="0" w:type="dxa"/>
        <w:left w:w="108" w:type="dxa"/>
        <w:bottom w:w="0" w:type="dxa"/>
        <w:right w:w="108" w:type="dxa"/>
      </w:tblCellMar>
    </w:tblPr>
  </w:style>
  <w:style w:type="table" w:customStyle="1" w:styleId="1f5">
    <w:name w:val="Сетка таблицы светлая1"/>
    <w:rsid w:val="00271E51"/>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ListParagraphChar">
    <w:name w:val="List Paragraph Char"/>
    <w:aliases w:val="ТЗ список Char,Bullet List Char,FooterText Char,numbered Char"/>
    <w:link w:val="19"/>
    <w:locked/>
    <w:rsid w:val="00D6423F"/>
    <w:rPr>
      <w:sz w:val="28"/>
      <w:lang w:val="ru-RU" w:eastAsia="ru-RU"/>
    </w:rPr>
  </w:style>
  <w:style w:type="paragraph" w:customStyle="1" w:styleId="210">
    <w:name w:val="Список 21"/>
    <w:basedOn w:val="aa"/>
    <w:rsid w:val="00C40C3A"/>
    <w:pPr>
      <w:numPr>
        <w:numId w:val="21"/>
      </w:numPr>
    </w:pPr>
    <w:rPr>
      <w:sz w:val="24"/>
      <w:lang w:val="en-US"/>
    </w:rPr>
  </w:style>
  <w:style w:type="paragraph" w:customStyle="1" w:styleId="-">
    <w:name w:val="Комментарии - список"/>
    <w:basedOn w:val="210"/>
    <w:rsid w:val="00C40C3A"/>
    <w:rPr>
      <w:color w:val="FF9900"/>
    </w:rPr>
  </w:style>
  <w:style w:type="paragraph" w:customStyle="1" w:styleId="affffb">
    <w:name w:val="Комментарии"/>
    <w:basedOn w:val="aa"/>
    <w:link w:val="CharChar"/>
    <w:rsid w:val="00611BB0"/>
    <w:rPr>
      <w:color w:val="FF9900"/>
      <w:sz w:val="24"/>
    </w:rPr>
  </w:style>
  <w:style w:type="character" w:customStyle="1" w:styleId="CharChar">
    <w:name w:val="Комментарии Char Char"/>
    <w:link w:val="affffb"/>
    <w:locked/>
    <w:rsid w:val="00611BB0"/>
    <w:rPr>
      <w:color w:val="FF9900"/>
      <w:sz w:val="24"/>
      <w:lang w:val="ru-RU" w:eastAsia="ru-RU"/>
    </w:rPr>
  </w:style>
  <w:style w:type="character" w:customStyle="1" w:styleId="affffc">
    <w:name w:val="ИВП_Выделение"/>
    <w:rsid w:val="00380AF8"/>
    <w:rPr>
      <w:rFonts w:ascii="Times New Roman" w:hAnsi="Times New Roman"/>
      <w:b/>
      <w:sz w:val="22"/>
      <w:lang w:val="x-none" w:eastAsia="en-US"/>
    </w:rPr>
  </w:style>
  <w:style w:type="paragraph" w:customStyle="1" w:styleId="14">
    <w:name w:val="ИВП_н1"/>
    <w:basedOn w:val="aa"/>
    <w:link w:val="1f6"/>
    <w:rsid w:val="00380AF8"/>
    <w:pPr>
      <w:numPr>
        <w:numId w:val="11"/>
      </w:numPr>
      <w:tabs>
        <w:tab w:val="clear" w:pos="567"/>
        <w:tab w:val="num" w:pos="1620"/>
      </w:tabs>
      <w:ind w:left="1620" w:hanging="769"/>
    </w:pPr>
    <w:rPr>
      <w:sz w:val="24"/>
      <w:szCs w:val="22"/>
      <w:lang w:eastAsia="en-US"/>
    </w:rPr>
  </w:style>
  <w:style w:type="character" w:customStyle="1" w:styleId="1f6">
    <w:name w:val="ИВП_н1 Знак"/>
    <w:link w:val="14"/>
    <w:locked/>
    <w:rsid w:val="00380AF8"/>
    <w:rPr>
      <w:szCs w:val="22"/>
      <w:lang w:eastAsia="en-US"/>
    </w:rPr>
  </w:style>
  <w:style w:type="paragraph" w:customStyle="1" w:styleId="affffd">
    <w:name w:val="ИВП_пРисунок"/>
    <w:basedOn w:val="aa"/>
    <w:next w:val="aa"/>
    <w:link w:val="affffe"/>
    <w:rsid w:val="00380AF8"/>
    <w:pPr>
      <w:tabs>
        <w:tab w:val="right" w:pos="9638"/>
      </w:tabs>
      <w:spacing w:after="240"/>
      <w:ind w:firstLine="0"/>
      <w:jc w:val="center"/>
    </w:pPr>
    <w:rPr>
      <w:sz w:val="24"/>
      <w:szCs w:val="22"/>
      <w:lang w:eastAsia="en-US"/>
    </w:rPr>
  </w:style>
  <w:style w:type="character" w:customStyle="1" w:styleId="affffe">
    <w:name w:val="ИВП_пРисунок Знак"/>
    <w:link w:val="affffd"/>
    <w:locked/>
    <w:rsid w:val="00380AF8"/>
    <w:rPr>
      <w:sz w:val="22"/>
      <w:lang w:val="ru-RU" w:eastAsia="en-US"/>
    </w:rPr>
  </w:style>
  <w:style w:type="paragraph" w:customStyle="1" w:styleId="afffff">
    <w:name w:val="ИВП_пТбл"/>
    <w:basedOn w:val="aa"/>
    <w:link w:val="afffff0"/>
    <w:rsid w:val="00380AF8"/>
    <w:pPr>
      <w:keepNext/>
      <w:tabs>
        <w:tab w:val="right" w:pos="9638"/>
      </w:tabs>
      <w:spacing w:before="120"/>
      <w:ind w:firstLine="0"/>
      <w:jc w:val="right"/>
    </w:pPr>
    <w:rPr>
      <w:sz w:val="24"/>
      <w:szCs w:val="22"/>
      <w:lang w:eastAsia="en-US"/>
    </w:rPr>
  </w:style>
  <w:style w:type="character" w:customStyle="1" w:styleId="afffff0">
    <w:name w:val="ИВП_пТбл Знак"/>
    <w:link w:val="afffff"/>
    <w:locked/>
    <w:rsid w:val="00380AF8"/>
    <w:rPr>
      <w:sz w:val="22"/>
      <w:lang w:val="ru-RU" w:eastAsia="en-US"/>
    </w:rPr>
  </w:style>
  <w:style w:type="paragraph" w:customStyle="1" w:styleId="afffff1">
    <w:name w:val="ИВП_Рисунок"/>
    <w:basedOn w:val="aa"/>
    <w:next w:val="affffd"/>
    <w:link w:val="afffff2"/>
    <w:rsid w:val="00380AF8"/>
    <w:pPr>
      <w:keepNext/>
      <w:tabs>
        <w:tab w:val="right" w:pos="9638"/>
      </w:tabs>
      <w:spacing w:before="120"/>
      <w:ind w:firstLine="0"/>
      <w:jc w:val="center"/>
    </w:pPr>
    <w:rPr>
      <w:noProof/>
      <w:sz w:val="24"/>
      <w:szCs w:val="22"/>
      <w:lang w:eastAsia="en-US"/>
    </w:rPr>
  </w:style>
  <w:style w:type="character" w:customStyle="1" w:styleId="afffff2">
    <w:name w:val="ИВП_Рисунок Знак"/>
    <w:link w:val="afffff1"/>
    <w:locked/>
    <w:rsid w:val="00380AF8"/>
    <w:rPr>
      <w:noProof/>
      <w:sz w:val="22"/>
      <w:lang w:val="ru-RU" w:eastAsia="en-US"/>
    </w:rPr>
  </w:style>
  <w:style w:type="character" w:customStyle="1" w:styleId="aff4">
    <w:name w:val="Нумерованный список Знак"/>
    <w:link w:val="a5"/>
    <w:locked/>
    <w:rsid w:val="00F027DB"/>
    <w:rPr>
      <w:sz w:val="28"/>
    </w:rPr>
  </w:style>
  <w:style w:type="character" w:customStyle="1" w:styleId="ui-autocompletedataobjectcontrollerinstanceparentdepartmentreferenceinput">
    <w:name w:val="ui-autocomplete dataobjectcontrollerinstanceparentdepartment_reference_input"/>
    <w:rsid w:val="000D42B2"/>
  </w:style>
  <w:style w:type="character" w:customStyle="1" w:styleId="ui-button-text">
    <w:name w:val="ui-button-text"/>
    <w:rsid w:val="000D42B2"/>
  </w:style>
  <w:style w:type="numbering" w:customStyle="1" w:styleId="a0">
    <w:name w:val="Нумератор списка"/>
    <w:rsid w:val="00C17AE8"/>
    <w:pPr>
      <w:numPr>
        <w:numId w:val="17"/>
      </w:numPr>
    </w:pPr>
  </w:style>
  <w:style w:type="numbering" w:customStyle="1" w:styleId="a1">
    <w:name w:val="Нумератор в таблице"/>
    <w:rsid w:val="00C17AE8"/>
    <w:pPr>
      <w:numPr>
        <w:numId w:val="18"/>
      </w:numPr>
    </w:pPr>
  </w:style>
  <w:style w:type="numbering" w:customStyle="1" w:styleId="a2">
    <w:name w:val="Нумератор заголовков"/>
    <w:rsid w:val="00C17AE8"/>
    <w:pPr>
      <w:numPr>
        <w:numId w:val="20"/>
      </w:numPr>
    </w:pPr>
  </w:style>
  <w:style w:type="character" w:customStyle="1" w:styleId="ui-autocompletedataobjectcontrollerinstancegisgmprolereferenceinput">
    <w:name w:val="ui-autocomplete dataobjectcontrollerinstancegisgmprole_reference_input"/>
    <w:basedOn w:val="ac"/>
    <w:rsid w:val="001B44FF"/>
  </w:style>
  <w:style w:type="paragraph" w:customStyle="1" w:styleId="ab">
    <w:name w:val="Базовый заголовок"/>
    <w:basedOn w:val="af0"/>
    <w:next w:val="aa"/>
    <w:autoRedefine/>
    <w:rsid w:val="00B03670"/>
    <w:pPr>
      <w:keepNext/>
      <w:tabs>
        <w:tab w:val="left" w:pos="1"/>
        <w:tab w:val="left" w:pos="284"/>
        <w:tab w:val="left" w:pos="568"/>
        <w:tab w:val="left" w:pos="851"/>
        <w:tab w:val="left" w:pos="1134"/>
        <w:tab w:val="left" w:pos="1418"/>
        <w:tab w:val="left" w:pos="1701"/>
        <w:tab w:val="left" w:pos="1985"/>
      </w:tabs>
      <w:suppressAutoHyphens/>
    </w:pPr>
    <w:rPr>
      <w:b/>
      <w:szCs w:val="22"/>
    </w:rPr>
  </w:style>
  <w:style w:type="paragraph" w:customStyle="1" w:styleId="af0">
    <w:name w:val="Обычный (без отступа)"/>
    <w:basedOn w:val="aa"/>
    <w:link w:val="afffff3"/>
    <w:rsid w:val="00B03670"/>
    <w:pPr>
      <w:ind w:firstLine="0"/>
    </w:pPr>
  </w:style>
  <w:style w:type="character" w:customStyle="1" w:styleId="afffff4">
    <w:name w:val="Базовый стиль символов"/>
    <w:rsid w:val="00B03670"/>
    <w:rPr>
      <w:rFonts w:ascii="Times New Roman" w:hAnsi="Times New Roman" w:cs="Times New Roman"/>
    </w:rPr>
  </w:style>
  <w:style w:type="paragraph" w:styleId="z-">
    <w:name w:val="HTML Bottom of Form"/>
    <w:basedOn w:val="aa"/>
    <w:next w:val="aa"/>
    <w:hidden/>
    <w:locked/>
    <w:rsid w:val="00B03670"/>
    <w:pPr>
      <w:pBdr>
        <w:top w:val="single" w:sz="6" w:space="1" w:color="auto"/>
      </w:pBdr>
      <w:jc w:val="center"/>
    </w:pPr>
    <w:rPr>
      <w:rFonts w:ascii="Arial" w:hAnsi="Arial" w:cs="Arial"/>
      <w:vanish/>
      <w:sz w:val="16"/>
      <w:szCs w:val="16"/>
    </w:rPr>
  </w:style>
  <w:style w:type="paragraph" w:customStyle="1" w:styleId="aff3">
    <w:name w:val="Базовый нумерованный список"/>
    <w:basedOn w:val="afffff5"/>
    <w:rsid w:val="00B03670"/>
  </w:style>
  <w:style w:type="paragraph" w:customStyle="1" w:styleId="afffff5">
    <w:name w:val="Базовый список"/>
    <w:basedOn w:val="af0"/>
    <w:rsid w:val="00B03670"/>
  </w:style>
  <w:style w:type="character" w:customStyle="1" w:styleId="afffff6">
    <w:name w:val="Кнопка (с контуром)"/>
    <w:rsid w:val="00B03670"/>
    <w:rPr>
      <w:b/>
      <w:position w:val="-2"/>
      <w:bdr w:val="single" w:sz="4" w:space="0" w:color="C0C0C0" w:shadow="1"/>
    </w:rPr>
  </w:style>
  <w:style w:type="character" w:customStyle="1" w:styleId="afffff7">
    <w:name w:val="Кнопка"/>
    <w:rsid w:val="00B03670"/>
    <w:rPr>
      <w:position w:val="-2"/>
      <w:bdr w:val="none" w:sz="0" w:space="0" w:color="auto"/>
    </w:rPr>
  </w:style>
  <w:style w:type="paragraph" w:styleId="2d">
    <w:name w:val="List Continue 2"/>
    <w:basedOn w:val="afffff8"/>
    <w:locked/>
    <w:rsid w:val="00B03670"/>
    <w:pPr>
      <w:ind w:left="1134" w:firstLine="851"/>
    </w:pPr>
  </w:style>
  <w:style w:type="paragraph" w:customStyle="1" w:styleId="afffff8">
    <w:name w:val="Базовый стиль Продолжение списка"/>
    <w:basedOn w:val="afffff5"/>
    <w:rsid w:val="00B03670"/>
  </w:style>
  <w:style w:type="paragraph" w:styleId="z-0">
    <w:name w:val="HTML Top of Form"/>
    <w:basedOn w:val="aa"/>
    <w:next w:val="aa"/>
    <w:hidden/>
    <w:locked/>
    <w:rsid w:val="00B03670"/>
    <w:pPr>
      <w:pBdr>
        <w:bottom w:val="single" w:sz="6" w:space="1" w:color="auto"/>
      </w:pBdr>
      <w:jc w:val="center"/>
    </w:pPr>
    <w:rPr>
      <w:rFonts w:ascii="Arial" w:hAnsi="Arial" w:cs="Arial"/>
      <w:vanish/>
      <w:sz w:val="16"/>
      <w:szCs w:val="16"/>
    </w:rPr>
  </w:style>
  <w:style w:type="paragraph" w:styleId="39">
    <w:name w:val="List Continue 3"/>
    <w:basedOn w:val="afffff8"/>
    <w:locked/>
    <w:rsid w:val="00B03670"/>
    <w:pPr>
      <w:ind w:left="1701" w:firstLine="851"/>
    </w:pPr>
  </w:style>
  <w:style w:type="paragraph" w:styleId="44">
    <w:name w:val="List Continue 4"/>
    <w:basedOn w:val="afffff8"/>
    <w:locked/>
    <w:rsid w:val="00B03670"/>
    <w:pPr>
      <w:ind w:left="2268" w:firstLine="851"/>
    </w:pPr>
  </w:style>
  <w:style w:type="paragraph" w:styleId="54">
    <w:name w:val="List Continue 5"/>
    <w:basedOn w:val="afffff8"/>
    <w:locked/>
    <w:rsid w:val="00B03670"/>
    <w:pPr>
      <w:ind w:left="2835" w:firstLine="851"/>
    </w:pPr>
  </w:style>
  <w:style w:type="paragraph" w:customStyle="1" w:styleId="aff2">
    <w:name w:val="Базовый маркированный список"/>
    <w:basedOn w:val="afffff5"/>
    <w:rsid w:val="00B03670"/>
  </w:style>
  <w:style w:type="paragraph" w:styleId="afffff9">
    <w:name w:val="List Continue"/>
    <w:basedOn w:val="afffff8"/>
    <w:locked/>
    <w:rsid w:val="00B03670"/>
    <w:pPr>
      <w:ind w:left="567" w:firstLine="851"/>
    </w:pPr>
  </w:style>
  <w:style w:type="paragraph" w:styleId="afffffa">
    <w:name w:val="List"/>
    <w:basedOn w:val="afffffb"/>
    <w:locked/>
    <w:rsid w:val="00B03670"/>
    <w:pPr>
      <w:ind w:left="567" w:firstLine="454"/>
    </w:pPr>
  </w:style>
  <w:style w:type="paragraph" w:customStyle="1" w:styleId="afffffb">
    <w:name w:val="Базовый дополнительный список"/>
    <w:basedOn w:val="afffff5"/>
    <w:rsid w:val="00B03670"/>
  </w:style>
  <w:style w:type="paragraph" w:styleId="2e">
    <w:name w:val="List 2"/>
    <w:basedOn w:val="afffffb"/>
    <w:locked/>
    <w:rsid w:val="00B03670"/>
    <w:pPr>
      <w:ind w:left="1134" w:firstLine="454"/>
    </w:pPr>
  </w:style>
  <w:style w:type="paragraph" w:styleId="3a">
    <w:name w:val="List 3"/>
    <w:basedOn w:val="afffffb"/>
    <w:locked/>
    <w:rsid w:val="00B03670"/>
    <w:pPr>
      <w:ind w:left="1701" w:firstLine="454"/>
    </w:pPr>
  </w:style>
  <w:style w:type="paragraph" w:styleId="45">
    <w:name w:val="List 4"/>
    <w:basedOn w:val="afffffb"/>
    <w:locked/>
    <w:rsid w:val="00B03670"/>
    <w:pPr>
      <w:ind w:left="2268" w:firstLine="454"/>
    </w:pPr>
  </w:style>
  <w:style w:type="paragraph" w:styleId="55">
    <w:name w:val="List 5"/>
    <w:basedOn w:val="afffffb"/>
    <w:locked/>
    <w:rsid w:val="00B03670"/>
    <w:pPr>
      <w:ind w:left="2835" w:firstLine="454"/>
    </w:pPr>
  </w:style>
  <w:style w:type="paragraph" w:customStyle="1" w:styleId="afffffc">
    <w:name w:val="Шапка таблицы"/>
    <w:basedOn w:val="afffffd"/>
    <w:autoRedefine/>
    <w:rsid w:val="00B03670"/>
    <w:pPr>
      <w:keepNext/>
      <w:spacing w:before="60"/>
    </w:pPr>
    <w:rPr>
      <w:b/>
    </w:rPr>
  </w:style>
  <w:style w:type="paragraph" w:customStyle="1" w:styleId="afffffd">
    <w:name w:val="Обычный (тбл)"/>
    <w:basedOn w:val="aa"/>
    <w:link w:val="afffffe"/>
    <w:autoRedefine/>
    <w:rsid w:val="00B03670"/>
    <w:pPr>
      <w:ind w:firstLine="0"/>
      <w:jc w:val="left"/>
    </w:pPr>
    <w:rPr>
      <w:bCs/>
      <w:sz w:val="24"/>
      <w:szCs w:val="18"/>
    </w:rPr>
  </w:style>
  <w:style w:type="paragraph" w:customStyle="1" w:styleId="a">
    <w:name w:val="Нумерованный список (тбл)"/>
    <w:basedOn w:val="affffff"/>
    <w:rsid w:val="00B03670"/>
    <w:pPr>
      <w:numPr>
        <w:numId w:val="26"/>
      </w:numPr>
      <w:tabs>
        <w:tab w:val="clear" w:pos="567"/>
      </w:tabs>
    </w:pPr>
  </w:style>
  <w:style w:type="paragraph" w:customStyle="1" w:styleId="affffff">
    <w:name w:val="Базовый нумерованный список (тбл)"/>
    <w:basedOn w:val="affffff0"/>
    <w:rsid w:val="00B03670"/>
  </w:style>
  <w:style w:type="paragraph" w:customStyle="1" w:styleId="affffff0">
    <w:name w:val="Базовый список (тбл)"/>
    <w:basedOn w:val="afffffd"/>
    <w:rsid w:val="00B03670"/>
  </w:style>
  <w:style w:type="paragraph" w:customStyle="1" w:styleId="25">
    <w:name w:val="Нумерованный список 2 (тбл)"/>
    <w:basedOn w:val="affffff"/>
    <w:rsid w:val="00B03670"/>
    <w:pPr>
      <w:numPr>
        <w:numId w:val="27"/>
      </w:numPr>
    </w:pPr>
    <w:rPr>
      <w:bCs w:val="0"/>
      <w:szCs w:val="24"/>
    </w:rPr>
  </w:style>
  <w:style w:type="paragraph" w:customStyle="1" w:styleId="33">
    <w:name w:val="Нумерованный список 3 (тбл)"/>
    <w:basedOn w:val="a"/>
    <w:rsid w:val="00B03670"/>
    <w:pPr>
      <w:numPr>
        <w:numId w:val="28"/>
      </w:numPr>
      <w:ind w:left="1707"/>
    </w:pPr>
  </w:style>
  <w:style w:type="paragraph" w:customStyle="1" w:styleId="a4">
    <w:name w:val="Маркированный список (тбл)"/>
    <w:basedOn w:val="affffff1"/>
    <w:autoRedefine/>
    <w:rsid w:val="00B03670"/>
    <w:pPr>
      <w:numPr>
        <w:numId w:val="23"/>
      </w:numPr>
    </w:pPr>
  </w:style>
  <w:style w:type="paragraph" w:customStyle="1" w:styleId="affffff1">
    <w:name w:val="Базовый маркированный список (тбл)"/>
    <w:basedOn w:val="affffff0"/>
    <w:rsid w:val="00B03670"/>
  </w:style>
  <w:style w:type="paragraph" w:customStyle="1" w:styleId="23">
    <w:name w:val="Маркированный список 2 (тбл)"/>
    <w:basedOn w:val="affffff1"/>
    <w:autoRedefine/>
    <w:rsid w:val="00B03670"/>
    <w:pPr>
      <w:numPr>
        <w:numId w:val="32"/>
      </w:numPr>
    </w:pPr>
  </w:style>
  <w:style w:type="paragraph" w:customStyle="1" w:styleId="32">
    <w:name w:val="Маркированный список 3 (тбл)"/>
    <w:basedOn w:val="affffff1"/>
    <w:rsid w:val="00B03670"/>
    <w:pPr>
      <w:numPr>
        <w:numId w:val="24"/>
      </w:numPr>
    </w:pPr>
  </w:style>
  <w:style w:type="paragraph" w:customStyle="1" w:styleId="affffff2">
    <w:name w:val="Продолжение списка (тбл)"/>
    <w:basedOn w:val="affffff3"/>
    <w:rsid w:val="00B03670"/>
    <w:pPr>
      <w:ind w:left="567"/>
    </w:pPr>
  </w:style>
  <w:style w:type="paragraph" w:customStyle="1" w:styleId="affffff3">
    <w:name w:val="Базовый стиль Продолжение списка (тбл)"/>
    <w:basedOn w:val="affffff0"/>
    <w:rsid w:val="00B03670"/>
  </w:style>
  <w:style w:type="paragraph" w:customStyle="1" w:styleId="2f">
    <w:name w:val="Продолжение списка 2 (тбл)"/>
    <w:basedOn w:val="affffff3"/>
    <w:rsid w:val="00B03670"/>
    <w:pPr>
      <w:ind w:left="1134"/>
    </w:pPr>
  </w:style>
  <w:style w:type="paragraph" w:customStyle="1" w:styleId="3b">
    <w:name w:val="Продолжение списка 3 (тбл)"/>
    <w:basedOn w:val="affffff3"/>
    <w:rsid w:val="00B03670"/>
    <w:pPr>
      <w:ind w:left="1701"/>
    </w:pPr>
  </w:style>
  <w:style w:type="paragraph" w:customStyle="1" w:styleId="affffff4">
    <w:name w:val="Базовый дополнительный элемент"/>
    <w:basedOn w:val="af0"/>
    <w:rsid w:val="00B03670"/>
    <w:pPr>
      <w:keepNext/>
      <w:spacing w:before="60"/>
    </w:pPr>
    <w:rPr>
      <w:szCs w:val="22"/>
    </w:rPr>
  </w:style>
  <w:style w:type="paragraph" w:customStyle="1" w:styleId="affffff5">
    <w:name w:val="Внимание!"/>
    <w:basedOn w:val="affffff4"/>
    <w:next w:val="aa"/>
    <w:rsid w:val="00B03670"/>
    <w:rPr>
      <w:b/>
      <w:i/>
      <w:iCs/>
    </w:rPr>
  </w:style>
  <w:style w:type="paragraph" w:customStyle="1" w:styleId="affffff6">
    <w:name w:val="Примечание"/>
    <w:basedOn w:val="affffff4"/>
    <w:next w:val="aa"/>
    <w:rsid w:val="00B03670"/>
    <w:rPr>
      <w:rFonts w:cs="Arial"/>
      <w:b/>
      <w:bCs/>
    </w:rPr>
  </w:style>
  <w:style w:type="paragraph" w:customStyle="1" w:styleId="affffff7">
    <w:name w:val="Объект"/>
    <w:basedOn w:val="af0"/>
    <w:next w:val="aa"/>
    <w:autoRedefine/>
    <w:rsid w:val="00B03670"/>
    <w:pPr>
      <w:keepNext/>
      <w:spacing w:before="200" w:after="240"/>
      <w:jc w:val="center"/>
    </w:pPr>
  </w:style>
  <w:style w:type="character" w:customStyle="1" w:styleId="affffff8">
    <w:name w:val="Выделение (полужирный)"/>
    <w:rsid w:val="00B03670"/>
    <w:rPr>
      <w:rFonts w:ascii="Times New Roman" w:hAnsi="Times New Roman" w:cs="Times New Roman"/>
      <w:b/>
      <w:color w:val="auto"/>
    </w:rPr>
  </w:style>
  <w:style w:type="character" w:customStyle="1" w:styleId="affffff9">
    <w:name w:val="Термин"/>
    <w:rsid w:val="00B03670"/>
    <w:rPr>
      <w:rFonts w:ascii="Times New Roman" w:hAnsi="Times New Roman" w:cs="Times New Roman"/>
      <w:color w:val="auto"/>
    </w:rPr>
  </w:style>
  <w:style w:type="paragraph" w:customStyle="1" w:styleId="affffffa">
    <w:name w:val="Название таблицы"/>
    <w:basedOn w:val="af0"/>
    <w:next w:val="aa"/>
    <w:rsid w:val="00B03670"/>
    <w:pPr>
      <w:keepNext/>
      <w:keepLines/>
      <w:spacing w:before="120" w:after="120"/>
    </w:pPr>
  </w:style>
  <w:style w:type="paragraph" w:customStyle="1" w:styleId="af6">
    <w:name w:val="Базовый стиль оглавлений"/>
    <w:basedOn w:val="af0"/>
    <w:autoRedefine/>
    <w:rsid w:val="00B03670"/>
    <w:pPr>
      <w:tabs>
        <w:tab w:val="right" w:leader="dot" w:pos="9639"/>
      </w:tabs>
    </w:pPr>
  </w:style>
  <w:style w:type="paragraph" w:customStyle="1" w:styleId="affffffb">
    <w:name w:val="Пример"/>
    <w:basedOn w:val="affffff4"/>
    <w:next w:val="aa"/>
    <w:rsid w:val="00B03670"/>
    <w:rPr>
      <w:b/>
    </w:rPr>
  </w:style>
  <w:style w:type="character" w:customStyle="1" w:styleId="affffffc">
    <w:name w:val="Перекрестная ссылка"/>
    <w:rsid w:val="00B03670"/>
    <w:rPr>
      <w:rFonts w:ascii="Times New Roman" w:hAnsi="Times New Roman" w:cs="Times New Roman"/>
      <w:color w:val="0000FF"/>
      <w:u w:val="single"/>
    </w:rPr>
  </w:style>
  <w:style w:type="paragraph" w:customStyle="1" w:styleId="affffffd">
    <w:name w:val="Объект (с отрывом)"/>
    <w:basedOn w:val="affffff7"/>
    <w:next w:val="aa"/>
    <w:rsid w:val="00B03670"/>
    <w:pPr>
      <w:keepNext w:val="0"/>
      <w:spacing w:after="0"/>
    </w:pPr>
  </w:style>
  <w:style w:type="character" w:customStyle="1" w:styleId="affffffe">
    <w:name w:val="Выделение (шрифт)"/>
    <w:rsid w:val="00B03670"/>
    <w:rPr>
      <w:rFonts w:ascii="Arial" w:hAnsi="Arial" w:cs="Times New Roman"/>
    </w:rPr>
  </w:style>
  <w:style w:type="paragraph" w:customStyle="1" w:styleId="afffffff">
    <w:name w:val="Номер части"/>
    <w:next w:val="aa"/>
    <w:rsid w:val="00B03670"/>
    <w:pPr>
      <w:keepNext/>
      <w:keepLines/>
      <w:pageBreakBefore/>
      <w:suppressAutoHyphens/>
      <w:spacing w:before="1200"/>
      <w:ind w:left="3969"/>
      <w:jc w:val="right"/>
    </w:pPr>
    <w:rPr>
      <w:rFonts w:ascii="Arial" w:hAnsi="Arial"/>
      <w:b/>
      <w:caps/>
      <w:sz w:val="48"/>
      <w:szCs w:val="80"/>
    </w:rPr>
  </w:style>
  <w:style w:type="paragraph" w:styleId="afffffff0">
    <w:name w:val="Message Header"/>
    <w:basedOn w:val="aa"/>
    <w:next w:val="aa"/>
    <w:locked/>
    <w:rsid w:val="00B03670"/>
    <w:pPr>
      <w:keepNext/>
      <w:pBdr>
        <w:top w:val="single" w:sz="6" w:space="1" w:color="auto"/>
        <w:left w:val="single" w:sz="6" w:space="1" w:color="auto"/>
        <w:bottom w:val="single" w:sz="6" w:space="1" w:color="auto"/>
        <w:right w:val="single" w:sz="6" w:space="1" w:color="auto"/>
      </w:pBdr>
      <w:shd w:val="pct20" w:color="auto" w:fill="auto"/>
      <w:spacing w:before="240"/>
    </w:pPr>
    <w:rPr>
      <w:rFonts w:ascii="Arial" w:hAnsi="Arial" w:cs="Arial"/>
      <w:b/>
      <w:sz w:val="24"/>
    </w:rPr>
  </w:style>
  <w:style w:type="character" w:styleId="HTML">
    <w:name w:val="HTML Acronym"/>
    <w:basedOn w:val="ac"/>
    <w:locked/>
    <w:rsid w:val="00B03670"/>
  </w:style>
  <w:style w:type="character" w:customStyle="1" w:styleId="afffffff1">
    <w:name w:val="Моноширинный"/>
    <w:rsid w:val="00B03670"/>
    <w:rPr>
      <w:rFonts w:ascii="Courier New" w:hAnsi="Courier New" w:cs="Times New Roman"/>
    </w:rPr>
  </w:style>
  <w:style w:type="paragraph" w:customStyle="1" w:styleId="afffffff2">
    <w:name w:val="Заголовок (без уровня)"/>
    <w:basedOn w:val="56"/>
    <w:next w:val="aa"/>
    <w:autoRedefine/>
    <w:rsid w:val="00B03670"/>
    <w:pPr>
      <w:jc w:val="center"/>
      <w:outlineLvl w:val="9"/>
    </w:pPr>
    <w:rPr>
      <w:i/>
      <w:sz w:val="40"/>
    </w:rPr>
  </w:style>
  <w:style w:type="paragraph" w:customStyle="1" w:styleId="56">
    <w:name w:val="Заголовок 5 (дополнительный)"/>
    <w:basedOn w:val="51"/>
    <w:next w:val="aa"/>
    <w:rsid w:val="00B03670"/>
    <w:pPr>
      <w:numPr>
        <w:ilvl w:val="0"/>
        <w:numId w:val="0"/>
      </w:numPr>
    </w:pPr>
  </w:style>
  <w:style w:type="paragraph" w:customStyle="1" w:styleId="2f0">
    <w:name w:val="Заголовок 2 (дополнительный)"/>
    <w:basedOn w:val="24"/>
    <w:next w:val="aa"/>
    <w:rsid w:val="00B03670"/>
    <w:pPr>
      <w:numPr>
        <w:ilvl w:val="0"/>
        <w:numId w:val="0"/>
      </w:numPr>
      <w:tabs>
        <w:tab w:val="left" w:pos="0"/>
      </w:tabs>
      <w:spacing w:before="120"/>
    </w:pPr>
    <w:rPr>
      <w:sz w:val="32"/>
    </w:rPr>
  </w:style>
  <w:style w:type="paragraph" w:customStyle="1" w:styleId="3c">
    <w:name w:val="Заголовок 3 (дополнительный)"/>
    <w:basedOn w:val="31"/>
    <w:next w:val="aa"/>
    <w:rsid w:val="00B03670"/>
    <w:pPr>
      <w:numPr>
        <w:ilvl w:val="0"/>
        <w:numId w:val="0"/>
      </w:numPr>
      <w:tabs>
        <w:tab w:val="left" w:pos="0"/>
      </w:tabs>
      <w:spacing w:before="120"/>
    </w:pPr>
    <w:rPr>
      <w:sz w:val="24"/>
    </w:rPr>
  </w:style>
  <w:style w:type="paragraph" w:customStyle="1" w:styleId="46">
    <w:name w:val="Заголовок 4 (дополнительный)"/>
    <w:basedOn w:val="41"/>
    <w:next w:val="aa"/>
    <w:rsid w:val="00B03670"/>
    <w:pPr>
      <w:ind w:left="0"/>
    </w:pPr>
  </w:style>
  <w:style w:type="paragraph" w:customStyle="1" w:styleId="62">
    <w:name w:val="Заголовок 6 (дополнительный)"/>
    <w:basedOn w:val="6"/>
    <w:next w:val="aa"/>
    <w:rsid w:val="00B03670"/>
    <w:pPr>
      <w:numPr>
        <w:ilvl w:val="0"/>
        <w:numId w:val="0"/>
      </w:numPr>
    </w:pPr>
    <w:rPr>
      <w:szCs w:val="24"/>
    </w:rPr>
  </w:style>
  <w:style w:type="paragraph" w:customStyle="1" w:styleId="72">
    <w:name w:val="Заголовок 7 (дополнительный)"/>
    <w:basedOn w:val="7"/>
    <w:next w:val="aa"/>
    <w:rsid w:val="00B03670"/>
    <w:pPr>
      <w:numPr>
        <w:ilvl w:val="0"/>
        <w:numId w:val="0"/>
      </w:numPr>
    </w:pPr>
    <w:rPr>
      <w:szCs w:val="24"/>
    </w:rPr>
  </w:style>
  <w:style w:type="paragraph" w:customStyle="1" w:styleId="82">
    <w:name w:val="Заголовок 8 (дополнительный)"/>
    <w:basedOn w:val="8"/>
    <w:next w:val="aa"/>
    <w:rsid w:val="00B03670"/>
    <w:pPr>
      <w:numPr>
        <w:ilvl w:val="0"/>
        <w:numId w:val="0"/>
      </w:numPr>
    </w:pPr>
    <w:rPr>
      <w:szCs w:val="24"/>
    </w:rPr>
  </w:style>
  <w:style w:type="paragraph" w:customStyle="1" w:styleId="92">
    <w:name w:val="Заголовок 9 (дополнительный)"/>
    <w:basedOn w:val="9"/>
    <w:next w:val="aa"/>
    <w:rsid w:val="00B03670"/>
    <w:pPr>
      <w:numPr>
        <w:ilvl w:val="0"/>
        <w:numId w:val="0"/>
      </w:numPr>
    </w:pPr>
    <w:rPr>
      <w:szCs w:val="24"/>
    </w:rPr>
  </w:style>
  <w:style w:type="paragraph" w:customStyle="1" w:styleId="afffffff3">
    <w:name w:val="Подзаголовок (без уровня)"/>
    <w:basedOn w:val="affff8"/>
    <w:next w:val="aa"/>
    <w:rsid w:val="00B03670"/>
    <w:pPr>
      <w:outlineLvl w:val="9"/>
    </w:pPr>
  </w:style>
  <w:style w:type="paragraph" w:customStyle="1" w:styleId="afffffff4">
    <w:name w:val="Обычный (по центру)"/>
    <w:basedOn w:val="aa"/>
    <w:rsid w:val="00B03670"/>
    <w:pPr>
      <w:ind w:left="1"/>
      <w:jc w:val="center"/>
    </w:pPr>
  </w:style>
  <w:style w:type="paragraph" w:customStyle="1" w:styleId="afffffff5">
    <w:name w:val="Обычный (по правому краю)"/>
    <w:basedOn w:val="aa"/>
    <w:rsid w:val="00B03670"/>
    <w:pPr>
      <w:ind w:left="1"/>
      <w:jc w:val="right"/>
    </w:pPr>
  </w:style>
  <w:style w:type="paragraph" w:customStyle="1" w:styleId="afffffff6">
    <w:name w:val="Обычный (по левому краю)"/>
    <w:basedOn w:val="aa"/>
    <w:rsid w:val="00B03670"/>
    <w:pPr>
      <w:ind w:left="1"/>
      <w:jc w:val="left"/>
    </w:pPr>
  </w:style>
  <w:style w:type="paragraph" w:customStyle="1" w:styleId="afffffff7">
    <w:name w:val="Базовый стиль надписей"/>
    <w:basedOn w:val="af0"/>
    <w:rsid w:val="00B03670"/>
    <w:pPr>
      <w:jc w:val="center"/>
    </w:pPr>
  </w:style>
  <w:style w:type="paragraph" w:customStyle="1" w:styleId="1f7">
    <w:name w:val="Надпись 1"/>
    <w:basedOn w:val="afffffff7"/>
    <w:next w:val="aa"/>
    <w:rsid w:val="00B03670"/>
    <w:rPr>
      <w:sz w:val="80"/>
    </w:rPr>
  </w:style>
  <w:style w:type="paragraph" w:customStyle="1" w:styleId="1f8">
    <w:name w:val="Надпись 1 (прописные)"/>
    <w:basedOn w:val="1f7"/>
    <w:next w:val="aa"/>
    <w:rsid w:val="00B03670"/>
    <w:rPr>
      <w:caps/>
    </w:rPr>
  </w:style>
  <w:style w:type="paragraph" w:customStyle="1" w:styleId="2f1">
    <w:name w:val="Надпись 2"/>
    <w:basedOn w:val="afffffff7"/>
    <w:next w:val="aa"/>
    <w:rsid w:val="00B03670"/>
    <w:rPr>
      <w:sz w:val="64"/>
    </w:rPr>
  </w:style>
  <w:style w:type="paragraph" w:customStyle="1" w:styleId="2f2">
    <w:name w:val="Надпись 2 (прописные)"/>
    <w:basedOn w:val="2f1"/>
    <w:next w:val="aa"/>
    <w:rsid w:val="00B03670"/>
    <w:rPr>
      <w:caps/>
    </w:rPr>
  </w:style>
  <w:style w:type="paragraph" w:customStyle="1" w:styleId="3d">
    <w:name w:val="Надпись 3"/>
    <w:basedOn w:val="afffffff7"/>
    <w:next w:val="aa"/>
    <w:rsid w:val="00B03670"/>
    <w:rPr>
      <w:sz w:val="52"/>
    </w:rPr>
  </w:style>
  <w:style w:type="paragraph" w:customStyle="1" w:styleId="3e">
    <w:name w:val="Надпись 3 (прописные)"/>
    <w:basedOn w:val="3d"/>
    <w:next w:val="aa"/>
    <w:rsid w:val="00B03670"/>
    <w:rPr>
      <w:caps/>
    </w:rPr>
  </w:style>
  <w:style w:type="paragraph" w:customStyle="1" w:styleId="47">
    <w:name w:val="Надпись 4"/>
    <w:basedOn w:val="afffffff7"/>
    <w:next w:val="aa"/>
    <w:rsid w:val="00B03670"/>
    <w:rPr>
      <w:b/>
      <w:sz w:val="44"/>
    </w:rPr>
  </w:style>
  <w:style w:type="paragraph" w:customStyle="1" w:styleId="48">
    <w:name w:val="Надпись 4 (прописные)"/>
    <w:basedOn w:val="47"/>
    <w:next w:val="aa"/>
    <w:rsid w:val="00B03670"/>
    <w:rPr>
      <w:caps/>
    </w:rPr>
  </w:style>
  <w:style w:type="paragraph" w:customStyle="1" w:styleId="57">
    <w:name w:val="Надпись 5"/>
    <w:basedOn w:val="afffffff7"/>
    <w:next w:val="aa"/>
    <w:rsid w:val="00B03670"/>
    <w:rPr>
      <w:b/>
      <w:sz w:val="40"/>
    </w:rPr>
  </w:style>
  <w:style w:type="paragraph" w:customStyle="1" w:styleId="58">
    <w:name w:val="Надпись 5 (прописные)"/>
    <w:basedOn w:val="57"/>
    <w:next w:val="aa"/>
    <w:rsid w:val="00B03670"/>
    <w:rPr>
      <w:caps/>
    </w:rPr>
  </w:style>
  <w:style w:type="paragraph" w:customStyle="1" w:styleId="63">
    <w:name w:val="Надпись 6"/>
    <w:basedOn w:val="afffffff7"/>
    <w:next w:val="aa"/>
    <w:rsid w:val="00B03670"/>
    <w:rPr>
      <w:b/>
      <w:sz w:val="36"/>
    </w:rPr>
  </w:style>
  <w:style w:type="paragraph" w:customStyle="1" w:styleId="64">
    <w:name w:val="Надпись 6 (прописные)"/>
    <w:basedOn w:val="63"/>
    <w:next w:val="aa"/>
    <w:rsid w:val="00B03670"/>
    <w:rPr>
      <w:caps/>
    </w:rPr>
  </w:style>
  <w:style w:type="paragraph" w:customStyle="1" w:styleId="73">
    <w:name w:val="Надпись 7"/>
    <w:basedOn w:val="afffffff7"/>
    <w:next w:val="aa"/>
    <w:rsid w:val="00B03670"/>
    <w:rPr>
      <w:b/>
      <w:sz w:val="32"/>
    </w:rPr>
  </w:style>
  <w:style w:type="paragraph" w:customStyle="1" w:styleId="74">
    <w:name w:val="Надпись 7 (прописные)"/>
    <w:basedOn w:val="73"/>
    <w:next w:val="aa"/>
    <w:rsid w:val="00B03670"/>
    <w:rPr>
      <w:caps/>
    </w:rPr>
  </w:style>
  <w:style w:type="paragraph" w:customStyle="1" w:styleId="83">
    <w:name w:val="Надпись 8"/>
    <w:basedOn w:val="afffffff7"/>
    <w:next w:val="aa"/>
    <w:rsid w:val="00B03670"/>
    <w:rPr>
      <w:b/>
    </w:rPr>
  </w:style>
  <w:style w:type="paragraph" w:customStyle="1" w:styleId="84">
    <w:name w:val="Надпись 8 (прописные)"/>
    <w:basedOn w:val="83"/>
    <w:next w:val="aa"/>
    <w:rsid w:val="00B03670"/>
    <w:rPr>
      <w:caps/>
    </w:rPr>
  </w:style>
  <w:style w:type="paragraph" w:customStyle="1" w:styleId="93">
    <w:name w:val="Надпись 9"/>
    <w:basedOn w:val="afffffff7"/>
    <w:next w:val="aa"/>
    <w:rsid w:val="00B03670"/>
    <w:rPr>
      <w:sz w:val="24"/>
    </w:rPr>
  </w:style>
  <w:style w:type="paragraph" w:customStyle="1" w:styleId="94">
    <w:name w:val="Надпись 9 (прописные)"/>
    <w:basedOn w:val="93"/>
    <w:next w:val="aa"/>
    <w:rsid w:val="00B03670"/>
    <w:rPr>
      <w:caps/>
    </w:rPr>
  </w:style>
  <w:style w:type="paragraph" w:customStyle="1" w:styleId="afffffff8">
    <w:name w:val="Заголовок части"/>
    <w:basedOn w:val="ab"/>
    <w:next w:val="aa"/>
    <w:rsid w:val="00B03670"/>
    <w:pPr>
      <w:spacing w:before="1200" w:after="2600"/>
      <w:jc w:val="center"/>
      <w:outlineLvl w:val="0"/>
    </w:pPr>
    <w:rPr>
      <w:caps/>
      <w:sz w:val="48"/>
      <w:szCs w:val="60"/>
    </w:rPr>
  </w:style>
  <w:style w:type="paragraph" w:styleId="afffffff9">
    <w:name w:val="Normal Indent"/>
    <w:basedOn w:val="aa"/>
    <w:locked/>
    <w:rsid w:val="00B03670"/>
    <w:pPr>
      <w:ind w:left="567"/>
    </w:pPr>
  </w:style>
  <w:style w:type="paragraph" w:customStyle="1" w:styleId="afffffffa">
    <w:name w:val="Название таблицы (по правому краю)"/>
    <w:basedOn w:val="affffffa"/>
    <w:next w:val="aa"/>
    <w:rsid w:val="00B03670"/>
    <w:pPr>
      <w:jc w:val="right"/>
    </w:pPr>
  </w:style>
  <w:style w:type="paragraph" w:customStyle="1" w:styleId="afffffffb">
    <w:name w:val="Подзаголовок приложения"/>
    <w:basedOn w:val="ab"/>
    <w:next w:val="aa"/>
    <w:rsid w:val="00B03670"/>
    <w:pPr>
      <w:spacing w:after="200"/>
      <w:jc w:val="center"/>
    </w:pPr>
    <w:rPr>
      <w:sz w:val="32"/>
    </w:rPr>
  </w:style>
  <w:style w:type="paragraph" w:customStyle="1" w:styleId="afffffffc">
    <w:name w:val="Заголовок приложения"/>
    <w:basedOn w:val="affff8"/>
    <w:rsid w:val="00B03670"/>
    <w:pPr>
      <w:jc w:val="right"/>
    </w:pPr>
  </w:style>
  <w:style w:type="paragraph" w:customStyle="1" w:styleId="afffffffd">
    <w:name w:val="Тип приложения"/>
    <w:basedOn w:val="afffffffc"/>
    <w:next w:val="afffffffb"/>
    <w:rsid w:val="00B03670"/>
    <w:pPr>
      <w:pageBreakBefore w:val="0"/>
      <w:outlineLvl w:val="9"/>
    </w:pPr>
    <w:rPr>
      <w:b w:val="0"/>
      <w:caps/>
      <w:sz w:val="24"/>
    </w:rPr>
  </w:style>
  <w:style w:type="paragraph" w:customStyle="1" w:styleId="--">
    <w:name w:val="- СТРАНИЦА -"/>
    <w:rsid w:val="00B03670"/>
  </w:style>
  <w:style w:type="paragraph" w:customStyle="1" w:styleId="afffffffe">
    <w:name w:val="ТЛ_Название_программы"/>
    <w:basedOn w:val="af0"/>
    <w:autoRedefine/>
    <w:rsid w:val="00B03670"/>
    <w:pPr>
      <w:jc w:val="center"/>
    </w:pPr>
    <w:rPr>
      <w:caps/>
    </w:rPr>
  </w:style>
  <w:style w:type="paragraph" w:customStyle="1" w:styleId="affffffff">
    <w:name w:val="ТЛ_Название_документа"/>
    <w:basedOn w:val="af0"/>
    <w:autoRedefine/>
    <w:rsid w:val="00B03670"/>
    <w:pPr>
      <w:jc w:val="center"/>
    </w:pPr>
  </w:style>
  <w:style w:type="paragraph" w:customStyle="1" w:styleId="affffffff0">
    <w:name w:val="Лист_утверждения"/>
    <w:basedOn w:val="af0"/>
    <w:rsid w:val="00B03670"/>
    <w:pPr>
      <w:jc w:val="center"/>
    </w:pPr>
    <w:rPr>
      <w:caps/>
      <w:sz w:val="32"/>
    </w:rPr>
  </w:style>
  <w:style w:type="paragraph" w:customStyle="1" w:styleId="affffffff1">
    <w:name w:val="ТЛ_Название_учреждения"/>
    <w:basedOn w:val="af0"/>
    <w:autoRedefine/>
    <w:rsid w:val="00B03670"/>
    <w:pPr>
      <w:spacing w:line="240" w:lineRule="auto"/>
      <w:jc w:val="center"/>
    </w:pPr>
    <w:rPr>
      <w:caps/>
    </w:rPr>
  </w:style>
  <w:style w:type="paragraph" w:customStyle="1" w:styleId="affffffff2">
    <w:name w:val="Титул_абзац_ГОСТ_Утверждено_Согласовано"/>
    <w:basedOn w:val="aa"/>
    <w:autoRedefine/>
    <w:rsid w:val="00B03670"/>
    <w:pPr>
      <w:spacing w:line="240" w:lineRule="auto"/>
      <w:ind w:left="-851" w:firstLine="0"/>
      <w:jc w:val="right"/>
    </w:pPr>
    <w:rPr>
      <w:caps/>
      <w:szCs w:val="28"/>
    </w:rPr>
  </w:style>
  <w:style w:type="paragraph" w:customStyle="1" w:styleId="affffffff3">
    <w:name w:val="Титул_абзац_ГОСТ_Текст_Утверждено_Согласовано"/>
    <w:basedOn w:val="aa"/>
    <w:autoRedefine/>
    <w:rsid w:val="00B03670"/>
    <w:pPr>
      <w:spacing w:after="160" w:line="240" w:lineRule="auto"/>
      <w:ind w:left="-851" w:firstLine="0"/>
      <w:jc w:val="right"/>
    </w:pPr>
  </w:style>
  <w:style w:type="paragraph" w:customStyle="1" w:styleId="affffffff4">
    <w:name w:val="Титул_абзац_ГОСТ_ЛУ_Наименование_программы"/>
    <w:basedOn w:val="aa"/>
    <w:autoRedefine/>
    <w:rsid w:val="00B03670"/>
    <w:pPr>
      <w:spacing w:line="240" w:lineRule="auto"/>
      <w:ind w:firstLine="0"/>
      <w:jc w:val="center"/>
    </w:pPr>
    <w:rPr>
      <w:caps/>
      <w:sz w:val="32"/>
      <w:szCs w:val="32"/>
    </w:rPr>
  </w:style>
  <w:style w:type="paragraph" w:customStyle="1" w:styleId="affffffff5">
    <w:name w:val="Титул_абзац_ГОСТ_ЛУ_Наименование_документа"/>
    <w:basedOn w:val="aa"/>
    <w:autoRedefine/>
    <w:rsid w:val="00B03670"/>
    <w:pPr>
      <w:spacing w:line="240" w:lineRule="auto"/>
      <w:ind w:firstLine="0"/>
      <w:jc w:val="center"/>
    </w:pPr>
    <w:rPr>
      <w:b/>
      <w:sz w:val="32"/>
    </w:rPr>
  </w:style>
  <w:style w:type="paragraph" w:customStyle="1" w:styleId="affffffff6">
    <w:name w:val="Титул_абзац_ГОСТ_ЛУ_Вид_документа"/>
    <w:basedOn w:val="aa"/>
    <w:autoRedefine/>
    <w:rsid w:val="00B03670"/>
    <w:pPr>
      <w:spacing w:line="240" w:lineRule="auto"/>
      <w:ind w:firstLine="0"/>
      <w:jc w:val="center"/>
    </w:pPr>
  </w:style>
  <w:style w:type="paragraph" w:customStyle="1" w:styleId="affffffff7">
    <w:name w:val="Титул_абзац_ГОСТ_Лист_утверждения"/>
    <w:basedOn w:val="aa"/>
    <w:autoRedefine/>
    <w:rsid w:val="00B03670"/>
    <w:pPr>
      <w:spacing w:line="240" w:lineRule="auto"/>
      <w:ind w:left="-851" w:firstLine="0"/>
      <w:jc w:val="center"/>
    </w:pPr>
    <w:rPr>
      <w:b/>
      <w:sz w:val="52"/>
      <w:szCs w:val="48"/>
    </w:rPr>
  </w:style>
  <w:style w:type="paragraph" w:customStyle="1" w:styleId="affffffff8">
    <w:name w:val="Титул_абзац_ГОСТ_ЛУ_Обозначение_документа"/>
    <w:basedOn w:val="aa"/>
    <w:autoRedefine/>
    <w:rsid w:val="00B03670"/>
    <w:pPr>
      <w:spacing w:line="240" w:lineRule="auto"/>
      <w:ind w:firstLine="0"/>
      <w:jc w:val="center"/>
    </w:pPr>
  </w:style>
  <w:style w:type="paragraph" w:customStyle="1" w:styleId="affffffff9">
    <w:name w:val="Титул_абзац_ГОСТ_Объем_документа"/>
    <w:basedOn w:val="aa"/>
    <w:autoRedefine/>
    <w:rsid w:val="00B03670"/>
    <w:pPr>
      <w:spacing w:line="240" w:lineRule="auto"/>
      <w:ind w:left="-851" w:firstLine="0"/>
      <w:jc w:val="center"/>
    </w:pPr>
  </w:style>
  <w:style w:type="paragraph" w:customStyle="1" w:styleId="affffffffa">
    <w:name w:val="Титул_абзац_ГОСТ_ЛУ_Согласовано_подписи"/>
    <w:basedOn w:val="affffffff3"/>
    <w:autoRedefine/>
    <w:rsid w:val="00B03670"/>
    <w:pPr>
      <w:spacing w:after="0"/>
    </w:pPr>
  </w:style>
  <w:style w:type="paragraph" w:customStyle="1" w:styleId="affffffffb">
    <w:name w:val="Титул_абзац_ГОСТ_Год_издания"/>
    <w:basedOn w:val="aa"/>
    <w:autoRedefine/>
    <w:rsid w:val="00B03670"/>
    <w:pPr>
      <w:spacing w:line="240" w:lineRule="auto"/>
      <w:ind w:left="-851" w:firstLine="0"/>
      <w:jc w:val="center"/>
    </w:pPr>
  </w:style>
  <w:style w:type="paragraph" w:styleId="affffffffc">
    <w:name w:val="endnote text"/>
    <w:basedOn w:val="afd"/>
    <w:semiHidden/>
    <w:locked/>
    <w:rsid w:val="00B03670"/>
  </w:style>
  <w:style w:type="character" w:styleId="affffffffd">
    <w:name w:val="endnote reference"/>
    <w:basedOn w:val="afb"/>
    <w:semiHidden/>
    <w:locked/>
    <w:rsid w:val="00B03670"/>
    <w:rPr>
      <w:vertAlign w:val="superscript"/>
    </w:rPr>
  </w:style>
  <w:style w:type="paragraph" w:customStyle="1" w:styleId="affffffffe">
    <w:name w:val="Табличный (по левому краю)"/>
    <w:basedOn w:val="afffffd"/>
    <w:rsid w:val="00B03670"/>
  </w:style>
  <w:style w:type="paragraph" w:customStyle="1" w:styleId="afffffffff">
    <w:name w:val="Табличный (по центру)"/>
    <w:basedOn w:val="afffffd"/>
    <w:rsid w:val="00B03670"/>
    <w:pPr>
      <w:jc w:val="center"/>
    </w:pPr>
  </w:style>
  <w:style w:type="paragraph" w:customStyle="1" w:styleId="afffffffff0">
    <w:name w:val="Табличный (по правому краю)"/>
    <w:basedOn w:val="afffffd"/>
    <w:rsid w:val="00B03670"/>
    <w:pPr>
      <w:jc w:val="right"/>
    </w:pPr>
  </w:style>
  <w:style w:type="paragraph" w:customStyle="1" w:styleId="afffffffff1">
    <w:name w:val="Базовый дополнительный список (тбл)"/>
    <w:basedOn w:val="affffff0"/>
    <w:rsid w:val="00B03670"/>
    <w:pPr>
      <w:ind w:left="567" w:hanging="567"/>
    </w:pPr>
  </w:style>
  <w:style w:type="paragraph" w:customStyle="1" w:styleId="afffffffff2">
    <w:name w:val="Список (тбл)"/>
    <w:basedOn w:val="afffffffff1"/>
    <w:rsid w:val="00B03670"/>
    <w:pPr>
      <w:ind w:left="397" w:hanging="397"/>
    </w:pPr>
  </w:style>
  <w:style w:type="paragraph" w:customStyle="1" w:styleId="2f3">
    <w:name w:val="Список 2 (тбл)"/>
    <w:basedOn w:val="afffffffff1"/>
    <w:rsid w:val="00B03670"/>
    <w:pPr>
      <w:ind w:left="1134" w:hanging="397"/>
    </w:pPr>
  </w:style>
  <w:style w:type="paragraph" w:customStyle="1" w:styleId="3f">
    <w:name w:val="Список 3 (тбл)"/>
    <w:basedOn w:val="afffffffff1"/>
    <w:rsid w:val="00B03670"/>
    <w:pPr>
      <w:ind w:left="1701" w:hanging="397"/>
    </w:pPr>
  </w:style>
  <w:style w:type="paragraph" w:customStyle="1" w:styleId="49">
    <w:name w:val="Список 4 (тбл)"/>
    <w:basedOn w:val="afffffffff1"/>
    <w:rsid w:val="00B03670"/>
    <w:pPr>
      <w:ind w:left="2268" w:hanging="397"/>
    </w:pPr>
  </w:style>
  <w:style w:type="paragraph" w:customStyle="1" w:styleId="59">
    <w:name w:val="Список 5 (тбл)"/>
    <w:basedOn w:val="afffffffff1"/>
    <w:rsid w:val="00B03670"/>
    <w:pPr>
      <w:ind w:left="2835"/>
    </w:pPr>
  </w:style>
  <w:style w:type="paragraph" w:customStyle="1" w:styleId="afffffffff3">
    <w:name w:val="__название_главы"/>
    <w:rsid w:val="00B03670"/>
    <w:pPr>
      <w:spacing w:after="120"/>
      <w:jc w:val="both"/>
    </w:pPr>
    <w:rPr>
      <w:rFonts w:ascii="Book Antiqua" w:hAnsi="Book Antiqua"/>
    </w:rPr>
  </w:style>
  <w:style w:type="paragraph" w:styleId="1f9">
    <w:name w:val="index 1"/>
    <w:basedOn w:val="afffffffff4"/>
    <w:next w:val="aa"/>
    <w:semiHidden/>
    <w:locked/>
    <w:rsid w:val="00B03670"/>
    <w:pPr>
      <w:ind w:left="221" w:hanging="221"/>
      <w:jc w:val="left"/>
    </w:pPr>
    <w:rPr>
      <w:szCs w:val="21"/>
    </w:rPr>
  </w:style>
  <w:style w:type="paragraph" w:styleId="afffffffff5">
    <w:name w:val="index heading"/>
    <w:basedOn w:val="ab"/>
    <w:next w:val="aa"/>
    <w:semiHidden/>
    <w:locked/>
    <w:rsid w:val="00B03670"/>
    <w:pPr>
      <w:tabs>
        <w:tab w:val="clear" w:pos="1"/>
        <w:tab w:val="clear" w:pos="284"/>
        <w:tab w:val="clear" w:pos="568"/>
        <w:tab w:val="clear" w:pos="851"/>
        <w:tab w:val="clear" w:pos="1134"/>
        <w:tab w:val="clear" w:pos="1418"/>
        <w:tab w:val="clear" w:pos="1701"/>
        <w:tab w:val="clear" w:pos="1985"/>
      </w:tabs>
      <w:spacing w:before="240"/>
      <w:jc w:val="center"/>
    </w:pPr>
    <w:rPr>
      <w:bCs/>
      <w:szCs w:val="31"/>
    </w:rPr>
  </w:style>
  <w:style w:type="paragraph" w:customStyle="1" w:styleId="afffffffff6">
    <w:name w:val="Титул_абзац_Эмблема компании"/>
    <w:basedOn w:val="aa"/>
    <w:autoRedefine/>
    <w:rsid w:val="00B03670"/>
    <w:pPr>
      <w:spacing w:line="240" w:lineRule="auto"/>
      <w:ind w:left="-851" w:firstLine="0"/>
      <w:jc w:val="center"/>
    </w:pPr>
    <w:rPr>
      <w:rFonts w:ascii="Arial" w:hAnsi="Arial"/>
      <w:sz w:val="16"/>
      <w:lang w:val="en-US"/>
    </w:rPr>
  </w:style>
  <w:style w:type="paragraph" w:customStyle="1" w:styleId="afffffffff4">
    <w:name w:val="Базовый указатель"/>
    <w:basedOn w:val="aa"/>
    <w:rsid w:val="00B03670"/>
  </w:style>
  <w:style w:type="paragraph" w:styleId="2f4">
    <w:name w:val="index 2"/>
    <w:basedOn w:val="afffffffff4"/>
    <w:next w:val="aa"/>
    <w:semiHidden/>
    <w:locked/>
    <w:rsid w:val="00B03670"/>
    <w:pPr>
      <w:ind w:left="442" w:hanging="221"/>
      <w:jc w:val="left"/>
    </w:pPr>
  </w:style>
  <w:style w:type="paragraph" w:styleId="3f0">
    <w:name w:val="index 3"/>
    <w:basedOn w:val="afffffffff4"/>
    <w:next w:val="aa"/>
    <w:semiHidden/>
    <w:locked/>
    <w:rsid w:val="00B03670"/>
    <w:pPr>
      <w:ind w:left="663" w:hanging="221"/>
      <w:jc w:val="left"/>
    </w:pPr>
  </w:style>
  <w:style w:type="paragraph" w:styleId="4a">
    <w:name w:val="index 4"/>
    <w:basedOn w:val="afffffffff4"/>
    <w:next w:val="aa"/>
    <w:semiHidden/>
    <w:locked/>
    <w:rsid w:val="00B03670"/>
    <w:pPr>
      <w:ind w:left="879" w:hanging="221"/>
      <w:jc w:val="left"/>
    </w:pPr>
  </w:style>
  <w:style w:type="paragraph" w:styleId="5a">
    <w:name w:val="index 5"/>
    <w:basedOn w:val="afffffffff4"/>
    <w:next w:val="aa"/>
    <w:semiHidden/>
    <w:locked/>
    <w:rsid w:val="00B03670"/>
    <w:pPr>
      <w:ind w:left="1100" w:hanging="221"/>
      <w:jc w:val="left"/>
    </w:pPr>
  </w:style>
  <w:style w:type="paragraph" w:styleId="65">
    <w:name w:val="index 6"/>
    <w:basedOn w:val="afffffffff4"/>
    <w:next w:val="aa"/>
    <w:semiHidden/>
    <w:locked/>
    <w:rsid w:val="00B03670"/>
    <w:pPr>
      <w:ind w:left="1321" w:hanging="221"/>
      <w:jc w:val="left"/>
    </w:pPr>
  </w:style>
  <w:style w:type="paragraph" w:styleId="75">
    <w:name w:val="index 7"/>
    <w:basedOn w:val="afffffffff4"/>
    <w:next w:val="aa"/>
    <w:semiHidden/>
    <w:locked/>
    <w:rsid w:val="00B03670"/>
    <w:pPr>
      <w:ind w:left="1542" w:hanging="221"/>
    </w:pPr>
  </w:style>
  <w:style w:type="paragraph" w:styleId="85">
    <w:name w:val="index 8"/>
    <w:basedOn w:val="afffffffff4"/>
    <w:next w:val="aa"/>
    <w:semiHidden/>
    <w:locked/>
    <w:rsid w:val="00B03670"/>
    <w:pPr>
      <w:ind w:left="1763" w:hanging="221"/>
      <w:jc w:val="left"/>
    </w:pPr>
  </w:style>
  <w:style w:type="paragraph" w:styleId="95">
    <w:name w:val="index 9"/>
    <w:basedOn w:val="afffffffff4"/>
    <w:next w:val="aa"/>
    <w:semiHidden/>
    <w:locked/>
    <w:rsid w:val="00B03670"/>
    <w:pPr>
      <w:ind w:left="1979" w:hanging="221"/>
      <w:jc w:val="left"/>
    </w:pPr>
  </w:style>
  <w:style w:type="paragraph" w:customStyle="1" w:styleId="2f5">
    <w:name w:val="Название2"/>
    <w:basedOn w:val="aa"/>
    <w:autoRedefine/>
    <w:rsid w:val="00B03670"/>
    <w:pPr>
      <w:spacing w:before="360"/>
      <w:ind w:firstLine="0"/>
      <w:jc w:val="center"/>
    </w:pPr>
    <w:rPr>
      <w:b/>
      <w:sz w:val="40"/>
    </w:rPr>
  </w:style>
  <w:style w:type="paragraph" w:customStyle="1" w:styleId="Verdana8">
    <w:name w:val="Стиль Нижний колонтитул + Verdana 8 пт полужирный"/>
    <w:basedOn w:val="af3"/>
    <w:link w:val="Verdana80"/>
    <w:autoRedefine/>
    <w:rsid w:val="00B03670"/>
    <w:rPr>
      <w:rFonts w:ascii="Times New Roman" w:hAnsi="Times New Roman"/>
      <w:b/>
      <w:bCs/>
      <w:sz w:val="16"/>
    </w:rPr>
  </w:style>
  <w:style w:type="character" w:customStyle="1" w:styleId="afffff3">
    <w:name w:val="Обычный (без отступа) Знак"/>
    <w:link w:val="af0"/>
    <w:rsid w:val="00B03670"/>
    <w:rPr>
      <w:sz w:val="28"/>
      <w:szCs w:val="24"/>
      <w:lang w:val="ru-RU" w:eastAsia="ru-RU" w:bidi="ar-SA"/>
    </w:rPr>
  </w:style>
  <w:style w:type="character" w:customStyle="1" w:styleId="af4">
    <w:name w:val="Нижний колонтитул Знак"/>
    <w:link w:val="af3"/>
    <w:rsid w:val="00B03670"/>
    <w:rPr>
      <w:rFonts w:ascii="Arial" w:hAnsi="Arial"/>
      <w:sz w:val="18"/>
      <w:szCs w:val="24"/>
      <w:lang w:val="ru-RU" w:eastAsia="ru-RU" w:bidi="ar-SA"/>
    </w:rPr>
  </w:style>
  <w:style w:type="character" w:customStyle="1" w:styleId="Verdana80">
    <w:name w:val="Стиль Нижний колонтитул + Verdana 8 пт полужирный Знак"/>
    <w:link w:val="Verdana8"/>
    <w:rsid w:val="00B03670"/>
    <w:rPr>
      <w:rFonts w:ascii="Arial" w:hAnsi="Arial"/>
      <w:b/>
      <w:bCs/>
      <w:sz w:val="16"/>
      <w:szCs w:val="24"/>
      <w:lang w:val="ru-RU" w:eastAsia="ru-RU" w:bidi="ar-SA"/>
    </w:rPr>
  </w:style>
  <w:style w:type="paragraph" w:customStyle="1" w:styleId="140">
    <w:name w:val="Стиль Верхний колонтитул + 14 пт полужирный"/>
    <w:basedOn w:val="af"/>
    <w:link w:val="141"/>
    <w:autoRedefine/>
    <w:rsid w:val="00B03670"/>
    <w:rPr>
      <w:b/>
      <w:bCs/>
      <w:iCs/>
      <w:sz w:val="28"/>
    </w:rPr>
  </w:style>
  <w:style w:type="character" w:customStyle="1" w:styleId="af1">
    <w:name w:val="Верхний колонтитул Знак"/>
    <w:link w:val="af"/>
    <w:rsid w:val="00B03670"/>
    <w:rPr>
      <w:sz w:val="24"/>
      <w:szCs w:val="24"/>
      <w:lang w:val="ru-RU" w:eastAsia="ru-RU" w:bidi="ar-SA"/>
    </w:rPr>
  </w:style>
  <w:style w:type="character" w:customStyle="1" w:styleId="141">
    <w:name w:val="Стиль Верхний колонтитул + 14 пт полужирный Знак"/>
    <w:link w:val="140"/>
    <w:rsid w:val="00B03670"/>
    <w:rPr>
      <w:b/>
      <w:bCs/>
      <w:iCs/>
      <w:sz w:val="28"/>
      <w:szCs w:val="24"/>
      <w:lang w:val="ru-RU" w:eastAsia="ru-RU" w:bidi="ar-SA"/>
    </w:rPr>
  </w:style>
  <w:style w:type="paragraph" w:customStyle="1" w:styleId="1fa">
    <w:name w:val="__название_дополнительной_главы1"/>
    <w:rsid w:val="00B03670"/>
    <w:pPr>
      <w:spacing w:after="120"/>
      <w:ind w:left="1134"/>
      <w:jc w:val="both"/>
    </w:pPr>
    <w:rPr>
      <w:rFonts w:ascii="Book Antiqua" w:hAnsi="Book Antiqua"/>
      <w:sz w:val="22"/>
    </w:rPr>
  </w:style>
  <w:style w:type="paragraph" w:customStyle="1" w:styleId="afffffffff7">
    <w:name w:val="Чертежный"/>
    <w:rsid w:val="00B03670"/>
    <w:pPr>
      <w:jc w:val="both"/>
    </w:pPr>
    <w:rPr>
      <w:rFonts w:ascii="ISOCPEUR" w:hAnsi="ISOCPEUR"/>
      <w:i/>
      <w:sz w:val="28"/>
      <w:lang w:val="uk-UA"/>
    </w:rPr>
  </w:style>
  <w:style w:type="character" w:customStyle="1" w:styleId="afffffe">
    <w:name w:val="Обычный (тбл) Знак"/>
    <w:link w:val="afffffd"/>
    <w:locked/>
    <w:rsid w:val="00D33615"/>
    <w:rPr>
      <w:bCs/>
      <w:sz w:val="24"/>
      <w:szCs w:val="18"/>
      <w:lang w:val="ru-RU" w:eastAsia="ru-RU" w:bidi="ar-SA"/>
    </w:rPr>
  </w:style>
  <w:style w:type="paragraph" w:customStyle="1" w:styleId="afffffffff8">
    <w:name w:val="_Основной с красной строки"/>
    <w:basedOn w:val="aa"/>
    <w:link w:val="afffffffff9"/>
    <w:qFormat/>
    <w:rsid w:val="00D33615"/>
    <w:pPr>
      <w:spacing w:after="200" w:line="360" w:lineRule="exact"/>
      <w:ind w:firstLine="709"/>
    </w:pPr>
    <w:rPr>
      <w:rFonts w:eastAsia="Calibri"/>
      <w:sz w:val="24"/>
      <w:lang w:eastAsia="ar-SA"/>
    </w:rPr>
  </w:style>
  <w:style w:type="character" w:customStyle="1" w:styleId="afffffffff9">
    <w:name w:val="_Основной с красной строки Знак"/>
    <w:link w:val="afffffffff8"/>
    <w:locked/>
    <w:rsid w:val="00D33615"/>
    <w:rPr>
      <w:rFonts w:eastAsia="Calibri"/>
      <w:sz w:val="24"/>
      <w:szCs w:val="24"/>
      <w:lang w:val="ru-RU" w:eastAsia="ar-SA" w:bidi="ar-SA"/>
    </w:rPr>
  </w:style>
  <w:style w:type="paragraph" w:customStyle="1" w:styleId="22">
    <w:name w:val="Список2"/>
    <w:basedOn w:val="19"/>
    <w:rsid w:val="00D33615"/>
    <w:pPr>
      <w:numPr>
        <w:ilvl w:val="1"/>
        <w:numId w:val="35"/>
      </w:numPr>
      <w:spacing w:line="360" w:lineRule="auto"/>
      <w:jc w:val="both"/>
    </w:pPr>
    <w:rPr>
      <w:sz w:val="24"/>
      <w:szCs w:val="24"/>
      <w:lang w:eastAsia="en-US"/>
    </w:rPr>
  </w:style>
  <w:style w:type="character" w:customStyle="1" w:styleId="Heading3Char">
    <w:name w:val="Heading 3 Char"/>
    <w:aliases w:val="H3 Char,h3 Char,3 Char,Level 1 - 1 Char,h31 Char,h32 Char,h33 Char,h34 Char,h35 Char,h36 Char,h37 Char,h38 Char,h39 Char,h310 Char,h311 Char,h321 Char,h331 Char,h341 Char,h351 Char,h361 Char,h371 Char,h381 Char,h312 Char,h322 Char"/>
    <w:locked/>
    <w:rsid w:val="00A31717"/>
    <w:rPr>
      <w:b/>
      <w:sz w:val="28"/>
      <w:szCs w:val="38"/>
      <w:lang w:val="ru-RU" w:eastAsia="ru-RU" w:bidi="ar-SA"/>
    </w:rPr>
  </w:style>
  <w:style w:type="paragraph" w:styleId="afffffffffa">
    <w:name w:val="List Paragraph"/>
    <w:basedOn w:val="aa"/>
    <w:uiPriority w:val="34"/>
    <w:qFormat/>
    <w:rsid w:val="00D83954"/>
    <w:pPr>
      <w:ind w:left="720"/>
      <w:contextualSpacing/>
    </w:pPr>
  </w:style>
  <w:style w:type="table" w:customStyle="1" w:styleId="1fb">
    <w:name w:val="Сетка таблицы1"/>
    <w:basedOn w:val="ad"/>
    <w:next w:val="afff8"/>
    <w:uiPriority w:val="59"/>
    <w:rsid w:val="006B2A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b">
    <w:name w:val="Revision"/>
    <w:hidden/>
    <w:uiPriority w:val="99"/>
    <w:semiHidden/>
    <w:rsid w:val="00B17E90"/>
    <w:rPr>
      <w:sz w:val="28"/>
    </w:rPr>
  </w:style>
  <w:style w:type="paragraph" w:customStyle="1" w:styleId="afffffffffc">
    <w:name w:val="Текст документа"/>
    <w:basedOn w:val="aa"/>
    <w:link w:val="afffffffffd"/>
    <w:rsid w:val="009C03F4"/>
    <w:pPr>
      <w:spacing w:before="120" w:after="120" w:line="264" w:lineRule="auto"/>
      <w:ind w:left="720" w:firstLine="0"/>
    </w:pPr>
    <w:rPr>
      <w:rFonts w:ascii="Arial" w:hAnsi="Arial"/>
      <w:sz w:val="20"/>
      <w:szCs w:val="20"/>
    </w:rPr>
  </w:style>
  <w:style w:type="character" w:customStyle="1" w:styleId="afffffffffd">
    <w:name w:val="Текст документа Знак"/>
    <w:link w:val="afffffffffc"/>
    <w:rsid w:val="009C03F4"/>
    <w:rPr>
      <w:rFonts w:ascii="Arial" w:hAnsi="Arial"/>
    </w:rPr>
  </w:style>
  <w:style w:type="paragraph" w:customStyle="1" w:styleId="12-">
    <w:name w:val="Таблица (12) - осн. текст"/>
    <w:basedOn w:val="aa"/>
    <w:qFormat/>
    <w:rsid w:val="005B164C"/>
    <w:pPr>
      <w:spacing w:before="60" w:after="60" w:line="240" w:lineRule="auto"/>
      <w:ind w:firstLine="0"/>
      <w:jc w:val="left"/>
    </w:pPr>
    <w:rPr>
      <w:snapToGrid w:val="0"/>
      <w:color w:val="000000"/>
      <w:sz w:val="24"/>
      <w:szCs w:val="20"/>
    </w:rPr>
  </w:style>
  <w:style w:type="character" w:customStyle="1" w:styleId="formtitle">
    <w:name w:val="form__title"/>
    <w:basedOn w:val="ac"/>
    <w:rsid w:val="00B72133"/>
  </w:style>
  <w:style w:type="paragraph" w:customStyle="1" w:styleId="afffffffffe">
    <w:name w:val="_Титул_Название документа"/>
    <w:basedOn w:val="aa"/>
    <w:link w:val="affffffffff"/>
    <w:rsid w:val="0013192C"/>
    <w:pPr>
      <w:spacing w:before="1500" w:line="240" w:lineRule="auto"/>
      <w:ind w:left="851" w:firstLine="0"/>
      <w:jc w:val="center"/>
    </w:pPr>
    <w:rPr>
      <w:b/>
      <w:caps/>
      <w:sz w:val="32"/>
      <w:lang w:val="x-none" w:eastAsia="x-none"/>
    </w:rPr>
  </w:style>
  <w:style w:type="character" w:customStyle="1" w:styleId="affffffffff">
    <w:name w:val="_Титул_Название документа Знак"/>
    <w:link w:val="afffffffffe"/>
    <w:rsid w:val="0013192C"/>
    <w:rPr>
      <w:b/>
      <w:caps/>
      <w:sz w:val="32"/>
      <w:lang w:val="x-none" w:eastAsia="x-none"/>
    </w:rPr>
  </w:style>
  <w:style w:type="character" w:customStyle="1" w:styleId="new-tabledata-text">
    <w:name w:val="new-table__data-text"/>
    <w:basedOn w:val="ac"/>
    <w:rsid w:val="00F82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40777815">
      <w:bodyDiv w:val="1"/>
      <w:marLeft w:val="0"/>
      <w:marRight w:val="0"/>
      <w:marTop w:val="0"/>
      <w:marBottom w:val="0"/>
      <w:divBdr>
        <w:top w:val="none" w:sz="0" w:space="0" w:color="auto"/>
        <w:left w:val="none" w:sz="0" w:space="0" w:color="auto"/>
        <w:bottom w:val="none" w:sz="0" w:space="0" w:color="auto"/>
        <w:right w:val="none" w:sz="0" w:space="0" w:color="auto"/>
      </w:divBdr>
      <w:divsChild>
        <w:div w:id="146868716">
          <w:marLeft w:val="0"/>
          <w:marRight w:val="0"/>
          <w:marTop w:val="0"/>
          <w:marBottom w:val="0"/>
          <w:divBdr>
            <w:top w:val="none" w:sz="0" w:space="0" w:color="auto"/>
            <w:left w:val="none" w:sz="0" w:space="0" w:color="auto"/>
            <w:bottom w:val="none" w:sz="0" w:space="0" w:color="auto"/>
            <w:right w:val="none" w:sz="0" w:space="0" w:color="auto"/>
          </w:divBdr>
          <w:divsChild>
            <w:div w:id="1329403706">
              <w:marLeft w:val="0"/>
              <w:marRight w:val="0"/>
              <w:marTop w:val="0"/>
              <w:marBottom w:val="0"/>
              <w:divBdr>
                <w:top w:val="none" w:sz="0" w:space="0" w:color="auto"/>
                <w:left w:val="none" w:sz="0" w:space="0" w:color="auto"/>
                <w:bottom w:val="none" w:sz="0" w:space="0" w:color="auto"/>
                <w:right w:val="none" w:sz="0" w:space="0" w:color="auto"/>
              </w:divBdr>
              <w:divsChild>
                <w:div w:id="482426713">
                  <w:marLeft w:val="-10"/>
                  <w:marRight w:val="-10"/>
                  <w:marTop w:val="0"/>
                  <w:marBottom w:val="0"/>
                  <w:divBdr>
                    <w:top w:val="none" w:sz="0" w:space="0" w:color="auto"/>
                    <w:left w:val="none" w:sz="0" w:space="0" w:color="auto"/>
                    <w:bottom w:val="none" w:sz="0" w:space="0" w:color="auto"/>
                    <w:right w:val="none" w:sz="0" w:space="0" w:color="auto"/>
                  </w:divBdr>
                </w:div>
              </w:divsChild>
            </w:div>
          </w:divsChild>
        </w:div>
        <w:div w:id="456219600">
          <w:marLeft w:val="0"/>
          <w:marRight w:val="0"/>
          <w:marTop w:val="0"/>
          <w:marBottom w:val="0"/>
          <w:divBdr>
            <w:top w:val="none" w:sz="0" w:space="0" w:color="auto"/>
            <w:left w:val="none" w:sz="0" w:space="0" w:color="auto"/>
            <w:bottom w:val="none" w:sz="0" w:space="0" w:color="auto"/>
            <w:right w:val="none" w:sz="0" w:space="0" w:color="auto"/>
          </w:divBdr>
        </w:div>
        <w:div w:id="503477033">
          <w:marLeft w:val="0"/>
          <w:marRight w:val="0"/>
          <w:marTop w:val="0"/>
          <w:marBottom w:val="0"/>
          <w:divBdr>
            <w:top w:val="none" w:sz="0" w:space="0" w:color="auto"/>
            <w:left w:val="none" w:sz="0" w:space="0" w:color="auto"/>
            <w:bottom w:val="none" w:sz="0" w:space="0" w:color="auto"/>
            <w:right w:val="none" w:sz="0" w:space="0" w:color="auto"/>
          </w:divBdr>
        </w:div>
        <w:div w:id="658507433">
          <w:marLeft w:val="0"/>
          <w:marRight w:val="0"/>
          <w:marTop w:val="0"/>
          <w:marBottom w:val="0"/>
          <w:divBdr>
            <w:top w:val="none" w:sz="0" w:space="0" w:color="auto"/>
            <w:left w:val="none" w:sz="0" w:space="0" w:color="auto"/>
            <w:bottom w:val="none" w:sz="0" w:space="0" w:color="auto"/>
            <w:right w:val="none" w:sz="0" w:space="0" w:color="auto"/>
          </w:divBdr>
          <w:divsChild>
            <w:div w:id="14273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14263">
      <w:bodyDiv w:val="1"/>
      <w:marLeft w:val="0"/>
      <w:marRight w:val="0"/>
      <w:marTop w:val="0"/>
      <w:marBottom w:val="0"/>
      <w:divBdr>
        <w:top w:val="none" w:sz="0" w:space="0" w:color="auto"/>
        <w:left w:val="none" w:sz="0" w:space="0" w:color="auto"/>
        <w:bottom w:val="none" w:sz="0" w:space="0" w:color="auto"/>
        <w:right w:val="none" w:sz="0" w:space="0" w:color="auto"/>
      </w:divBdr>
      <w:divsChild>
        <w:div w:id="816462273">
          <w:marLeft w:val="0"/>
          <w:marRight w:val="225"/>
          <w:marTop w:val="0"/>
          <w:marBottom w:val="0"/>
          <w:divBdr>
            <w:top w:val="none" w:sz="0" w:space="0" w:color="auto"/>
            <w:left w:val="none" w:sz="0" w:space="0" w:color="auto"/>
            <w:bottom w:val="none" w:sz="0" w:space="0" w:color="auto"/>
            <w:right w:val="none" w:sz="0" w:space="0" w:color="auto"/>
          </w:divBdr>
        </w:div>
      </w:divsChild>
    </w:div>
    <w:div w:id="1441991587">
      <w:bodyDiv w:val="1"/>
      <w:marLeft w:val="0"/>
      <w:marRight w:val="0"/>
      <w:marTop w:val="0"/>
      <w:marBottom w:val="0"/>
      <w:divBdr>
        <w:top w:val="none" w:sz="0" w:space="0" w:color="auto"/>
        <w:left w:val="none" w:sz="0" w:space="0" w:color="auto"/>
        <w:bottom w:val="none" w:sz="0" w:space="0" w:color="auto"/>
        <w:right w:val="none" w:sz="0" w:space="0" w:color="auto"/>
      </w:divBdr>
      <w:divsChild>
        <w:div w:id="137041540">
          <w:marLeft w:val="0"/>
          <w:marRight w:val="0"/>
          <w:marTop w:val="0"/>
          <w:marBottom w:val="0"/>
          <w:divBdr>
            <w:top w:val="none" w:sz="0" w:space="0" w:color="auto"/>
            <w:left w:val="none" w:sz="0" w:space="0" w:color="auto"/>
            <w:bottom w:val="none" w:sz="0" w:space="0" w:color="auto"/>
            <w:right w:val="none" w:sz="0" w:space="0" w:color="auto"/>
          </w:divBdr>
        </w:div>
        <w:div w:id="251209169">
          <w:marLeft w:val="0"/>
          <w:marRight w:val="0"/>
          <w:marTop w:val="0"/>
          <w:marBottom w:val="0"/>
          <w:divBdr>
            <w:top w:val="none" w:sz="0" w:space="0" w:color="auto"/>
            <w:left w:val="none" w:sz="0" w:space="0" w:color="auto"/>
            <w:bottom w:val="none" w:sz="0" w:space="0" w:color="auto"/>
            <w:right w:val="none" w:sz="0" w:space="0" w:color="auto"/>
          </w:divBdr>
        </w:div>
        <w:div w:id="373894050">
          <w:marLeft w:val="0"/>
          <w:marRight w:val="0"/>
          <w:marTop w:val="0"/>
          <w:marBottom w:val="0"/>
          <w:divBdr>
            <w:top w:val="none" w:sz="0" w:space="0" w:color="auto"/>
            <w:left w:val="none" w:sz="0" w:space="0" w:color="auto"/>
            <w:bottom w:val="none" w:sz="0" w:space="0" w:color="auto"/>
            <w:right w:val="none" w:sz="0" w:space="0" w:color="auto"/>
          </w:divBdr>
        </w:div>
        <w:div w:id="1188106341">
          <w:marLeft w:val="0"/>
          <w:marRight w:val="0"/>
          <w:marTop w:val="0"/>
          <w:marBottom w:val="0"/>
          <w:divBdr>
            <w:top w:val="none" w:sz="0" w:space="0" w:color="auto"/>
            <w:left w:val="none" w:sz="0" w:space="0" w:color="auto"/>
            <w:bottom w:val="none" w:sz="0" w:space="0" w:color="auto"/>
            <w:right w:val="none" w:sz="0" w:space="0" w:color="auto"/>
          </w:divBdr>
        </w:div>
        <w:div w:id="1875926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footer" Target="footer7.xm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7.png"/><Relationship Id="rId68" Type="http://schemas.openxmlformats.org/officeDocument/2006/relationships/image" Target="media/image42.png"/><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5.png"/><Relationship Id="rId11" Type="http://schemas.openxmlformats.org/officeDocument/2006/relationships/footer" Target="footer2.xml"/><Relationship Id="rId24" Type="http://schemas.openxmlformats.org/officeDocument/2006/relationships/hyperlink" Target="https://smev3.gosuslugi.ru/portal/api/files/2_%D0%9C%D0%B5%D1%82%D0%BE%D0%B4%D0%B8%D1%87%D0%B5%D1%81%D0%BA%D0%B8%D0%B5%20%D1%80%D0%B5%D0%BA%D0%BE%D0%BC%D0%B5%D0%BD%D0%B4%D0%B0%D1%86%D0%B8%D0%B8%20%D0%BF%D0%BE%20%D1%80%D0%B0%D0%B1%D0%BE%D1%82%D0%B5%20%D1%81%20%D0%95%D0%A1%D0%9C%D0%AD%D0%92%20%D0%B2%D0%B5%D1%80%D1%81%D0%B8%D1%8F%203.4.0.3.docx"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0.png"/><Relationship Id="rId5" Type="http://schemas.openxmlformats.org/officeDocument/2006/relationships/webSettings" Target="webSettings.xml"/><Relationship Id="rId61" Type="http://schemas.openxmlformats.org/officeDocument/2006/relationships/hyperlink" Target="http://www.roskazna.ru/gis/gosudarstvennaya-informacionnaya-sistema-o-gosudarstvennykh-i-municipalnykh-platezhakh-(gis-gmp)/" TargetMode="Externa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38.png"/><Relationship Id="rId69" Type="http://schemas.openxmlformats.org/officeDocument/2006/relationships/image" Target="media/image43.png"/><Relationship Id="rId8" Type="http://schemas.openxmlformats.org/officeDocument/2006/relationships/header" Target="header1.xml"/><Relationship Id="rId51" Type="http://schemas.openxmlformats.org/officeDocument/2006/relationships/image" Target="media/image27.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1.png"/><Relationship Id="rId20" Type="http://schemas.openxmlformats.org/officeDocument/2006/relationships/header" Target="header7.xm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6.png"/><Relationship Id="rId7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footer" Target="footer1.xm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hyperlink" Target="https://smev3.gosuslugi.ru/portal/api/files/%D0%9F%D0%B5%D1%80%D0%B5%D1%87%D0%B5%D0%BD%D1%8C%20%D1%82%D0%B8%D0%BF%D0%BE%D0%B2%D1%8B%D1%85%20%D0%BE%D1%88%D0%B8%D0%B1%D0%BE%D0%BA%20%D0%B2%D0%BE%D0%B7%D0%B2%D1%80%D0%B0%D1%89%D0%B0%D0%B5%D0%BC%D1%8B%D1%85%20%D1%83%D1%87%D0%B0%D1%81%D1%82%D0%BD%D0%B8%D0%BA%D1%83%20%D0%BF%D1%80%D0%B8%20%D1%80%D0%B0%D0%B1%D0%BE%D1%82%D0%B5%20%D0%B2%20%D0%A1%D0%9C%D0%AD%D0%92%203.0.xls" TargetMode="External"/><Relationship Id="rId65" Type="http://schemas.openxmlformats.org/officeDocument/2006/relationships/image" Target="media/image39.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92A76-8837-42A6-AD7C-011F031A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76</Pages>
  <Words>11778</Words>
  <Characters>67135</Characters>
  <Application>Microsoft Office Word</Application>
  <DocSecurity>0</DocSecurity>
  <Lines>559</Lines>
  <Paragraphs>157</Paragraphs>
  <ScaleCrop>false</ScaleCrop>
  <HeadingPairs>
    <vt:vector size="4" baseType="variant">
      <vt:variant>
        <vt:lpstr>Название</vt:lpstr>
      </vt:variant>
      <vt:variant>
        <vt:i4>1</vt:i4>
      </vt:variant>
      <vt:variant>
        <vt:lpstr>Headings</vt:lpstr>
      </vt:variant>
      <vt:variant>
        <vt:i4>26</vt:i4>
      </vt:variant>
    </vt:vector>
  </HeadingPairs>
  <TitlesOfParts>
    <vt:vector size="27" baseType="lpstr">
      <vt:lpstr>ЕСП.начисления. Руководство пользовател</vt:lpstr>
      <vt:lpstr>Введение</vt:lpstr>
      <vt:lpstr>    Область применения</vt:lpstr>
      <vt:lpstr>    Краткое описание возможностей</vt:lpstr>
      <vt:lpstr>    Уровень подготовки пользователя</vt:lpstr>
      <vt:lpstr>    Перечень эксплуатационной документации, с которыми необходимо ознакомиться польз</vt:lpstr>
      <vt:lpstr>Назначение и условия применения</vt:lpstr>
      <vt:lpstr>    Виды деятельности, функции, для автоматизации которых предназначено данное средс</vt:lpstr>
      <vt:lpstr>    Условия, при соблюдении (выполнении, наступлении) которых обеспечивается примене</vt:lpstr>
      <vt:lpstr>Подготовка к работе </vt:lpstr>
      <vt:lpstr>    Порядок загрузки данных и программ</vt:lpstr>
      <vt:lpstr>    Порядок проверки работоспособности</vt:lpstr>
      <vt:lpstr>    Предусловия для начала работы в системе</vt:lpstr>
      <vt:lpstr>Описание выполняемых в Системе функций, задач, комплексов задач, процедур</vt:lpstr>
      <vt:lpstr>    Роли администраторов в системе</vt:lpstr>
      <vt:lpstr>    Администрирование</vt:lpstr>
      <vt:lpstr>        Создание нового значения справочника</vt:lpstr>
      <vt:lpstr>        Изменение позиции </vt:lpstr>
      <vt:lpstr>        Поиск позиции </vt:lpstr>
      <vt:lpstr>        Удаление позиции</vt:lpstr>
      <vt:lpstr>    Проведение тестирования при подключении к ВС ГИС ГМП</vt:lpstr>
      <vt:lpstr>        Отправка эталонных запросов для получения доступа к видам сведений ГИС ГМП (Шаг </vt:lpstr>
      <vt:lpstr>        Функциональное тестирование взаимодействия с видами сведений ГИС ГМП (Шаг 5 доро</vt:lpstr>
      <vt:lpstr>Рекомендации по освоению</vt:lpstr>
      <vt:lpstr>Расшифровка кодов ошибок СМЭВ, Федерального казначейства при работе с Системой</vt:lpstr>
      <vt:lpstr>    Коды ошибок СМЭВ</vt:lpstr>
      <vt:lpstr>    Коды ошибок Федерального казначейства</vt:lpstr>
    </vt:vector>
  </TitlesOfParts>
  <Manager>Шавараков</Manager>
  <Company>ЗАО "Рэйс-Коммуникейшн"</Company>
  <LinksUpToDate>false</LinksUpToDate>
  <CharactersWithSpaces>78756</CharactersWithSpaces>
  <SharedDoc>false</SharedDoc>
  <HyperlinkBase>22.22.22</HyperlinkBase>
  <HLinks>
    <vt:vector size="102" baseType="variant">
      <vt:variant>
        <vt:i4>1376308</vt:i4>
      </vt:variant>
      <vt:variant>
        <vt:i4>107</vt:i4>
      </vt:variant>
      <vt:variant>
        <vt:i4>0</vt:i4>
      </vt:variant>
      <vt:variant>
        <vt:i4>5</vt:i4>
      </vt:variant>
      <vt:variant>
        <vt:lpwstr/>
      </vt:variant>
      <vt:variant>
        <vt:lpwstr>_Toc484201497</vt:lpwstr>
      </vt:variant>
      <vt:variant>
        <vt:i4>1376308</vt:i4>
      </vt:variant>
      <vt:variant>
        <vt:i4>101</vt:i4>
      </vt:variant>
      <vt:variant>
        <vt:i4>0</vt:i4>
      </vt:variant>
      <vt:variant>
        <vt:i4>5</vt:i4>
      </vt:variant>
      <vt:variant>
        <vt:lpwstr/>
      </vt:variant>
      <vt:variant>
        <vt:lpwstr>_Toc484201496</vt:lpwstr>
      </vt:variant>
      <vt:variant>
        <vt:i4>1376308</vt:i4>
      </vt:variant>
      <vt:variant>
        <vt:i4>95</vt:i4>
      </vt:variant>
      <vt:variant>
        <vt:i4>0</vt:i4>
      </vt:variant>
      <vt:variant>
        <vt:i4>5</vt:i4>
      </vt:variant>
      <vt:variant>
        <vt:lpwstr/>
      </vt:variant>
      <vt:variant>
        <vt:lpwstr>_Toc484201495</vt:lpwstr>
      </vt:variant>
      <vt:variant>
        <vt:i4>1376308</vt:i4>
      </vt:variant>
      <vt:variant>
        <vt:i4>89</vt:i4>
      </vt:variant>
      <vt:variant>
        <vt:i4>0</vt:i4>
      </vt:variant>
      <vt:variant>
        <vt:i4>5</vt:i4>
      </vt:variant>
      <vt:variant>
        <vt:lpwstr/>
      </vt:variant>
      <vt:variant>
        <vt:lpwstr>_Toc484201494</vt:lpwstr>
      </vt:variant>
      <vt:variant>
        <vt:i4>1376308</vt:i4>
      </vt:variant>
      <vt:variant>
        <vt:i4>83</vt:i4>
      </vt:variant>
      <vt:variant>
        <vt:i4>0</vt:i4>
      </vt:variant>
      <vt:variant>
        <vt:i4>5</vt:i4>
      </vt:variant>
      <vt:variant>
        <vt:lpwstr/>
      </vt:variant>
      <vt:variant>
        <vt:lpwstr>_Toc484201493</vt:lpwstr>
      </vt:variant>
      <vt:variant>
        <vt:i4>1376308</vt:i4>
      </vt:variant>
      <vt:variant>
        <vt:i4>77</vt:i4>
      </vt:variant>
      <vt:variant>
        <vt:i4>0</vt:i4>
      </vt:variant>
      <vt:variant>
        <vt:i4>5</vt:i4>
      </vt:variant>
      <vt:variant>
        <vt:lpwstr/>
      </vt:variant>
      <vt:variant>
        <vt:lpwstr>_Toc484201492</vt:lpwstr>
      </vt:variant>
      <vt:variant>
        <vt:i4>1376308</vt:i4>
      </vt:variant>
      <vt:variant>
        <vt:i4>71</vt:i4>
      </vt:variant>
      <vt:variant>
        <vt:i4>0</vt:i4>
      </vt:variant>
      <vt:variant>
        <vt:i4>5</vt:i4>
      </vt:variant>
      <vt:variant>
        <vt:lpwstr/>
      </vt:variant>
      <vt:variant>
        <vt:lpwstr>_Toc484201491</vt:lpwstr>
      </vt:variant>
      <vt:variant>
        <vt:i4>1376308</vt:i4>
      </vt:variant>
      <vt:variant>
        <vt:i4>65</vt:i4>
      </vt:variant>
      <vt:variant>
        <vt:i4>0</vt:i4>
      </vt:variant>
      <vt:variant>
        <vt:i4>5</vt:i4>
      </vt:variant>
      <vt:variant>
        <vt:lpwstr/>
      </vt:variant>
      <vt:variant>
        <vt:lpwstr>_Toc484201490</vt:lpwstr>
      </vt:variant>
      <vt:variant>
        <vt:i4>1310772</vt:i4>
      </vt:variant>
      <vt:variant>
        <vt:i4>59</vt:i4>
      </vt:variant>
      <vt:variant>
        <vt:i4>0</vt:i4>
      </vt:variant>
      <vt:variant>
        <vt:i4>5</vt:i4>
      </vt:variant>
      <vt:variant>
        <vt:lpwstr/>
      </vt:variant>
      <vt:variant>
        <vt:lpwstr>_Toc484201489</vt:lpwstr>
      </vt:variant>
      <vt:variant>
        <vt:i4>1310772</vt:i4>
      </vt:variant>
      <vt:variant>
        <vt:i4>53</vt:i4>
      </vt:variant>
      <vt:variant>
        <vt:i4>0</vt:i4>
      </vt:variant>
      <vt:variant>
        <vt:i4>5</vt:i4>
      </vt:variant>
      <vt:variant>
        <vt:lpwstr/>
      </vt:variant>
      <vt:variant>
        <vt:lpwstr>_Toc484201488</vt:lpwstr>
      </vt:variant>
      <vt:variant>
        <vt:i4>1310772</vt:i4>
      </vt:variant>
      <vt:variant>
        <vt:i4>47</vt:i4>
      </vt:variant>
      <vt:variant>
        <vt:i4>0</vt:i4>
      </vt:variant>
      <vt:variant>
        <vt:i4>5</vt:i4>
      </vt:variant>
      <vt:variant>
        <vt:lpwstr/>
      </vt:variant>
      <vt:variant>
        <vt:lpwstr>_Toc484201487</vt:lpwstr>
      </vt:variant>
      <vt:variant>
        <vt:i4>1310772</vt:i4>
      </vt:variant>
      <vt:variant>
        <vt:i4>41</vt:i4>
      </vt:variant>
      <vt:variant>
        <vt:i4>0</vt:i4>
      </vt:variant>
      <vt:variant>
        <vt:i4>5</vt:i4>
      </vt:variant>
      <vt:variant>
        <vt:lpwstr/>
      </vt:variant>
      <vt:variant>
        <vt:lpwstr>_Toc484201486</vt:lpwstr>
      </vt:variant>
      <vt:variant>
        <vt:i4>1310772</vt:i4>
      </vt:variant>
      <vt:variant>
        <vt:i4>35</vt:i4>
      </vt:variant>
      <vt:variant>
        <vt:i4>0</vt:i4>
      </vt:variant>
      <vt:variant>
        <vt:i4>5</vt:i4>
      </vt:variant>
      <vt:variant>
        <vt:lpwstr/>
      </vt:variant>
      <vt:variant>
        <vt:lpwstr>_Toc484201485</vt:lpwstr>
      </vt:variant>
      <vt:variant>
        <vt:i4>1310772</vt:i4>
      </vt:variant>
      <vt:variant>
        <vt:i4>29</vt:i4>
      </vt:variant>
      <vt:variant>
        <vt:i4>0</vt:i4>
      </vt:variant>
      <vt:variant>
        <vt:i4>5</vt:i4>
      </vt:variant>
      <vt:variant>
        <vt:lpwstr/>
      </vt:variant>
      <vt:variant>
        <vt:lpwstr>_Toc484201484</vt:lpwstr>
      </vt:variant>
      <vt:variant>
        <vt:i4>1310772</vt:i4>
      </vt:variant>
      <vt:variant>
        <vt:i4>23</vt:i4>
      </vt:variant>
      <vt:variant>
        <vt:i4>0</vt:i4>
      </vt:variant>
      <vt:variant>
        <vt:i4>5</vt:i4>
      </vt:variant>
      <vt:variant>
        <vt:lpwstr/>
      </vt:variant>
      <vt:variant>
        <vt:lpwstr>_Toc484201483</vt:lpwstr>
      </vt:variant>
      <vt:variant>
        <vt:i4>1310772</vt:i4>
      </vt:variant>
      <vt:variant>
        <vt:i4>17</vt:i4>
      </vt:variant>
      <vt:variant>
        <vt:i4>0</vt:i4>
      </vt:variant>
      <vt:variant>
        <vt:i4>5</vt:i4>
      </vt:variant>
      <vt:variant>
        <vt:lpwstr/>
      </vt:variant>
      <vt:variant>
        <vt:lpwstr>_Toc484201482</vt:lpwstr>
      </vt:variant>
      <vt:variant>
        <vt:i4>1310772</vt:i4>
      </vt:variant>
      <vt:variant>
        <vt:i4>11</vt:i4>
      </vt:variant>
      <vt:variant>
        <vt:i4>0</vt:i4>
      </vt:variant>
      <vt:variant>
        <vt:i4>5</vt:i4>
      </vt:variant>
      <vt:variant>
        <vt:lpwstr/>
      </vt:variant>
      <vt:variant>
        <vt:lpwstr>_Toc484201481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ЕСП.начисления. Руководство пользовател</dc:title>
  <dc:subject>Специализированная информационная система "Информационный портал малого предпринимательства"</dc:subject>
  <dc:creator>РТ Лабс</dc:creator>
  <cp:keywords/>
  <dc:description/>
  <cp:lastModifiedBy>Огородник Сергей Александрович</cp:lastModifiedBy>
  <cp:revision>5</cp:revision>
  <cp:lastPrinted>2018-04-20T14:39:00Z</cp:lastPrinted>
  <dcterms:created xsi:type="dcterms:W3CDTF">2020-12-23T19:00:00Z</dcterms:created>
  <dcterms:modified xsi:type="dcterms:W3CDTF">2020-12-23T19:11:00Z</dcterms:modified>
  <cp:category>П</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Описание документа">
    <vt:lpwstr>Пояснительная записка 16_11</vt:lpwstr>
  </property>
  <property fmtid="{D5CDD505-2E9C-101B-9397-08002B2CF9AE}" pid="3" name="_DocHome">
    <vt:i4>1745558958</vt:i4>
  </property>
</Properties>
</file>