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19F29" w14:textId="77777777" w:rsidR="00192B8A" w:rsidRPr="00707ED6" w:rsidRDefault="00192B8A" w:rsidP="00192B8A">
      <w:pPr>
        <w:pStyle w:val="tdnontocunorderedcaption"/>
        <w:rPr>
          <w:rFonts w:ascii="Times New Roman" w:hAnsi="Times New Roman" w:cs="Times New Roman"/>
          <w:sz w:val="22"/>
          <w:szCs w:val="22"/>
        </w:rPr>
      </w:pPr>
      <w:bookmarkStart w:id="0" w:name="_Toc228116418"/>
      <w:bookmarkStart w:id="1" w:name="1"/>
      <w:r w:rsidRPr="00707ED6">
        <w:rPr>
          <w:rFonts w:ascii="Times New Roman" w:hAnsi="Times New Roman" w:cs="Times New Roman"/>
          <w:sz w:val="22"/>
          <w:szCs w:val="22"/>
        </w:rPr>
        <w:t>Наименование исполнителя</w:t>
      </w:r>
    </w:p>
    <w:p w14:paraId="4CB3C34E" w14:textId="77777777" w:rsidR="00192B8A" w:rsidRPr="00707ED6" w:rsidRDefault="00192B8A" w:rsidP="00192B8A">
      <w:pPr>
        <w:pStyle w:val="tdnontocunorderedcaption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061"/>
        <w:gridCol w:w="510"/>
        <w:gridCol w:w="3062"/>
        <w:gridCol w:w="510"/>
        <w:gridCol w:w="3062"/>
      </w:tblGrid>
      <w:tr w:rsidR="00192B8A" w:rsidRPr="00707ED6" w14:paraId="4A075375" w14:textId="77777777" w:rsidTr="000818DD">
        <w:tc>
          <w:tcPr>
            <w:tcW w:w="1500" w:type="pct"/>
          </w:tcPr>
          <w:p w14:paraId="27587841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>УТВЕРЖДАЮ</w:t>
            </w:r>
          </w:p>
          <w:p w14:paraId="080A2531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pct"/>
          </w:tcPr>
          <w:p w14:paraId="08417889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</w:tcPr>
          <w:p w14:paraId="52B9C7EE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>УТВЕРЖДАЮ</w:t>
            </w:r>
          </w:p>
          <w:p w14:paraId="3C37DD16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pct"/>
          </w:tcPr>
          <w:p w14:paraId="462976D9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</w:tcPr>
          <w:p w14:paraId="3FC14537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>УТВЕРЖДАЮ</w:t>
            </w:r>
          </w:p>
          <w:p w14:paraId="74891569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2B8A" w:rsidRPr="00707ED6" w14:paraId="0D9A0E59" w14:textId="77777777" w:rsidTr="000818DD">
        <w:tc>
          <w:tcPr>
            <w:tcW w:w="1500" w:type="pct"/>
            <w:hideMark/>
          </w:tcPr>
          <w:p w14:paraId="16198227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  <w:proofErr w:type="spellEnd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50" w:type="pct"/>
          </w:tcPr>
          <w:p w14:paraId="6BA2D30E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pct"/>
            <w:hideMark/>
          </w:tcPr>
          <w:p w14:paraId="6087A576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  <w:proofErr w:type="spellEnd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50" w:type="pct"/>
          </w:tcPr>
          <w:p w14:paraId="4EE396ED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pct"/>
            <w:hideMark/>
          </w:tcPr>
          <w:p w14:paraId="0C21F3FE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  <w:proofErr w:type="spellEnd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192B8A" w:rsidRPr="00707ED6" w14:paraId="5240FC48" w14:textId="77777777" w:rsidTr="000818DD">
        <w:tc>
          <w:tcPr>
            <w:tcW w:w="1500" w:type="pct"/>
          </w:tcPr>
          <w:p w14:paraId="6A253336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pct"/>
          </w:tcPr>
          <w:p w14:paraId="302A9860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</w:tcPr>
          <w:p w14:paraId="6D247B15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pct"/>
          </w:tcPr>
          <w:p w14:paraId="2B92B729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</w:tcPr>
          <w:p w14:paraId="36897457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2B8A" w:rsidRPr="00707ED6" w14:paraId="1D5F8B71" w14:textId="77777777" w:rsidTr="000818DD">
        <w:tc>
          <w:tcPr>
            <w:tcW w:w="1500" w:type="pct"/>
            <w:hideMark/>
          </w:tcPr>
          <w:p w14:paraId="221B255C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  <w:tc>
          <w:tcPr>
            <w:tcW w:w="250" w:type="pct"/>
          </w:tcPr>
          <w:p w14:paraId="0674EDAD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pct"/>
            <w:hideMark/>
          </w:tcPr>
          <w:p w14:paraId="4ECEC29D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  <w:tc>
          <w:tcPr>
            <w:tcW w:w="250" w:type="pct"/>
          </w:tcPr>
          <w:p w14:paraId="6D0CE6C9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pct"/>
            <w:hideMark/>
          </w:tcPr>
          <w:p w14:paraId="22FEA07C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</w:tr>
      <w:tr w:rsidR="00192B8A" w:rsidRPr="00707ED6" w14:paraId="28813401" w14:textId="77777777" w:rsidTr="000818DD">
        <w:trPr>
          <w:trHeight w:val="844"/>
        </w:trPr>
        <w:tc>
          <w:tcPr>
            <w:tcW w:w="1500" w:type="pct"/>
            <w:hideMark/>
          </w:tcPr>
          <w:p w14:paraId="75753215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 xml:space="preserve"> «___» __________20__ г.</w:t>
            </w:r>
          </w:p>
          <w:p w14:paraId="2C0F4D23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ab/>
              <w:t>М.П.</w:t>
            </w:r>
          </w:p>
        </w:tc>
        <w:tc>
          <w:tcPr>
            <w:tcW w:w="250" w:type="pct"/>
          </w:tcPr>
          <w:p w14:paraId="620EF4C8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  <w:hideMark/>
          </w:tcPr>
          <w:p w14:paraId="72D177EB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 xml:space="preserve"> «___» __________20__ г.</w:t>
            </w:r>
          </w:p>
          <w:p w14:paraId="68F25559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ab/>
              <w:t>М.П.</w:t>
            </w:r>
          </w:p>
        </w:tc>
        <w:tc>
          <w:tcPr>
            <w:tcW w:w="250" w:type="pct"/>
          </w:tcPr>
          <w:p w14:paraId="33C13596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  <w:hideMark/>
          </w:tcPr>
          <w:p w14:paraId="163197CF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 xml:space="preserve"> «___» __________20__ г.</w:t>
            </w:r>
          </w:p>
          <w:p w14:paraId="07998B49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ab/>
              <w:t>М.П.</w:t>
            </w:r>
          </w:p>
        </w:tc>
      </w:tr>
    </w:tbl>
    <w:p w14:paraId="54F2B057" w14:textId="77777777" w:rsidR="00700843" w:rsidRPr="00707ED6" w:rsidRDefault="00700843" w:rsidP="00700843">
      <w:pPr>
        <w:pStyle w:val="phtitlepageother"/>
        <w:rPr>
          <w:rFonts w:cs="Times New Roman"/>
          <w:b/>
          <w:szCs w:val="24"/>
        </w:rPr>
      </w:pPr>
    </w:p>
    <w:p w14:paraId="642714EB" w14:textId="77777777" w:rsidR="000818DD" w:rsidRPr="00707ED6" w:rsidRDefault="000818DD" w:rsidP="000818DD">
      <w:pPr>
        <w:pStyle w:val="phtitlepagesystemshort"/>
        <w:rPr>
          <w:sz w:val="24"/>
          <w:szCs w:val="24"/>
        </w:rPr>
      </w:pPr>
    </w:p>
    <w:p w14:paraId="6AD044B8" w14:textId="501D8832" w:rsidR="00700843" w:rsidRPr="00707ED6" w:rsidRDefault="00700843" w:rsidP="00700843">
      <w:pPr>
        <w:pStyle w:val="phtitlepagesystemfull"/>
        <w:rPr>
          <w:rFonts w:cs="Times New Roman"/>
          <w:sz w:val="28"/>
          <w:szCs w:val="28"/>
        </w:rPr>
      </w:pPr>
      <w:r w:rsidRPr="00707ED6">
        <w:rPr>
          <w:rFonts w:cs="Times New Roman"/>
          <w:sz w:val="28"/>
          <w:szCs w:val="28"/>
        </w:rPr>
        <w:t xml:space="preserve">Государственная информационная система </w:t>
      </w:r>
      <w:r w:rsidR="00DD3D69" w:rsidRPr="00707ED6">
        <w:rPr>
          <w:rFonts w:cs="Times New Roman"/>
          <w:sz w:val="28"/>
          <w:szCs w:val="28"/>
        </w:rPr>
        <w:br/>
      </w:r>
      <w:r w:rsidRPr="00707ED6">
        <w:rPr>
          <w:rFonts w:cs="Times New Roman"/>
          <w:sz w:val="28"/>
          <w:szCs w:val="28"/>
        </w:rPr>
        <w:t>"Региональная медицинская информационная система"</w:t>
      </w:r>
    </w:p>
    <w:p w14:paraId="52E9342A" w14:textId="7C985C1F" w:rsidR="00700843" w:rsidRPr="00707ED6" w:rsidRDefault="00192B8A" w:rsidP="00700843">
      <w:pPr>
        <w:pStyle w:val="phtitlepagedocument"/>
        <w:rPr>
          <w:rFonts w:cs="Times New Roman"/>
          <w:sz w:val="28"/>
        </w:rPr>
      </w:pPr>
      <w:r w:rsidRPr="00707ED6">
        <w:rPr>
          <w:rFonts w:cs="Times New Roman"/>
          <w:sz w:val="28"/>
        </w:rPr>
        <w:t>РМИС</w:t>
      </w:r>
    </w:p>
    <w:p w14:paraId="578309B2" w14:textId="12C00636" w:rsidR="00700843" w:rsidRPr="00707ED6" w:rsidRDefault="00192B8A" w:rsidP="00700843">
      <w:pPr>
        <w:pStyle w:val="phtitlepagedocument"/>
        <w:rPr>
          <w:rFonts w:cs="Times New Roman"/>
          <w:sz w:val="24"/>
          <w:szCs w:val="24"/>
        </w:rPr>
      </w:pPr>
      <w:r w:rsidRPr="00707ED6">
        <w:rPr>
          <w:rFonts w:cs="Times New Roman"/>
          <w:sz w:val="24"/>
          <w:szCs w:val="24"/>
        </w:rPr>
        <w:t>ИНСТРУКЦИЯ ПО ЭКСПЛУАТАЦИИ СИСТЕМЫ</w:t>
      </w:r>
    </w:p>
    <w:p w14:paraId="60C85E90" w14:textId="584D4C82" w:rsidR="00192B8A" w:rsidRPr="00707ED6" w:rsidRDefault="00192B8A" w:rsidP="00700843">
      <w:pPr>
        <w:pStyle w:val="phtitlepagedocument"/>
        <w:rPr>
          <w:rFonts w:cs="Times New Roman"/>
          <w:sz w:val="24"/>
          <w:szCs w:val="24"/>
        </w:rPr>
      </w:pPr>
      <w:r w:rsidRPr="00707ED6">
        <w:rPr>
          <w:rFonts w:cs="Times New Roman"/>
          <w:sz w:val="24"/>
          <w:szCs w:val="24"/>
        </w:rPr>
        <w:t>Лист утверждения</w:t>
      </w:r>
    </w:p>
    <w:bookmarkEnd w:id="0"/>
    <w:p w14:paraId="6EE93C24" w14:textId="6523EFBB" w:rsidR="00CF0B4F" w:rsidRPr="00707ED6" w:rsidRDefault="00CF0B4F" w:rsidP="00CF0B4F"/>
    <w:p w14:paraId="2F741829" w14:textId="77777777" w:rsidR="000818DD" w:rsidRPr="00707ED6" w:rsidRDefault="000818DD" w:rsidP="00CF0B4F"/>
    <w:tbl>
      <w:tblPr>
        <w:tblW w:w="5000" w:type="pct"/>
        <w:tblLook w:val="01E0" w:firstRow="1" w:lastRow="1" w:firstColumn="1" w:lastColumn="1" w:noHBand="0" w:noVBand="0"/>
      </w:tblPr>
      <w:tblGrid>
        <w:gridCol w:w="3059"/>
        <w:gridCol w:w="512"/>
        <w:gridCol w:w="3062"/>
        <w:gridCol w:w="510"/>
        <w:gridCol w:w="3062"/>
      </w:tblGrid>
      <w:tr w:rsidR="00192B8A" w:rsidRPr="00707ED6" w14:paraId="1F2956CD" w14:textId="77777777" w:rsidTr="000818DD">
        <w:tc>
          <w:tcPr>
            <w:tcW w:w="1499" w:type="pct"/>
          </w:tcPr>
          <w:bookmarkEnd w:id="1"/>
          <w:p w14:paraId="65ECF4C2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</w:rPr>
            </w:pPr>
            <w:r w:rsidRPr="00707ED6">
              <w:rPr>
                <w:rFonts w:ascii="Times New Roman" w:hAnsi="Times New Roman" w:cs="Times New Roman"/>
              </w:rPr>
              <w:t>СОГЛАСОВАНО</w:t>
            </w:r>
          </w:p>
          <w:p w14:paraId="4E76B195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14:paraId="3A878BAD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</w:tcPr>
          <w:p w14:paraId="7D0650EC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</w:rPr>
            </w:pPr>
            <w:r w:rsidRPr="00707ED6">
              <w:rPr>
                <w:rFonts w:ascii="Times New Roman" w:hAnsi="Times New Roman" w:cs="Times New Roman"/>
              </w:rPr>
              <w:t>СОГЛАСОВАНО</w:t>
            </w:r>
          </w:p>
          <w:p w14:paraId="765B6F35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pct"/>
          </w:tcPr>
          <w:p w14:paraId="2CC63FAA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</w:tcPr>
          <w:p w14:paraId="4C851687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</w:rPr>
            </w:pPr>
            <w:r w:rsidRPr="00707ED6">
              <w:rPr>
                <w:rFonts w:ascii="Times New Roman" w:hAnsi="Times New Roman" w:cs="Times New Roman"/>
              </w:rPr>
              <w:t>СОГЛАСОВАНО</w:t>
            </w:r>
          </w:p>
          <w:p w14:paraId="28BE149B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2B8A" w:rsidRPr="00707ED6" w14:paraId="3AC6E10C" w14:textId="77777777" w:rsidTr="000818DD">
        <w:tc>
          <w:tcPr>
            <w:tcW w:w="1499" w:type="pct"/>
            <w:hideMark/>
          </w:tcPr>
          <w:p w14:paraId="0FF3BDCF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  <w:proofErr w:type="spellEnd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51" w:type="pct"/>
          </w:tcPr>
          <w:p w14:paraId="14C55EAE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pct"/>
            <w:hideMark/>
          </w:tcPr>
          <w:p w14:paraId="72CE00B1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  <w:proofErr w:type="spellEnd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50" w:type="pct"/>
          </w:tcPr>
          <w:p w14:paraId="63FD6B14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pct"/>
            <w:hideMark/>
          </w:tcPr>
          <w:p w14:paraId="0C01C3F2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  <w:proofErr w:type="spellEnd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192B8A" w:rsidRPr="00707ED6" w14:paraId="06F060C5" w14:textId="77777777" w:rsidTr="000818DD">
        <w:tc>
          <w:tcPr>
            <w:tcW w:w="1499" w:type="pct"/>
          </w:tcPr>
          <w:p w14:paraId="7AB463CB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14:paraId="75656C29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</w:tcPr>
          <w:p w14:paraId="4EF36631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pct"/>
          </w:tcPr>
          <w:p w14:paraId="6AA44508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</w:tcPr>
          <w:p w14:paraId="3AF93EF0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2B8A" w:rsidRPr="00707ED6" w14:paraId="6B30ABE0" w14:textId="77777777" w:rsidTr="000818DD">
        <w:tc>
          <w:tcPr>
            <w:tcW w:w="1499" w:type="pct"/>
            <w:hideMark/>
          </w:tcPr>
          <w:p w14:paraId="4EBD2867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  <w:tc>
          <w:tcPr>
            <w:tcW w:w="251" w:type="pct"/>
          </w:tcPr>
          <w:p w14:paraId="49C3D228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pct"/>
            <w:hideMark/>
          </w:tcPr>
          <w:p w14:paraId="78622118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  <w:tc>
          <w:tcPr>
            <w:tcW w:w="250" w:type="pct"/>
          </w:tcPr>
          <w:p w14:paraId="679C8A61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pct"/>
            <w:hideMark/>
          </w:tcPr>
          <w:p w14:paraId="7B75A465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</w:tr>
      <w:tr w:rsidR="00192B8A" w:rsidRPr="00707ED6" w14:paraId="29EFDD9B" w14:textId="77777777" w:rsidTr="000818DD">
        <w:trPr>
          <w:trHeight w:val="844"/>
        </w:trPr>
        <w:tc>
          <w:tcPr>
            <w:tcW w:w="1499" w:type="pct"/>
            <w:hideMark/>
          </w:tcPr>
          <w:p w14:paraId="453EB3E0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 xml:space="preserve"> «___» __________20__ г.</w:t>
            </w:r>
          </w:p>
          <w:p w14:paraId="118769D3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ab/>
              <w:t>М.П.</w:t>
            </w:r>
          </w:p>
        </w:tc>
        <w:tc>
          <w:tcPr>
            <w:tcW w:w="251" w:type="pct"/>
          </w:tcPr>
          <w:p w14:paraId="12F38824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  <w:hideMark/>
          </w:tcPr>
          <w:p w14:paraId="23BA814E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 xml:space="preserve"> «___» __________20__ г.</w:t>
            </w:r>
          </w:p>
          <w:p w14:paraId="44FF57F7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ab/>
              <w:t>М.П.</w:t>
            </w:r>
          </w:p>
        </w:tc>
        <w:tc>
          <w:tcPr>
            <w:tcW w:w="250" w:type="pct"/>
          </w:tcPr>
          <w:p w14:paraId="12DE7547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  <w:hideMark/>
          </w:tcPr>
          <w:p w14:paraId="7B45D066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 xml:space="preserve"> «___» __________20__ г.</w:t>
            </w:r>
          </w:p>
          <w:p w14:paraId="4058CE51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ab/>
              <w:t>М.П.</w:t>
            </w:r>
          </w:p>
        </w:tc>
      </w:tr>
      <w:tr w:rsidR="00192B8A" w:rsidRPr="00707ED6" w14:paraId="0828B684" w14:textId="77777777" w:rsidTr="000818DD">
        <w:tc>
          <w:tcPr>
            <w:tcW w:w="1499" w:type="pct"/>
          </w:tcPr>
          <w:p w14:paraId="72155786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</w:rPr>
            </w:pPr>
            <w:r w:rsidRPr="00707ED6">
              <w:rPr>
                <w:rFonts w:ascii="Times New Roman" w:hAnsi="Times New Roman" w:cs="Times New Roman"/>
              </w:rPr>
              <w:t>СОГЛАСОВАНО</w:t>
            </w:r>
          </w:p>
          <w:p w14:paraId="37CBB62D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14:paraId="1D18B7FD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</w:tcPr>
          <w:p w14:paraId="58571E01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</w:rPr>
            </w:pPr>
            <w:r w:rsidRPr="00707ED6">
              <w:rPr>
                <w:rFonts w:ascii="Times New Roman" w:hAnsi="Times New Roman" w:cs="Times New Roman"/>
              </w:rPr>
              <w:t>СОГЛАСОВАНО</w:t>
            </w:r>
          </w:p>
          <w:p w14:paraId="2126F5F0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pct"/>
          </w:tcPr>
          <w:p w14:paraId="6EB5CF67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</w:tcPr>
          <w:p w14:paraId="4FE28CBE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</w:rPr>
            </w:pPr>
            <w:r w:rsidRPr="00707ED6">
              <w:rPr>
                <w:rFonts w:ascii="Times New Roman" w:hAnsi="Times New Roman" w:cs="Times New Roman"/>
              </w:rPr>
              <w:t>СОГЛАСОВАНО</w:t>
            </w:r>
          </w:p>
          <w:p w14:paraId="413E2546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2B8A" w:rsidRPr="00707ED6" w14:paraId="3029C261" w14:textId="77777777" w:rsidTr="000818DD">
        <w:tc>
          <w:tcPr>
            <w:tcW w:w="1499" w:type="pct"/>
            <w:hideMark/>
          </w:tcPr>
          <w:p w14:paraId="1CEE8F64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  <w:proofErr w:type="spellEnd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51" w:type="pct"/>
          </w:tcPr>
          <w:p w14:paraId="06FFB3F7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pct"/>
            <w:hideMark/>
          </w:tcPr>
          <w:p w14:paraId="1AA7CCE5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  <w:proofErr w:type="spellEnd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50" w:type="pct"/>
          </w:tcPr>
          <w:p w14:paraId="326C2F94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pct"/>
            <w:hideMark/>
          </w:tcPr>
          <w:p w14:paraId="7B6A180E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  <w:proofErr w:type="spellEnd"/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192B8A" w:rsidRPr="00707ED6" w14:paraId="604539BC" w14:textId="77777777" w:rsidTr="000818DD">
        <w:tc>
          <w:tcPr>
            <w:tcW w:w="1499" w:type="pct"/>
          </w:tcPr>
          <w:p w14:paraId="4D12CF4A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</w:tcPr>
          <w:p w14:paraId="65A731BB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</w:tcPr>
          <w:p w14:paraId="5A2BC9B2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pct"/>
          </w:tcPr>
          <w:p w14:paraId="5CE587AE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</w:tcPr>
          <w:p w14:paraId="6C930C21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2B8A" w:rsidRPr="00707ED6" w14:paraId="5D4016AD" w14:textId="77777777" w:rsidTr="000818DD">
        <w:tc>
          <w:tcPr>
            <w:tcW w:w="1499" w:type="pct"/>
            <w:hideMark/>
          </w:tcPr>
          <w:p w14:paraId="5AC4C2ED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  <w:tc>
          <w:tcPr>
            <w:tcW w:w="251" w:type="pct"/>
          </w:tcPr>
          <w:p w14:paraId="4976F1F0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pct"/>
            <w:hideMark/>
          </w:tcPr>
          <w:p w14:paraId="732C56FB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  <w:tc>
          <w:tcPr>
            <w:tcW w:w="250" w:type="pct"/>
          </w:tcPr>
          <w:p w14:paraId="0711D060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pct"/>
            <w:hideMark/>
          </w:tcPr>
          <w:p w14:paraId="5173A9A6" w14:textId="77777777" w:rsidR="00192B8A" w:rsidRPr="00707ED6" w:rsidRDefault="00192B8A">
            <w:pPr>
              <w:pStyle w:val="tdtabletext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07ED6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</w:tr>
      <w:tr w:rsidR="00192B8A" w:rsidRPr="00707ED6" w14:paraId="643D4005" w14:textId="77777777" w:rsidTr="000818DD">
        <w:trPr>
          <w:trHeight w:val="844"/>
        </w:trPr>
        <w:tc>
          <w:tcPr>
            <w:tcW w:w="1499" w:type="pct"/>
            <w:hideMark/>
          </w:tcPr>
          <w:p w14:paraId="7EB2CEB9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 xml:space="preserve"> «___» __________20__ г.</w:t>
            </w:r>
          </w:p>
          <w:p w14:paraId="2CB19448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ab/>
              <w:t>М.П.</w:t>
            </w:r>
          </w:p>
        </w:tc>
        <w:tc>
          <w:tcPr>
            <w:tcW w:w="251" w:type="pct"/>
          </w:tcPr>
          <w:p w14:paraId="33925869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  <w:hideMark/>
          </w:tcPr>
          <w:p w14:paraId="10568E36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 xml:space="preserve"> «___» __________20__ г.</w:t>
            </w:r>
          </w:p>
          <w:p w14:paraId="639A6DD4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ab/>
              <w:t>М.П.</w:t>
            </w:r>
          </w:p>
        </w:tc>
        <w:tc>
          <w:tcPr>
            <w:tcW w:w="250" w:type="pct"/>
          </w:tcPr>
          <w:p w14:paraId="36745168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0" w:type="pct"/>
            <w:hideMark/>
          </w:tcPr>
          <w:p w14:paraId="2763D222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 xml:space="preserve"> «___» __________20__ г.</w:t>
            </w:r>
          </w:p>
          <w:p w14:paraId="3B81238A" w14:textId="77777777" w:rsidR="00192B8A" w:rsidRPr="00707ED6" w:rsidRDefault="00192B8A">
            <w:pPr>
              <w:pStyle w:val="tdtabletext0"/>
              <w:rPr>
                <w:rFonts w:ascii="Times New Roman" w:hAnsi="Times New Roman" w:cs="Times New Roman"/>
                <w:sz w:val="22"/>
                <w:szCs w:val="22"/>
              </w:rPr>
            </w:pPr>
            <w:r w:rsidRPr="00707ED6">
              <w:rPr>
                <w:rFonts w:ascii="Times New Roman" w:hAnsi="Times New Roman" w:cs="Times New Roman"/>
                <w:sz w:val="22"/>
                <w:szCs w:val="22"/>
              </w:rPr>
              <w:tab/>
              <w:t>М.П.</w:t>
            </w:r>
          </w:p>
        </w:tc>
      </w:tr>
    </w:tbl>
    <w:p w14:paraId="6C2CA31A" w14:textId="77777777" w:rsidR="00192B8A" w:rsidRPr="00707ED6" w:rsidRDefault="00192B8A" w:rsidP="00192B8A">
      <w:pPr>
        <w:pStyle w:val="tdtext0"/>
        <w:rPr>
          <w:rFonts w:ascii="Times New Roman" w:hAnsi="Times New Roman" w:cs="Times New Roman"/>
        </w:rPr>
      </w:pPr>
    </w:p>
    <w:p w14:paraId="077A1CE0" w14:textId="77777777" w:rsidR="00192B8A" w:rsidRPr="00707ED6" w:rsidRDefault="00192B8A" w:rsidP="00192B8A">
      <w:pPr>
        <w:sectPr w:rsidR="00192B8A" w:rsidRPr="00707ED6" w:rsidSect="005901B6">
          <w:pgSz w:w="11906" w:h="16840"/>
          <w:pgMar w:top="1134" w:right="567" w:bottom="1134" w:left="1134" w:header="567" w:footer="709" w:gutter="0"/>
          <w:cols w:space="720"/>
          <w:titlePg/>
          <w:docGrid w:linePitch="326"/>
        </w:sectPr>
      </w:pPr>
    </w:p>
    <w:p w14:paraId="10627C32" w14:textId="74A480CE" w:rsidR="00192B8A" w:rsidRPr="00707ED6" w:rsidRDefault="00192B8A" w:rsidP="00E33F00">
      <w:r w:rsidRPr="00707ED6">
        <w:lastRenderedPageBreak/>
        <w:t>УТВЕРЖДЕН ЛУ от «___» __________20__ г.</w:t>
      </w:r>
    </w:p>
    <w:p w14:paraId="0384FED0" w14:textId="77777777" w:rsidR="00192B8A" w:rsidRPr="00707ED6" w:rsidRDefault="00192B8A" w:rsidP="00E33F00"/>
    <w:p w14:paraId="20301322" w14:textId="77777777" w:rsidR="00192B8A" w:rsidRPr="00707ED6" w:rsidRDefault="00192B8A" w:rsidP="00E33F00"/>
    <w:p w14:paraId="3AB727B7" w14:textId="77777777" w:rsidR="00192B8A" w:rsidRPr="00707ED6" w:rsidRDefault="00192B8A" w:rsidP="00E33F00"/>
    <w:p w14:paraId="1F7B7033" w14:textId="77777777" w:rsidR="00192B8A" w:rsidRPr="00707ED6" w:rsidRDefault="00192B8A" w:rsidP="00E33F00"/>
    <w:p w14:paraId="5D8C0A66" w14:textId="77777777" w:rsidR="00192B8A" w:rsidRPr="00707ED6" w:rsidRDefault="00192B8A" w:rsidP="00E33F00"/>
    <w:p w14:paraId="6077DBE5" w14:textId="77777777" w:rsidR="00192B8A" w:rsidRPr="00707ED6" w:rsidRDefault="00192B8A" w:rsidP="00E33F00"/>
    <w:p w14:paraId="713BCF28" w14:textId="77777777" w:rsidR="00192B8A" w:rsidRPr="00707ED6" w:rsidRDefault="00192B8A" w:rsidP="00E33F00"/>
    <w:p w14:paraId="6F5AC136" w14:textId="77777777" w:rsidR="00192B8A" w:rsidRPr="00707ED6" w:rsidRDefault="00192B8A" w:rsidP="00E33F00"/>
    <w:p w14:paraId="07B327DC" w14:textId="77777777" w:rsidR="00192B8A" w:rsidRPr="00707ED6" w:rsidRDefault="00192B8A" w:rsidP="00E33F00"/>
    <w:p w14:paraId="2CA6406A" w14:textId="298CF140" w:rsidR="00192B8A" w:rsidRPr="00707ED6" w:rsidRDefault="00192B8A" w:rsidP="00192B8A">
      <w:pPr>
        <w:pStyle w:val="phtitlepagesystemfull"/>
        <w:rPr>
          <w:rFonts w:cs="Times New Roman"/>
          <w:sz w:val="28"/>
          <w:szCs w:val="28"/>
        </w:rPr>
      </w:pPr>
      <w:r w:rsidRPr="00707ED6">
        <w:rPr>
          <w:rFonts w:cs="Times New Roman"/>
          <w:sz w:val="28"/>
          <w:szCs w:val="28"/>
        </w:rPr>
        <w:t>Государственная информационная система</w:t>
      </w:r>
      <w:r w:rsidRPr="00707ED6">
        <w:rPr>
          <w:rFonts w:cs="Times New Roman"/>
          <w:sz w:val="28"/>
          <w:szCs w:val="28"/>
        </w:rPr>
        <w:br/>
        <w:t>"Региональная медицинская информационная система"</w:t>
      </w:r>
    </w:p>
    <w:p w14:paraId="0101F48F" w14:textId="690731DD" w:rsidR="00192B8A" w:rsidRPr="00707ED6" w:rsidRDefault="00192B8A" w:rsidP="00192B8A">
      <w:pPr>
        <w:pStyle w:val="phtitlepagedocument"/>
        <w:rPr>
          <w:rFonts w:cs="Times New Roman"/>
          <w:sz w:val="28"/>
        </w:rPr>
      </w:pPr>
      <w:r w:rsidRPr="00707ED6">
        <w:rPr>
          <w:rFonts w:cs="Times New Roman"/>
          <w:sz w:val="28"/>
        </w:rPr>
        <w:t>РМИС</w:t>
      </w:r>
    </w:p>
    <w:p w14:paraId="430FC174" w14:textId="77777777" w:rsidR="00192B8A" w:rsidRPr="00707ED6" w:rsidRDefault="00192B8A" w:rsidP="00192B8A">
      <w:pPr>
        <w:pStyle w:val="phtitlepagedocument"/>
        <w:rPr>
          <w:rFonts w:cs="Times New Roman"/>
          <w:sz w:val="24"/>
          <w:szCs w:val="24"/>
        </w:rPr>
      </w:pPr>
      <w:r w:rsidRPr="00707ED6">
        <w:rPr>
          <w:rFonts w:cs="Times New Roman"/>
          <w:sz w:val="24"/>
          <w:szCs w:val="24"/>
        </w:rPr>
        <w:t>ИНСТРУКЦИЯ ПО ЭКСПЛУАТАЦИИ СИСТЕМЫ</w:t>
      </w:r>
    </w:p>
    <w:p w14:paraId="7F0CE47B" w14:textId="77777777" w:rsidR="00192B8A" w:rsidRPr="00707ED6" w:rsidRDefault="00192B8A" w:rsidP="00E33F00"/>
    <w:sdt>
      <w:sdtPr>
        <w:rPr>
          <w:rFonts w:cs="Times New Roman"/>
          <w:b w:val="0"/>
          <w:bCs w:val="0"/>
          <w:color w:val="404040" w:themeColor="text1" w:themeTint="BF"/>
          <w:sz w:val="20"/>
          <w:szCs w:val="24"/>
        </w:rPr>
        <w:id w:val="2041236847"/>
        <w:docPartObj>
          <w:docPartGallery w:val="Table of Contents"/>
          <w:docPartUnique/>
        </w:docPartObj>
      </w:sdtPr>
      <w:sdtEndPr>
        <w:rPr>
          <w:iCs/>
          <w:color w:val="auto"/>
          <w:sz w:val="24"/>
        </w:rPr>
      </w:sdtEndPr>
      <w:sdtContent>
        <w:p w14:paraId="6C3F9842" w14:textId="155E25CC" w:rsidR="000D6D79" w:rsidRPr="00707ED6" w:rsidRDefault="00700843" w:rsidP="00F25D1A">
          <w:pPr>
            <w:pStyle w:val="phcontent"/>
            <w:rPr>
              <w:rFonts w:cs="Times New Roman"/>
            </w:rPr>
          </w:pPr>
          <w:r w:rsidRPr="00707ED6">
            <w:rPr>
              <w:rFonts w:cs="Times New Roman"/>
            </w:rPr>
            <w:t>Содержание</w:t>
          </w:r>
        </w:p>
        <w:p w14:paraId="0BAA0EAC" w14:textId="3C754ADA" w:rsidR="00BF5889" w:rsidRPr="00707ED6" w:rsidRDefault="00CD0B05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707ED6">
            <w:rPr>
              <w:iCs/>
              <w:szCs w:val="22"/>
            </w:rPr>
            <w:fldChar w:fldCharType="begin"/>
          </w:r>
          <w:r w:rsidRPr="00707ED6">
            <w:rPr>
              <w:iCs/>
              <w:lang w:val="en-US"/>
            </w:rPr>
            <w:instrText xml:space="preserve"> TOC \o "1-3" \h \z \u </w:instrText>
          </w:r>
          <w:r w:rsidRPr="00707ED6">
            <w:rPr>
              <w:iCs/>
              <w:szCs w:val="22"/>
            </w:rPr>
            <w:fldChar w:fldCharType="separate"/>
          </w:r>
          <w:hyperlink w:anchor="_Toc94633536" w:history="1">
            <w:r w:rsidR="00BF5889" w:rsidRPr="00707ED6">
              <w:rPr>
                <w:rStyle w:val="a7"/>
                <w:noProof/>
              </w:rPr>
              <w:t>Перечень терминов и сокращений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_Toc94633536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4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16018CAB" w14:textId="430AC5F9" w:rsidR="00BF5889" w:rsidRPr="00707ED6" w:rsidRDefault="004B288A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94633537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1</w:t>
            </w:r>
            <w:r w:rsidR="00BF5889" w:rsidRPr="00707ED6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Общие указания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_Toc94633537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5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547E27BA" w14:textId="16F87DCA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38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1.1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Описание системы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_Toc94633538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5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06C6FFD6" w14:textId="2169F148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39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1.2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Регламент и режимы работы системы по реализации функций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_Toc94633539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5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1B51727C" w14:textId="204DC5F4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40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1.3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Перечень эксплуатационных документов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_Toc94633540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6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1EA1CC4D" w14:textId="58220E4F" w:rsidR="00BF5889" w:rsidRPr="00707ED6" w:rsidRDefault="004B288A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94633541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2</w:t>
            </w:r>
            <w:r w:rsidR="00BF5889" w:rsidRPr="00707ED6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Меры безопасности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_Toc94633541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7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402763DD" w14:textId="6A8108C3" w:rsidR="00BF5889" w:rsidRPr="00707ED6" w:rsidRDefault="004B288A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94633542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</w:t>
            </w:r>
            <w:r w:rsidR="00BF5889" w:rsidRPr="00707ED6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Порядок работы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_Toc94633542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8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422EF079" w14:textId="4095BA77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43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3.1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Состав и квалификация персонала, допускаемого к эксплуатации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_Toc94633543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8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1DCC2DF9" w14:textId="1F5F0A1E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44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3.2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Порядок допуска персонала к работе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_Toc94633544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8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3D0C5F08" w14:textId="68D04E51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45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3.3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Описание работ и последовательность их выполнения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_Toc94633545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8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1EA68AE1" w14:textId="3AD08E14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46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3.4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Восстановление работоспособности Системы при отказе или сбое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_Toc94633546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9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762A8C76" w14:textId="3894B49D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47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3.5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Резервное копирование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_Toc94633547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11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595B89F2" w14:textId="475F6885" w:rsidR="00BF5889" w:rsidRPr="00707ED6" w:rsidRDefault="004B288A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94633548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3.5.1</w:t>
            </w:r>
            <w:r w:rsidR="00BF5889" w:rsidRPr="00707ED6">
              <w:rPr>
                <w:rFonts w:asciiTheme="minorHAnsi" w:eastAsiaTheme="minorEastAsia" w:hAnsiTheme="minorHAnsi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Порядок резервного копирования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_Toc94633548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11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27C7E527" w14:textId="014D4BC9" w:rsidR="00BF5889" w:rsidRPr="00707ED6" w:rsidRDefault="004B288A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94633549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3.5.2</w:t>
            </w:r>
            <w:r w:rsidR="00BF5889" w:rsidRPr="00707ED6">
              <w:rPr>
                <w:rFonts w:asciiTheme="minorHAnsi" w:eastAsiaTheme="minorEastAsia" w:hAnsiTheme="minorHAnsi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Контроль результатов резервного копирования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_Toc94633549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12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3AAED3A6" w14:textId="14E6DB1D" w:rsidR="00BF5889" w:rsidRPr="00707ED6" w:rsidRDefault="004B288A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94633550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3.5.3</w:t>
            </w:r>
            <w:r w:rsidR="00BF5889" w:rsidRPr="00707ED6">
              <w:rPr>
                <w:rFonts w:asciiTheme="minorHAnsi" w:eastAsiaTheme="minorEastAsia" w:hAnsiTheme="minorHAnsi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График резервного копирования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_Toc94633550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13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5FFA4FE9" w14:textId="7AE693B6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51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3.6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Обновление системы (совершенствование ПО)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_Toc94633551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13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20D877DC" w14:textId="25104A10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52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3.7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Последовательность выполнения работ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_Toc94633552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14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2B7B0113" w14:textId="70BA9FC0" w:rsidR="00BF5889" w:rsidRPr="00707ED6" w:rsidRDefault="004B288A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94633553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3.7.1</w:t>
            </w:r>
            <w:r w:rsidR="00BF5889" w:rsidRPr="00707ED6">
              <w:rPr>
                <w:rFonts w:asciiTheme="minorHAnsi" w:eastAsiaTheme="minorEastAsia" w:hAnsiTheme="minorHAnsi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Последовательность выполнения работ при резервном копировании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_Toc94633553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14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28E4FAB0" w14:textId="6707DCDB" w:rsidR="00BF5889" w:rsidRPr="00707ED6" w:rsidRDefault="004B288A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94633554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3.7.2</w:t>
            </w:r>
            <w:r w:rsidR="00BF5889" w:rsidRPr="00707ED6">
              <w:rPr>
                <w:rFonts w:asciiTheme="minorHAnsi" w:eastAsiaTheme="minorEastAsia" w:hAnsiTheme="minorHAnsi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Последовательность выполнения работ при восстановлении работоспособности Системы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_Toc94633554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14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73720208" w14:textId="0F1F7ACF" w:rsidR="00BF5889" w:rsidRPr="00707ED6" w:rsidRDefault="004B288A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94633555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3.7.3</w:t>
            </w:r>
            <w:r w:rsidR="00BF5889" w:rsidRPr="00707ED6">
              <w:rPr>
                <w:rFonts w:asciiTheme="minorHAnsi" w:eastAsiaTheme="minorEastAsia" w:hAnsiTheme="minorHAnsi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Последовательность выполнения работ при восстановлении Системы из резервной копии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_Toc94633555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14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77C4F3C6" w14:textId="6AE9CCB9" w:rsidR="00BF5889" w:rsidRPr="00707ED6" w:rsidRDefault="004B288A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94633556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3.7.4</w:t>
            </w:r>
            <w:r w:rsidR="00BF5889" w:rsidRPr="00707ED6">
              <w:rPr>
                <w:rFonts w:asciiTheme="minorHAnsi" w:eastAsiaTheme="minorEastAsia" w:hAnsiTheme="minorHAnsi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Последовательность выполнения работ при обновлении Системы (совершенствовании ПО)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_Toc94633556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14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59C8F155" w14:textId="7180C2F3" w:rsidR="00BF5889" w:rsidRPr="00707ED6" w:rsidRDefault="004B288A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94633557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4</w:t>
            </w:r>
            <w:r w:rsidR="00BF5889" w:rsidRPr="00707ED6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Проверка правильности функционирования системы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_Toc94633557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15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0CDF3435" w14:textId="1539DC5F" w:rsidR="00BF5889" w:rsidRPr="00707ED6" w:rsidRDefault="004B288A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94633558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5</w:t>
            </w:r>
            <w:r w:rsidR="00BF5889" w:rsidRPr="00707ED6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Указания о действиях в разных режимах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_Toc94633558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16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69E27F10" w14:textId="4F70CBFC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59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5.1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Действия персонала при штатном режиме работы Системы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_Toc94633559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16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3131704A" w14:textId="54AC328D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60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5.2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Действия персонала при аварийном отключении оборудования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_Toc94633560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16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50AD9ACD" w14:textId="4268ACF9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61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5.3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Действия персонала при аварийном состоянии Системы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_Toc94633561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16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2F189519" w14:textId="172EA73E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62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5.4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Действия персонала при сервисном режиме работы Системы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_Toc94633562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17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5D1CA5C4" w14:textId="1A0302EE" w:rsidR="00BF5889" w:rsidRPr="00707ED6" w:rsidRDefault="004B288A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94633563" w:history="1">
            <w:r w:rsidR="00BF5889" w:rsidRPr="00707ED6">
              <w:rPr>
                <w:rStyle w:val="a7"/>
                <w:rFonts w:ascii="Times New Roman Полужирный" w:hAnsi="Times New Roman Полужирный"/>
                <w:noProof/>
              </w:rPr>
              <w:t>6</w:t>
            </w:r>
            <w:r w:rsidR="00BF5889" w:rsidRPr="00707ED6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Устранение неисправностей в ходе эксплуатации ПО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_Toc94633563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18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2F102732" w14:textId="4AAB057C" w:rsidR="00BF5889" w:rsidRPr="00707ED6" w:rsidRDefault="004B288A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94633564" w:history="1">
            <w:r w:rsidR="00BF5889" w:rsidRPr="00707ED6">
              <w:rPr>
                <w:rStyle w:val="a7"/>
                <w:noProof/>
              </w:rPr>
              <w:t>Приложение A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_Toc94633564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19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19BC7E96" w14:textId="28EED4FD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65" w:history="1">
            <w:r w:rsidR="00BF5889" w:rsidRPr="00707ED6">
              <w:rPr>
                <w:rStyle w:val="a7"/>
                <w:noProof/>
              </w:rPr>
              <w:t>A.1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</w:rPr>
              <w:t>Инструкция по восстановлению Системы из резервной копии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_Toc94633565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19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6F50F6AA" w14:textId="6536A624" w:rsidR="00BF5889" w:rsidRPr="00707ED6" w:rsidRDefault="004B288A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94633566" w:history="1">
            <w:r w:rsidR="00BF5889" w:rsidRPr="00707ED6">
              <w:rPr>
                <w:rStyle w:val="a7"/>
                <w:noProof/>
              </w:rPr>
              <w:t>Приложение B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_Toc94633566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21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1013BE1D" w14:textId="73D4268C" w:rsidR="00BF5889" w:rsidRPr="00707ED6" w:rsidRDefault="004B288A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4633567" w:history="1">
            <w:r w:rsidR="00BF5889" w:rsidRPr="00707ED6">
              <w:rPr>
                <w:rStyle w:val="a7"/>
                <w:noProof/>
                <w:lang w:bidi="en-US"/>
              </w:rPr>
              <w:t>B.1</w:t>
            </w:r>
            <w:r w:rsidR="00BF5889" w:rsidRPr="00707ED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  <w:lang w:bidi="en-US"/>
              </w:rPr>
              <w:t>План резервного копирования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_Toc94633567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21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607116CE" w14:textId="439C4F40" w:rsidR="00BF5889" w:rsidRPr="00707ED6" w:rsidRDefault="004B288A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94633568" w:history="1">
            <w:r w:rsidR="00BF5889" w:rsidRPr="00707ED6">
              <w:rPr>
                <w:rStyle w:val="a7"/>
                <w:noProof/>
                <w:lang w:bidi="en-US"/>
              </w:rPr>
              <w:t>B.1.1</w:t>
            </w:r>
            <w:r w:rsidR="00BF5889" w:rsidRPr="00707ED6">
              <w:rPr>
                <w:rFonts w:asciiTheme="minorHAnsi" w:eastAsiaTheme="minorEastAsia" w:hAnsiTheme="minorHAnsi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  <w:lang w:bidi="en-US"/>
              </w:rPr>
              <w:t>Общие положения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_Toc94633568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21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6D84C67B" w14:textId="19BE47EF" w:rsidR="00BF5889" w:rsidRPr="00707ED6" w:rsidRDefault="004B288A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94633569" w:history="1">
            <w:r w:rsidR="00BF5889" w:rsidRPr="00707ED6">
              <w:rPr>
                <w:rStyle w:val="a7"/>
                <w:noProof/>
                <w:lang w:bidi="en-US"/>
              </w:rPr>
              <w:t>B.1.2</w:t>
            </w:r>
            <w:r w:rsidR="00BF5889" w:rsidRPr="00707ED6">
              <w:rPr>
                <w:rFonts w:asciiTheme="minorHAnsi" w:eastAsiaTheme="minorEastAsia" w:hAnsiTheme="minorHAnsi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  <w:lang w:bidi="en-US"/>
              </w:rPr>
              <w:t>Состав работ и разграничение зон ответственности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_Toc94633569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22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19BF613C" w14:textId="77E53CE5" w:rsidR="00BF5889" w:rsidRPr="00707ED6" w:rsidRDefault="004B288A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94633570" w:history="1">
            <w:r w:rsidR="00BF5889" w:rsidRPr="00707ED6">
              <w:rPr>
                <w:rStyle w:val="a7"/>
                <w:noProof/>
                <w:lang w:bidi="en-US"/>
              </w:rPr>
              <w:t>B.1.3</w:t>
            </w:r>
            <w:r w:rsidR="00BF5889" w:rsidRPr="00707ED6">
              <w:rPr>
                <w:rFonts w:asciiTheme="minorHAnsi" w:eastAsiaTheme="minorEastAsia" w:hAnsiTheme="minorHAnsi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  <w:lang w:bidi="en-US"/>
              </w:rPr>
              <w:t>Состав резервируемых компонентов и периодичность проведения работ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_Toc94633570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23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5E01FAB6" w14:textId="02A1B7C2" w:rsidR="00BF5889" w:rsidRPr="00707ED6" w:rsidRDefault="004B288A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94633571" w:history="1">
            <w:r w:rsidR="00BF5889" w:rsidRPr="00707ED6">
              <w:rPr>
                <w:rStyle w:val="a7"/>
                <w:noProof/>
                <w:lang w:bidi="en-US"/>
              </w:rPr>
              <w:t>B.1.4</w:t>
            </w:r>
            <w:r w:rsidR="00BF5889" w:rsidRPr="00707ED6">
              <w:rPr>
                <w:rFonts w:asciiTheme="minorHAnsi" w:eastAsiaTheme="minorEastAsia" w:hAnsiTheme="minorHAnsi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  <w:lang w:bidi="en-US"/>
              </w:rPr>
              <w:t>Контроль резервного копирования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_Toc94633571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23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0CFBEFA3" w14:textId="3456F4BC" w:rsidR="00BF5889" w:rsidRPr="00707ED6" w:rsidRDefault="004B288A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94633572" w:history="1">
            <w:r w:rsidR="00BF5889" w:rsidRPr="00707ED6">
              <w:rPr>
                <w:rStyle w:val="a7"/>
                <w:noProof/>
                <w:lang w:bidi="en-US"/>
              </w:rPr>
              <w:t>B.1.5</w:t>
            </w:r>
            <w:r w:rsidR="00BF5889" w:rsidRPr="00707ED6">
              <w:rPr>
                <w:rFonts w:asciiTheme="minorHAnsi" w:eastAsiaTheme="minorEastAsia" w:hAnsiTheme="minorHAnsi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  <w:lang w:bidi="en-US"/>
              </w:rPr>
              <w:t>Хранение резервных копий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_Toc94633572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25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3824F9B0" w14:textId="3049B6B8" w:rsidR="00BF5889" w:rsidRPr="00707ED6" w:rsidRDefault="004B288A">
          <w:pPr>
            <w:pStyle w:val="31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94633573" w:history="1">
            <w:r w:rsidR="00BF5889" w:rsidRPr="00707ED6">
              <w:rPr>
                <w:rStyle w:val="a7"/>
                <w:noProof/>
                <w:lang w:bidi="en-US"/>
              </w:rPr>
              <w:t>B.1.6</w:t>
            </w:r>
            <w:r w:rsidR="00BF5889" w:rsidRPr="00707ED6">
              <w:rPr>
                <w:rFonts w:asciiTheme="minorHAnsi" w:eastAsiaTheme="minorEastAsia" w:hAnsiTheme="minorHAnsi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BF5889" w:rsidRPr="00707ED6">
              <w:rPr>
                <w:rStyle w:val="a7"/>
                <w:noProof/>
                <w:lang w:bidi="en-US"/>
              </w:rPr>
              <w:t>Порядок действий при осуществлении резервного копирования и восстановления</w:t>
            </w:r>
            <w:r w:rsidR="00BF5889" w:rsidRPr="00707ED6">
              <w:rPr>
                <w:noProof/>
                <w:webHidden/>
              </w:rPr>
              <w:tab/>
            </w:r>
            <w:r w:rsidR="00BF5889" w:rsidRPr="00707ED6">
              <w:rPr>
                <w:noProof/>
                <w:webHidden/>
              </w:rPr>
              <w:fldChar w:fldCharType="begin"/>
            </w:r>
            <w:r w:rsidR="00BF5889" w:rsidRPr="00707ED6">
              <w:rPr>
                <w:noProof/>
                <w:webHidden/>
              </w:rPr>
              <w:instrText xml:space="preserve"> PAGEREF _Toc94633573 \h </w:instrText>
            </w:r>
            <w:r w:rsidR="00BF5889" w:rsidRPr="00707ED6">
              <w:rPr>
                <w:noProof/>
                <w:webHidden/>
              </w:rPr>
            </w:r>
            <w:r w:rsidR="00BF5889" w:rsidRPr="00707ED6">
              <w:rPr>
                <w:noProof/>
                <w:webHidden/>
              </w:rPr>
              <w:fldChar w:fldCharType="separate"/>
            </w:r>
            <w:r w:rsidR="00BF5889" w:rsidRPr="00707ED6">
              <w:rPr>
                <w:noProof/>
                <w:webHidden/>
              </w:rPr>
              <w:t>25</w:t>
            </w:r>
            <w:r w:rsidR="00BF5889" w:rsidRPr="00707ED6">
              <w:rPr>
                <w:noProof/>
                <w:webHidden/>
              </w:rPr>
              <w:fldChar w:fldCharType="end"/>
            </w:r>
          </w:hyperlink>
        </w:p>
        <w:p w14:paraId="6D9A0B25" w14:textId="7D8B94A0" w:rsidR="00AA5438" w:rsidRPr="00707ED6" w:rsidRDefault="00CD0B05">
          <w:pPr>
            <w:rPr>
              <w:b/>
              <w:bCs/>
              <w:iCs/>
            </w:rPr>
          </w:pPr>
          <w:r w:rsidRPr="00707ED6">
            <w:rPr>
              <w:b/>
              <w:bCs/>
              <w:iCs/>
            </w:rPr>
            <w:fldChar w:fldCharType="end"/>
          </w:r>
        </w:p>
      </w:sdtContent>
    </w:sdt>
    <w:p w14:paraId="61656426" w14:textId="77777777" w:rsidR="00700843" w:rsidRPr="00707ED6" w:rsidRDefault="00700843" w:rsidP="00700843">
      <w:pPr>
        <w:pStyle w:val="10"/>
        <w:numPr>
          <w:ilvl w:val="0"/>
          <w:numId w:val="0"/>
        </w:numPr>
        <w:ind w:left="851"/>
      </w:pPr>
      <w:bookmarkStart w:id="2" w:name="scroll-bookmark-1"/>
      <w:bookmarkStart w:id="3" w:name="_Toc54117793"/>
      <w:bookmarkStart w:id="4" w:name="_Toc54182557"/>
      <w:bookmarkStart w:id="5" w:name="_Toc94633536"/>
      <w:bookmarkStart w:id="6" w:name="scroll-bookmark-5"/>
      <w:bookmarkEnd w:id="2"/>
      <w:r w:rsidRPr="00707ED6">
        <w:lastRenderedPageBreak/>
        <w:t>Перечень терминов и сокращений</w:t>
      </w:r>
      <w:bookmarkEnd w:id="3"/>
      <w:bookmarkEnd w:id="4"/>
      <w:bookmarkEnd w:id="5"/>
    </w:p>
    <w:p w14:paraId="09BFED22" w14:textId="6D00FAEB" w:rsidR="00700843" w:rsidRPr="00707ED6" w:rsidRDefault="00700843" w:rsidP="00700843">
      <w:pPr>
        <w:pStyle w:val="phnormal"/>
      </w:pPr>
      <w:r w:rsidRPr="00707ED6">
        <w:t>Сокращения и термины, используемые в документе (</w:t>
      </w:r>
      <w:r w:rsidRPr="00707ED6">
        <w:fldChar w:fldCharType="begin"/>
      </w:r>
      <w:r w:rsidRPr="00707ED6">
        <w:instrText xml:space="preserve"> REF _Ref22648061 \h  \* MERGEFORMAT </w:instrText>
      </w:r>
      <w:r w:rsidRPr="00707ED6">
        <w:fldChar w:fldCharType="separate"/>
      </w:r>
      <w:r w:rsidR="00BF5889" w:rsidRPr="00707ED6">
        <w:t xml:space="preserve">Таблица </w:t>
      </w:r>
      <w:r w:rsidR="00BF5889" w:rsidRPr="00707ED6">
        <w:rPr>
          <w:noProof/>
        </w:rPr>
        <w:t>1</w:t>
      </w:r>
      <w:r w:rsidRPr="00707ED6">
        <w:fldChar w:fldCharType="end"/>
      </w:r>
      <w:r w:rsidRPr="00707ED6">
        <w:t>).</w:t>
      </w:r>
    </w:p>
    <w:p w14:paraId="22F8F756" w14:textId="54F275F0" w:rsidR="00700843" w:rsidRPr="00707ED6" w:rsidRDefault="00700843" w:rsidP="00700843">
      <w:pPr>
        <w:pStyle w:val="phtabletitle"/>
      </w:pPr>
      <w:bookmarkStart w:id="7" w:name="_Ref22648061"/>
      <w:r w:rsidRPr="00707ED6">
        <w:t xml:space="preserve">Таблица </w:t>
      </w:r>
      <w:r w:rsidRPr="00707ED6">
        <w:fldChar w:fldCharType="begin"/>
      </w:r>
      <w:r w:rsidRPr="00707ED6">
        <w:instrText xml:space="preserve"> SEQ Таблица \* ARABIC </w:instrText>
      </w:r>
      <w:r w:rsidRPr="00707ED6">
        <w:fldChar w:fldCharType="separate"/>
      </w:r>
      <w:r w:rsidR="00BF5889" w:rsidRPr="00707ED6">
        <w:rPr>
          <w:noProof/>
        </w:rPr>
        <w:t>1</w:t>
      </w:r>
      <w:r w:rsidRPr="00707ED6">
        <w:fldChar w:fldCharType="end"/>
      </w:r>
      <w:bookmarkEnd w:id="7"/>
      <w:r w:rsidRPr="00707ED6">
        <w:t xml:space="preserve"> – Перечень сокращений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121"/>
        <w:gridCol w:w="8067"/>
      </w:tblGrid>
      <w:tr w:rsidR="00700843" w:rsidRPr="00707ED6" w14:paraId="312CB5D3" w14:textId="77777777" w:rsidTr="00261771">
        <w:trPr>
          <w:tblHeader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356ABE" w14:textId="77777777" w:rsidR="00700843" w:rsidRPr="00707ED6" w:rsidRDefault="00700843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Сокращение</w:t>
            </w:r>
          </w:p>
        </w:tc>
        <w:tc>
          <w:tcPr>
            <w:tcW w:w="3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4CE652" w14:textId="77777777" w:rsidR="00700843" w:rsidRPr="00707ED6" w:rsidRDefault="00700843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Определение</w:t>
            </w:r>
          </w:p>
        </w:tc>
      </w:tr>
      <w:tr w:rsidR="0026189F" w:rsidRPr="00707ED6" w14:paraId="0DB28843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  <w:vAlign w:val="center"/>
          </w:tcPr>
          <w:p w14:paraId="048FFA52" w14:textId="43B08B36" w:rsidR="0026189F" w:rsidRPr="00707ED6" w:rsidRDefault="0026189F" w:rsidP="00261771">
            <w:pPr>
              <w:pStyle w:val="phtablecellleft"/>
              <w:rPr>
                <w:rFonts w:cs="Times New Roman"/>
              </w:rPr>
            </w:pPr>
            <w:r w:rsidRPr="00707ED6">
              <w:t>DVD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  <w:vAlign w:val="center"/>
          </w:tcPr>
          <w:p w14:paraId="2282C454" w14:textId="147307A0" w:rsidR="0026189F" w:rsidRPr="00707ED6" w:rsidRDefault="0026189F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szCs w:val="20"/>
              </w:rPr>
              <w:t>Digital Video Disc — цифровой видеодиск</w:t>
            </w:r>
          </w:p>
        </w:tc>
      </w:tr>
      <w:tr w:rsidR="0026189F" w:rsidRPr="00707ED6" w14:paraId="042C5FED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  <w:vAlign w:val="center"/>
          </w:tcPr>
          <w:p w14:paraId="6081DAC3" w14:textId="748CB1CE" w:rsidR="0026189F" w:rsidRPr="00707ED6" w:rsidRDefault="0026189F" w:rsidP="00261771">
            <w:pPr>
              <w:pStyle w:val="phtablecellleft"/>
            </w:pPr>
            <w:r w:rsidRPr="00707ED6">
              <w:t>MS SQL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  <w:vAlign w:val="center"/>
          </w:tcPr>
          <w:p w14:paraId="70B25323" w14:textId="05721FA9" w:rsidR="0026189F" w:rsidRPr="00707ED6" w:rsidRDefault="0026189F" w:rsidP="00261771">
            <w:pPr>
              <w:pStyle w:val="phtablecellleft"/>
              <w:rPr>
                <w:szCs w:val="20"/>
              </w:rPr>
            </w:pPr>
            <w:proofErr w:type="spellStart"/>
            <w:r w:rsidRPr="00707ED6">
              <w:rPr>
                <w:szCs w:val="20"/>
              </w:rPr>
              <w:t>Structured</w:t>
            </w:r>
            <w:proofErr w:type="spellEnd"/>
            <w:r w:rsidRPr="00707ED6">
              <w:rPr>
                <w:szCs w:val="20"/>
              </w:rPr>
              <w:t xml:space="preserve"> </w:t>
            </w:r>
            <w:proofErr w:type="spellStart"/>
            <w:r w:rsidRPr="00707ED6">
              <w:rPr>
                <w:szCs w:val="20"/>
              </w:rPr>
              <w:t>Query</w:t>
            </w:r>
            <w:proofErr w:type="spellEnd"/>
            <w:r w:rsidRPr="00707ED6">
              <w:rPr>
                <w:szCs w:val="20"/>
              </w:rPr>
              <w:t xml:space="preserve"> Language — язык программирования, применяемый для создания, модификации и управления данными в реляционной базе данных, управляемой соответствующей системой управления базами данных</w:t>
            </w:r>
          </w:p>
        </w:tc>
      </w:tr>
      <w:tr w:rsidR="0026189F" w:rsidRPr="00707ED6" w14:paraId="39580554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  <w:vAlign w:val="center"/>
          </w:tcPr>
          <w:p w14:paraId="7F78184C" w14:textId="668738EE" w:rsidR="0026189F" w:rsidRPr="00707ED6" w:rsidRDefault="0026189F" w:rsidP="00261771">
            <w:pPr>
              <w:pStyle w:val="phtablecellleft"/>
            </w:pPr>
            <w:r w:rsidRPr="00707ED6">
              <w:t>UPS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  <w:vAlign w:val="center"/>
          </w:tcPr>
          <w:p w14:paraId="3D491FDC" w14:textId="53F01000" w:rsidR="0026189F" w:rsidRPr="00707ED6" w:rsidRDefault="0026189F" w:rsidP="00261771">
            <w:pPr>
              <w:pStyle w:val="phtablecellleft"/>
              <w:rPr>
                <w:szCs w:val="20"/>
              </w:rPr>
            </w:pPr>
            <w:proofErr w:type="spellStart"/>
            <w:r w:rsidRPr="00707ED6">
              <w:rPr>
                <w:szCs w:val="20"/>
              </w:rPr>
              <w:t>Uninterruptible</w:t>
            </w:r>
            <w:proofErr w:type="spellEnd"/>
            <w:r w:rsidRPr="00707ED6">
              <w:rPr>
                <w:szCs w:val="20"/>
              </w:rPr>
              <w:t xml:space="preserve"> Power Supply – источник бесперебойного питания</w:t>
            </w:r>
          </w:p>
        </w:tc>
      </w:tr>
      <w:tr w:rsidR="00700843" w:rsidRPr="00707ED6" w14:paraId="63370719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  <w:vAlign w:val="center"/>
          </w:tcPr>
          <w:p w14:paraId="1B4837EC" w14:textId="39AD0256" w:rsidR="00700843" w:rsidRPr="00707ED6" w:rsidRDefault="0026189F" w:rsidP="00261771">
            <w:pPr>
              <w:pStyle w:val="phtablecellleft"/>
              <w:rPr>
                <w:rFonts w:cs="Times New Roman"/>
              </w:rPr>
            </w:pPr>
            <w:r w:rsidRPr="00707ED6">
              <w:t>АРМ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  <w:vAlign w:val="center"/>
          </w:tcPr>
          <w:p w14:paraId="3C960B29" w14:textId="77777777" w:rsidR="00700843" w:rsidRPr="00707ED6" w:rsidRDefault="00700843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Автоматизированное рабочее место</w:t>
            </w:r>
          </w:p>
        </w:tc>
      </w:tr>
      <w:tr w:rsidR="00700843" w:rsidRPr="00707ED6" w14:paraId="4AB2399E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1836CD" w14:textId="1FF0933F" w:rsidR="00700843" w:rsidRPr="00707ED6" w:rsidRDefault="0026189F" w:rsidP="00261771">
            <w:pPr>
              <w:pStyle w:val="phtablecellleft"/>
              <w:rPr>
                <w:rFonts w:cs="Times New Roman"/>
              </w:rPr>
            </w:pPr>
            <w:r w:rsidRPr="00707ED6">
              <w:t>БД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FB45D1" w14:textId="77777777" w:rsidR="00700843" w:rsidRPr="00707ED6" w:rsidRDefault="00700843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База данных</w:t>
            </w:r>
          </w:p>
        </w:tc>
      </w:tr>
      <w:tr w:rsidR="0026189F" w:rsidRPr="00707ED6" w14:paraId="0A7ECFD4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C33D29" w14:textId="1698CE60" w:rsidR="0026189F" w:rsidRPr="00707ED6" w:rsidRDefault="0026189F" w:rsidP="00261771">
            <w:pPr>
              <w:pStyle w:val="phtablecellleft"/>
            </w:pPr>
            <w:r w:rsidRPr="00707ED6">
              <w:t>ГОСТ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0E23C4" w14:textId="0AB4EF14" w:rsidR="0026189F" w:rsidRPr="00707ED6" w:rsidRDefault="0026189F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szCs w:val="20"/>
              </w:rPr>
              <w:t>Государственный стандарт</w:t>
            </w:r>
          </w:p>
        </w:tc>
      </w:tr>
      <w:tr w:rsidR="0026189F" w:rsidRPr="00707ED6" w14:paraId="2F8A3ED4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1ACC6B" w14:textId="3321A14A" w:rsidR="0026189F" w:rsidRPr="00707ED6" w:rsidRDefault="0026189F" w:rsidP="00261771">
            <w:pPr>
              <w:pStyle w:val="phtablecellleft"/>
            </w:pPr>
            <w:r w:rsidRPr="00707ED6">
              <w:t>ИС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2110B2" w14:textId="23FED71B" w:rsidR="0026189F" w:rsidRPr="00707ED6" w:rsidRDefault="0026189F" w:rsidP="00261771">
            <w:pPr>
              <w:pStyle w:val="phtablecellleft"/>
              <w:rPr>
                <w:szCs w:val="20"/>
              </w:rPr>
            </w:pPr>
            <w:r w:rsidRPr="00707ED6">
              <w:rPr>
                <w:szCs w:val="20"/>
              </w:rPr>
              <w:t>Информационная система</w:t>
            </w:r>
          </w:p>
        </w:tc>
      </w:tr>
      <w:tr w:rsidR="0026189F" w:rsidRPr="00707ED6" w14:paraId="16295754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4DB515" w14:textId="76349B2B" w:rsidR="0026189F" w:rsidRPr="00707ED6" w:rsidRDefault="0026189F" w:rsidP="00261771">
            <w:pPr>
              <w:pStyle w:val="phtablecellleft"/>
            </w:pPr>
            <w:r w:rsidRPr="00707ED6">
              <w:t>КТС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28B15F" w14:textId="14431689" w:rsidR="0026189F" w:rsidRPr="00707ED6" w:rsidRDefault="0026189F" w:rsidP="00261771">
            <w:pPr>
              <w:pStyle w:val="phtablecellleft"/>
              <w:rPr>
                <w:szCs w:val="20"/>
              </w:rPr>
            </w:pPr>
            <w:r w:rsidRPr="00707ED6">
              <w:rPr>
                <w:szCs w:val="20"/>
              </w:rPr>
              <w:t>Комплекс технических средств</w:t>
            </w:r>
          </w:p>
        </w:tc>
      </w:tr>
      <w:tr w:rsidR="00700843" w:rsidRPr="00707ED6" w14:paraId="16B0EC41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39350C" w14:textId="4BB3692B" w:rsidR="00700843" w:rsidRPr="00707ED6" w:rsidRDefault="0026189F" w:rsidP="00261771">
            <w:pPr>
              <w:pStyle w:val="phtablecellleft"/>
              <w:rPr>
                <w:rFonts w:cs="Times New Roman"/>
              </w:rPr>
            </w:pPr>
            <w:r w:rsidRPr="00707ED6">
              <w:t>МО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B505EC" w14:textId="77777777" w:rsidR="00700843" w:rsidRPr="00707ED6" w:rsidRDefault="00700843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Медицинская организация</w:t>
            </w:r>
          </w:p>
        </w:tc>
      </w:tr>
      <w:tr w:rsidR="00700843" w:rsidRPr="00707ED6" w14:paraId="15CF9438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B1723B" w14:textId="100F804F" w:rsidR="00700843" w:rsidRPr="00707ED6" w:rsidRDefault="0026189F" w:rsidP="00261771">
            <w:pPr>
              <w:pStyle w:val="phtablecellleft"/>
              <w:rPr>
                <w:rFonts w:cs="Times New Roman"/>
              </w:rPr>
            </w:pPr>
            <w:r w:rsidRPr="00707ED6">
              <w:t>ПО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780E76" w14:textId="77777777" w:rsidR="00700843" w:rsidRPr="00707ED6" w:rsidRDefault="00700843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Программное обеспечение</w:t>
            </w:r>
          </w:p>
        </w:tc>
      </w:tr>
      <w:tr w:rsidR="00700843" w:rsidRPr="00707ED6" w14:paraId="13C39937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F25F15F" w14:textId="054EA3A0" w:rsidR="00700843" w:rsidRPr="00707ED6" w:rsidRDefault="0026189F" w:rsidP="00261771">
            <w:pPr>
              <w:pStyle w:val="phtablecellleft"/>
              <w:rPr>
                <w:rFonts w:cs="Times New Roman"/>
              </w:rPr>
            </w:pPr>
            <w:r w:rsidRPr="00707ED6">
              <w:t>РМИС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A9BCFB" w14:textId="26ABFFAC" w:rsidR="00700843" w:rsidRPr="00707ED6" w:rsidRDefault="00700843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Государственная информационная система "Региональная медицинская информационная система"</w:t>
            </w:r>
          </w:p>
        </w:tc>
      </w:tr>
      <w:tr w:rsidR="0026189F" w:rsidRPr="00707ED6" w14:paraId="7BF2B13E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093771" w14:textId="4FA22438" w:rsidR="0026189F" w:rsidRPr="00707ED6" w:rsidRDefault="0026189F" w:rsidP="00261771">
            <w:pPr>
              <w:pStyle w:val="phtablecellleft"/>
            </w:pPr>
            <w:r w:rsidRPr="00707ED6">
              <w:t>РФ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A0B2A8" w14:textId="058E169D" w:rsidR="0026189F" w:rsidRPr="00707ED6" w:rsidRDefault="0026189F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szCs w:val="20"/>
              </w:rPr>
              <w:t>Российская Федерация</w:t>
            </w:r>
          </w:p>
        </w:tc>
      </w:tr>
      <w:tr w:rsidR="00700843" w:rsidRPr="00707ED6" w14:paraId="7EF7E992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D99704" w14:textId="29D4290D" w:rsidR="00700843" w:rsidRPr="00707ED6" w:rsidRDefault="0026189F" w:rsidP="00261771">
            <w:pPr>
              <w:pStyle w:val="phtablecellleft"/>
              <w:rPr>
                <w:rFonts w:cs="Times New Roman"/>
              </w:rPr>
            </w:pPr>
            <w:r w:rsidRPr="00707ED6">
              <w:t>СМО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834B99" w14:textId="5071B969" w:rsidR="00700843" w:rsidRPr="00707ED6" w:rsidRDefault="0026189F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szCs w:val="20"/>
              </w:rPr>
              <w:t>Страховая медицинская организация, осуществляющая деятельность в сфере обязательного медицинского страхования</w:t>
            </w:r>
          </w:p>
        </w:tc>
      </w:tr>
      <w:tr w:rsidR="0026189F" w:rsidRPr="00707ED6" w14:paraId="11DDA9F7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DAB3F6" w14:textId="352A0F87" w:rsidR="0026189F" w:rsidRPr="00707ED6" w:rsidRDefault="0026189F" w:rsidP="00261771">
            <w:pPr>
              <w:pStyle w:val="phtablecellleft"/>
            </w:pPr>
            <w:r w:rsidRPr="00707ED6">
              <w:t>СУБД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36D030" w14:textId="494D86C5" w:rsidR="0026189F" w:rsidRPr="00707ED6" w:rsidRDefault="0026189F" w:rsidP="00261771">
            <w:pPr>
              <w:pStyle w:val="phtablecellleft"/>
              <w:rPr>
                <w:szCs w:val="20"/>
              </w:rPr>
            </w:pPr>
            <w:r w:rsidRPr="00707ED6">
              <w:rPr>
                <w:szCs w:val="20"/>
              </w:rPr>
              <w:t>Система управления базами данных</w:t>
            </w:r>
          </w:p>
        </w:tc>
      </w:tr>
      <w:tr w:rsidR="00700843" w:rsidRPr="00707ED6" w14:paraId="555C6C73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5DA5D2" w14:textId="6FB9D101" w:rsidR="00700843" w:rsidRPr="00707ED6" w:rsidRDefault="0026189F" w:rsidP="00261771">
            <w:pPr>
              <w:pStyle w:val="phtablecellleft"/>
              <w:rPr>
                <w:rFonts w:cs="Times New Roman"/>
              </w:rPr>
            </w:pPr>
            <w:r w:rsidRPr="00707ED6">
              <w:t>ТФОМС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AF2648" w14:textId="77777777" w:rsidR="00700843" w:rsidRPr="00707ED6" w:rsidRDefault="00700843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Территориальный фонд обязательного медицинского страхования</w:t>
            </w:r>
          </w:p>
        </w:tc>
      </w:tr>
      <w:tr w:rsidR="0026189F" w:rsidRPr="00707ED6" w14:paraId="3FB404BA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6B01FF" w14:textId="64458E20" w:rsidR="0026189F" w:rsidRPr="00707ED6" w:rsidRDefault="0026189F" w:rsidP="00261771">
            <w:pPr>
              <w:pStyle w:val="phtablecellleft"/>
            </w:pPr>
            <w:r w:rsidRPr="00707ED6">
              <w:t>ФИО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383E20" w14:textId="2D8092AF" w:rsidR="0026189F" w:rsidRPr="00707ED6" w:rsidRDefault="0026189F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szCs w:val="20"/>
              </w:rPr>
              <w:t>Фамилия, имя, отчество</w:t>
            </w:r>
          </w:p>
        </w:tc>
      </w:tr>
      <w:tr w:rsidR="0026189F" w:rsidRPr="00707ED6" w14:paraId="39F3FA01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63FEFC5" w14:textId="7BE4A33F" w:rsidR="0026189F" w:rsidRPr="00707ED6" w:rsidRDefault="0026189F" w:rsidP="00261771">
            <w:pPr>
              <w:pStyle w:val="phtablecellleft"/>
            </w:pPr>
            <w:r w:rsidRPr="00707ED6">
              <w:t>ФСБ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DE085F" w14:textId="5B75C7CC" w:rsidR="0026189F" w:rsidRPr="00707ED6" w:rsidRDefault="0026189F" w:rsidP="00261771">
            <w:pPr>
              <w:pStyle w:val="phtablecellleft"/>
              <w:rPr>
                <w:szCs w:val="20"/>
              </w:rPr>
            </w:pPr>
            <w:r w:rsidRPr="00707ED6">
              <w:rPr>
                <w:szCs w:val="20"/>
              </w:rPr>
              <w:t>Федеральная служба безопасности</w:t>
            </w:r>
          </w:p>
        </w:tc>
      </w:tr>
      <w:tr w:rsidR="0026189F" w:rsidRPr="00707ED6" w14:paraId="06B4FB5C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4F0762" w14:textId="7BEEA12C" w:rsidR="0026189F" w:rsidRPr="00707ED6" w:rsidRDefault="0026189F" w:rsidP="00261771">
            <w:pPr>
              <w:pStyle w:val="phtablecellleft"/>
            </w:pPr>
            <w:r w:rsidRPr="00707ED6">
              <w:t>ФСТЭК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DB0753" w14:textId="2BAAA064" w:rsidR="0026189F" w:rsidRPr="00707ED6" w:rsidRDefault="0026189F" w:rsidP="00261771">
            <w:pPr>
              <w:pStyle w:val="phtablecellleft"/>
              <w:rPr>
                <w:szCs w:val="20"/>
              </w:rPr>
            </w:pPr>
            <w:r w:rsidRPr="00707ED6">
              <w:rPr>
                <w:szCs w:val="20"/>
              </w:rPr>
              <w:t>Федеральная служба по техническому и экспортному контролю</w:t>
            </w:r>
          </w:p>
        </w:tc>
      </w:tr>
      <w:tr w:rsidR="0026189F" w:rsidRPr="00707ED6" w14:paraId="7D832C0C" w14:textId="77777777" w:rsidTr="00261771">
        <w:tc>
          <w:tcPr>
            <w:tcW w:w="1041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75984D" w14:textId="2FB5B2E1" w:rsidR="0026189F" w:rsidRPr="00707ED6" w:rsidRDefault="0026189F" w:rsidP="00261771">
            <w:pPr>
              <w:pStyle w:val="phtablecellleft"/>
            </w:pPr>
            <w:r w:rsidRPr="00707ED6">
              <w:t>ЦОД</w:t>
            </w:r>
          </w:p>
        </w:tc>
        <w:tc>
          <w:tcPr>
            <w:tcW w:w="395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608961" w14:textId="73B7C957" w:rsidR="0026189F" w:rsidRPr="00707ED6" w:rsidRDefault="0026189F" w:rsidP="00261771">
            <w:pPr>
              <w:pStyle w:val="phtablecellleft"/>
              <w:rPr>
                <w:szCs w:val="20"/>
              </w:rPr>
            </w:pPr>
            <w:r w:rsidRPr="00707ED6">
              <w:rPr>
                <w:szCs w:val="20"/>
              </w:rPr>
              <w:t>Центр обработки данных</w:t>
            </w:r>
          </w:p>
        </w:tc>
      </w:tr>
    </w:tbl>
    <w:p w14:paraId="3116A138" w14:textId="77777777" w:rsidR="00451EFF" w:rsidRPr="00707ED6" w:rsidRDefault="00451EFF" w:rsidP="00451EFF">
      <w:pPr>
        <w:spacing w:after="0" w:line="240" w:lineRule="auto"/>
        <w:jc w:val="left"/>
      </w:pPr>
    </w:p>
    <w:p w14:paraId="2DD1B5E7" w14:textId="46205E47" w:rsidR="0049562A" w:rsidRPr="00707ED6" w:rsidRDefault="0049562A" w:rsidP="0049562A">
      <w:pPr>
        <w:pStyle w:val="10"/>
      </w:pPr>
      <w:bookmarkStart w:id="8" w:name="_Toc54182584"/>
      <w:bookmarkStart w:id="9" w:name="_Toc94633537"/>
      <w:bookmarkStart w:id="10" w:name="scroll-bookmark-7"/>
      <w:bookmarkEnd w:id="6"/>
      <w:r w:rsidRPr="00707ED6">
        <w:lastRenderedPageBreak/>
        <w:t>Общие указания</w:t>
      </w:r>
      <w:bookmarkEnd w:id="8"/>
      <w:bookmarkEnd w:id="9"/>
    </w:p>
    <w:p w14:paraId="3FE053CD" w14:textId="059C62AB" w:rsidR="0049562A" w:rsidRPr="00707ED6" w:rsidRDefault="0049562A" w:rsidP="0049562A">
      <w:pPr>
        <w:pStyle w:val="2"/>
      </w:pPr>
      <w:bookmarkStart w:id="11" w:name="_Toc94633538"/>
      <w:r w:rsidRPr="00707ED6">
        <w:t>Описание системы</w:t>
      </w:r>
      <w:bookmarkEnd w:id="11"/>
    </w:p>
    <w:p w14:paraId="0F5561E3" w14:textId="025A31B0" w:rsidR="00700843" w:rsidRPr="00707ED6" w:rsidRDefault="00700843" w:rsidP="00F25D1A">
      <w:pPr>
        <w:pStyle w:val="phnormal"/>
      </w:pPr>
      <w:r w:rsidRPr="00707ED6">
        <w:t>Полное наименование: Государственная информационная система "Региональная медицинская информационная система".</w:t>
      </w:r>
    </w:p>
    <w:p w14:paraId="599907AC" w14:textId="7788A704" w:rsidR="00700843" w:rsidRPr="00707ED6" w:rsidRDefault="00700843" w:rsidP="00F25D1A">
      <w:pPr>
        <w:pStyle w:val="phnormal"/>
      </w:pPr>
      <w:r w:rsidRPr="00707ED6">
        <w:t>Краткое наименование: Система, РМИС.</w:t>
      </w:r>
    </w:p>
    <w:p w14:paraId="5EC832E4" w14:textId="268961F9" w:rsidR="00700843" w:rsidRPr="00707ED6" w:rsidRDefault="00700843" w:rsidP="00F25D1A">
      <w:pPr>
        <w:pStyle w:val="phnormal"/>
      </w:pPr>
      <w:r w:rsidRPr="00707ED6">
        <w:t>Основным назначением РМИС является обеспечение информационной поддержки процессов управления системой здравоохранения и предоставления необходимых сервисов для МО.</w:t>
      </w:r>
    </w:p>
    <w:p w14:paraId="163C3D7B" w14:textId="5FCB960E" w:rsidR="0049562A" w:rsidRPr="00707ED6" w:rsidRDefault="0049562A" w:rsidP="0049562A">
      <w:pPr>
        <w:pStyle w:val="2"/>
      </w:pPr>
      <w:bookmarkStart w:id="12" w:name="_Toc94633539"/>
      <w:bookmarkEnd w:id="10"/>
      <w:r w:rsidRPr="00707ED6">
        <w:t>Регламент и режимы работы системы по реализации функций</w:t>
      </w:r>
      <w:bookmarkEnd w:id="12"/>
    </w:p>
    <w:p w14:paraId="123FD79B" w14:textId="65EAD2D7" w:rsidR="00AA0E91" w:rsidRPr="00707ED6" w:rsidRDefault="00AA0E91" w:rsidP="00F25D1A">
      <w:pPr>
        <w:pStyle w:val="phnormal"/>
      </w:pPr>
      <w:r w:rsidRPr="00707ED6">
        <w:t>Требования к режимам функционирования РМИ</w:t>
      </w:r>
      <w:r w:rsidR="00750857" w:rsidRPr="00707ED6">
        <w:t>С</w:t>
      </w:r>
      <w:r w:rsidRPr="00707ED6">
        <w:t>:</w:t>
      </w:r>
    </w:p>
    <w:p w14:paraId="363F0F4E" w14:textId="750C7493" w:rsidR="00AA0E91" w:rsidRPr="00707ED6" w:rsidRDefault="00AA0E91" w:rsidP="00AA0E91">
      <w:pPr>
        <w:pStyle w:val="phlistitemized1"/>
        <w:rPr>
          <w:rFonts w:cs="Times New Roman"/>
        </w:rPr>
      </w:pPr>
      <w:r w:rsidRPr="00707ED6">
        <w:rPr>
          <w:rFonts w:cs="Times New Roman"/>
        </w:rPr>
        <w:t>обеспечение доступности РМИС на АРМ, расположенном в ЦОД РМИС – круглосуточно, ежедневно (24х7), 97,5 % без учета времени проведения регламентных, неотложных и технических работ;</w:t>
      </w:r>
    </w:p>
    <w:p w14:paraId="2C3AED71" w14:textId="0651A748" w:rsidR="00AA0E91" w:rsidRPr="00707ED6" w:rsidRDefault="00AA0E91" w:rsidP="00AA0E91">
      <w:pPr>
        <w:pStyle w:val="phlistitemized1"/>
        <w:rPr>
          <w:rFonts w:cs="Times New Roman"/>
        </w:rPr>
      </w:pPr>
      <w:r w:rsidRPr="00707ED6">
        <w:rPr>
          <w:rFonts w:cs="Times New Roman"/>
        </w:rPr>
        <w:t>время отсутствия доступности РМИС единовременно не должно превышать в 90 % случаях четырех астрономических часов и в 10 %случаев двенадцати рабочих часов;</w:t>
      </w:r>
    </w:p>
    <w:p w14:paraId="6BB3D42D" w14:textId="2CCE5C60" w:rsidR="00AA0E91" w:rsidRPr="00707ED6" w:rsidRDefault="00AA0E91" w:rsidP="00AA0E91">
      <w:pPr>
        <w:pStyle w:val="phlistitemized1"/>
        <w:rPr>
          <w:rFonts w:cs="Times New Roman"/>
        </w:rPr>
      </w:pPr>
      <w:r w:rsidRPr="00707ED6">
        <w:rPr>
          <w:rFonts w:cs="Times New Roman"/>
        </w:rPr>
        <w:t>обеспечение скорости работы сервисов на АРМ, соответствующих требованиям не хуже минимальных, и использующих сетевую инфраструктуру и каналы связи Заказчика:</w:t>
      </w:r>
    </w:p>
    <w:p w14:paraId="6CDFB12A" w14:textId="03BA8E58" w:rsidR="00AA0E91" w:rsidRPr="00707ED6" w:rsidRDefault="00AA0E91" w:rsidP="00F246EB">
      <w:pPr>
        <w:pStyle w:val="phlistitemized2"/>
      </w:pPr>
      <w:r w:rsidRPr="00707ED6">
        <w:t xml:space="preserve">открытие/сохранение форм ввода первичных данных на АРМ из информационных систем МО, подключенных без использования промежуточных маршрутизаторов: </w:t>
      </w:r>
    </w:p>
    <w:p w14:paraId="5C9C8AF9" w14:textId="26F373AD" w:rsidR="00AA0E91" w:rsidRPr="00707ED6" w:rsidRDefault="00AA0E91" w:rsidP="00AA0E91">
      <w:pPr>
        <w:pStyle w:val="phlistitemized3"/>
      </w:pPr>
      <w:r w:rsidRPr="00707ED6">
        <w:t>для простых форм (не более 30 отображаемых параметров) - не более 3 с.;</w:t>
      </w:r>
    </w:p>
    <w:p w14:paraId="7C8C4FE4" w14:textId="50422D65" w:rsidR="00AA0E91" w:rsidRPr="00707ED6" w:rsidRDefault="00AA0E91" w:rsidP="00AA0E91">
      <w:pPr>
        <w:pStyle w:val="phlistitemized3"/>
      </w:pPr>
      <w:r w:rsidRPr="00707ED6">
        <w:t>для сложных форм (более 30 отображаем</w:t>
      </w:r>
      <w:r w:rsidR="00700843" w:rsidRPr="00707ED6">
        <w:t>ых параметров) - не более 12 с.</w:t>
      </w:r>
    </w:p>
    <w:p w14:paraId="2DE1CB13" w14:textId="568837CD" w:rsidR="00AA0E91" w:rsidRPr="00707ED6" w:rsidRDefault="00AA0E91" w:rsidP="00AA0E91">
      <w:pPr>
        <w:pStyle w:val="phlistitemized2"/>
      </w:pPr>
      <w:r w:rsidRPr="00707ED6">
        <w:t>формирование счетов услуг: не более пяти мин на 10 000 услуг с учетом времени ожидания в очереди на формирование;</w:t>
      </w:r>
    </w:p>
    <w:p w14:paraId="4A386B72" w14:textId="42D18B37" w:rsidR="00AA0E91" w:rsidRPr="00707ED6" w:rsidRDefault="00AA0E91" w:rsidP="00AA0E91">
      <w:pPr>
        <w:pStyle w:val="phlistitemized2"/>
      </w:pPr>
      <w:r w:rsidRPr="00707ED6">
        <w:t>формирование выгрузки счетов услуг для предоставления в ТФОМС и СМО в электронном виде: не более трех мин на 10 000 услуг;</w:t>
      </w:r>
    </w:p>
    <w:p w14:paraId="717EE28E" w14:textId="7BD68B5A" w:rsidR="00AA0E91" w:rsidRPr="00707ED6" w:rsidRDefault="00AA0E91" w:rsidP="00AA0E91">
      <w:pPr>
        <w:pStyle w:val="phlistitemized1"/>
        <w:rPr>
          <w:rFonts w:cs="Times New Roman"/>
        </w:rPr>
      </w:pPr>
      <w:r w:rsidRPr="00707ED6">
        <w:rPr>
          <w:rFonts w:cs="Times New Roman"/>
        </w:rPr>
        <w:t>одновременная работа не менее 3000 пользователей.</w:t>
      </w:r>
    </w:p>
    <w:p w14:paraId="055BB1B3" w14:textId="2BC6623D" w:rsidR="00AA0E91" w:rsidRPr="00707ED6" w:rsidRDefault="00AA0E91" w:rsidP="00F25D1A">
      <w:pPr>
        <w:pStyle w:val="phnormal"/>
      </w:pPr>
      <w:r w:rsidRPr="00707ED6">
        <w:t>Время формирования аналитических сводных отчетов определяется их сложностью и периодом, за который формируется отчет, и может занимать более продолжительное время, чем отклик системы на действие Пользователя, но не более 5 минут.</w:t>
      </w:r>
    </w:p>
    <w:p w14:paraId="20487E90" w14:textId="11B49632" w:rsidR="0049562A" w:rsidRPr="00707ED6" w:rsidRDefault="0049562A" w:rsidP="0049562A">
      <w:pPr>
        <w:pStyle w:val="2"/>
      </w:pPr>
      <w:bookmarkStart w:id="13" w:name="_Toc94633540"/>
      <w:r w:rsidRPr="00707ED6">
        <w:lastRenderedPageBreak/>
        <w:t>Перечень эксплуатационных документов</w:t>
      </w:r>
      <w:bookmarkEnd w:id="13"/>
    </w:p>
    <w:p w14:paraId="5E32F222" w14:textId="77777777" w:rsidR="00F246EB" w:rsidRPr="00707ED6" w:rsidRDefault="00CD0B05" w:rsidP="00F25D1A">
      <w:pPr>
        <w:pStyle w:val="phnormal"/>
      </w:pPr>
      <w:r w:rsidRPr="00707ED6">
        <w:t xml:space="preserve">В состав документов, которыми должен дополнительно руководствоваться персонал при эксплуатации Системы, </w:t>
      </w:r>
      <w:r w:rsidR="00F246EB" w:rsidRPr="00707ED6">
        <w:t>входят следующие документы:</w:t>
      </w:r>
    </w:p>
    <w:p w14:paraId="2273E8C9" w14:textId="19B815C2" w:rsidR="00F246EB" w:rsidRPr="00707ED6" w:rsidRDefault="00F246EB" w:rsidP="00F246EB">
      <w:pPr>
        <w:pStyle w:val="phlistitemized1"/>
      </w:pPr>
      <w:r w:rsidRPr="00707ED6">
        <w:t>Инструкция по эксплуатации КТС;</w:t>
      </w:r>
    </w:p>
    <w:p w14:paraId="6B07FD69" w14:textId="0A3F99C5" w:rsidR="00AA5438" w:rsidRPr="00707ED6" w:rsidRDefault="00F246EB" w:rsidP="00F246EB">
      <w:pPr>
        <w:pStyle w:val="phlistitemized1"/>
      </w:pPr>
      <w:r w:rsidRPr="00707ED6">
        <w:t>Общее описание системы;</w:t>
      </w:r>
    </w:p>
    <w:p w14:paraId="3D3736D7" w14:textId="2A62917B" w:rsidR="00F246EB" w:rsidRPr="00707ED6" w:rsidRDefault="00F246EB" w:rsidP="00F246EB">
      <w:pPr>
        <w:pStyle w:val="phlistitemized1"/>
      </w:pPr>
      <w:r w:rsidRPr="00707ED6">
        <w:t>Паспорт;</w:t>
      </w:r>
    </w:p>
    <w:p w14:paraId="5EB6EB02" w14:textId="6AE8BEF4" w:rsidR="00F246EB" w:rsidRPr="00707ED6" w:rsidRDefault="00F246EB" w:rsidP="00F246EB">
      <w:pPr>
        <w:pStyle w:val="phlistitemized1"/>
        <w:rPr>
          <w:rFonts w:cs="Times New Roman"/>
        </w:rPr>
      </w:pPr>
      <w:r w:rsidRPr="00707ED6">
        <w:t>Руководства пользователя или администратора системы для каждого эксплуатируемого модуля.</w:t>
      </w:r>
    </w:p>
    <w:p w14:paraId="70D0C88B" w14:textId="20D4318D" w:rsidR="0049562A" w:rsidRPr="00707ED6" w:rsidRDefault="0049562A" w:rsidP="0049562A">
      <w:pPr>
        <w:pStyle w:val="10"/>
      </w:pPr>
      <w:bookmarkStart w:id="14" w:name="_Toc94633541"/>
      <w:r w:rsidRPr="00707ED6">
        <w:lastRenderedPageBreak/>
        <w:t>Меры безопасности</w:t>
      </w:r>
      <w:bookmarkEnd w:id="14"/>
    </w:p>
    <w:p w14:paraId="73DEF4C1" w14:textId="77777777" w:rsidR="007F45D4" w:rsidRPr="00707ED6" w:rsidRDefault="007F45D4" w:rsidP="007F45D4">
      <w:pPr>
        <w:pStyle w:val="346"/>
        <w:ind w:right="565"/>
      </w:pPr>
      <w:r w:rsidRPr="00707ED6">
        <w:t>При подготовке оборудования к работе и эксплуатации оборудования должны соблюдаться следующие правила информационной безопасности:</w:t>
      </w:r>
    </w:p>
    <w:p w14:paraId="4B6075CA" w14:textId="77777777" w:rsidR="007F45D4" w:rsidRPr="00707ED6" w:rsidRDefault="007F45D4" w:rsidP="00E24FC3">
      <w:pPr>
        <w:pStyle w:val="348"/>
        <w:numPr>
          <w:ilvl w:val="0"/>
          <w:numId w:val="19"/>
        </w:numPr>
        <w:ind w:right="565"/>
      </w:pPr>
      <w:r w:rsidRPr="00707ED6">
        <w:t>К работам по установке и настройке аппаратных (программно-аппаратных) средств защиты информации сотрудники сторонней организации должны допускаться только при наличии у этой организации лицензии ФСТЭК России на техническую защиту конфиденциальной информации.</w:t>
      </w:r>
    </w:p>
    <w:p w14:paraId="4E93B2F4" w14:textId="77777777" w:rsidR="007F45D4" w:rsidRPr="00707ED6" w:rsidRDefault="007F45D4" w:rsidP="00E24FC3">
      <w:pPr>
        <w:pStyle w:val="348"/>
        <w:numPr>
          <w:ilvl w:val="0"/>
          <w:numId w:val="19"/>
        </w:numPr>
        <w:ind w:right="565"/>
      </w:pPr>
      <w:r w:rsidRPr="00707ED6">
        <w:t>К работам по установке и настройке аппаратных (программно-аппаратных) средств криптографической защиты информации сотрудники сторонней организации должны допускаться только при наличии у этой организации лицензии ФСБ России на осуществление работ, предусмотренных пунктами 12, 13, 14, 15, 20 перечня, приведенного в приложении к постановлению Правительства РФ от 16 апреля 2012г. №313.</w:t>
      </w:r>
    </w:p>
    <w:p w14:paraId="13451C0D" w14:textId="77777777" w:rsidR="007F45D4" w:rsidRPr="00707ED6" w:rsidRDefault="007F45D4" w:rsidP="00E24FC3">
      <w:pPr>
        <w:pStyle w:val="346"/>
        <w:numPr>
          <w:ilvl w:val="0"/>
          <w:numId w:val="19"/>
        </w:numPr>
        <w:ind w:right="565"/>
      </w:pPr>
      <w:r w:rsidRPr="00707ED6">
        <w:t>Для предотвращения потери данных серверы и сетевое оборудование должны быть защищены от сбоев питания с помощью систем бесперебойного электропитания (UPS).</w:t>
      </w:r>
    </w:p>
    <w:p w14:paraId="40CBEB79" w14:textId="10407AEA" w:rsidR="00AA5438" w:rsidRPr="00707ED6" w:rsidRDefault="00CD0B05" w:rsidP="00F25D1A">
      <w:pPr>
        <w:pStyle w:val="phnormal"/>
      </w:pPr>
      <w:r w:rsidRPr="00707ED6">
        <w:t>Все работы по обсл</w:t>
      </w:r>
      <w:r w:rsidR="0053688C" w:rsidRPr="00707ED6">
        <w:t xml:space="preserve">уживанию и эксплуатации Системы </w:t>
      </w:r>
      <w:r w:rsidRPr="00707ED6">
        <w:t>должны соответствовать действующим нормам и правилам техники безопасности, защите от воздействий электрических полей и электромагнитного излучения, пожарной безопасности, а также охраны окружающей среды согласно следующим документам:</w:t>
      </w:r>
    </w:p>
    <w:p w14:paraId="6A155373" w14:textId="77777777" w:rsidR="00AA5438" w:rsidRPr="00707ED6" w:rsidRDefault="00CD0B05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>требования по безопасности используемых средств вычислительной техники – по ГОСТ 25861-83;</w:t>
      </w:r>
    </w:p>
    <w:p w14:paraId="4F2F6274" w14:textId="77777777" w:rsidR="00AA5438" w:rsidRPr="00707ED6" w:rsidRDefault="00CD0B05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>требования по безопасности используемых электротехнических изделий – по ГОСТ 12.2.007.0-75;</w:t>
      </w:r>
    </w:p>
    <w:p w14:paraId="67E0E9C2" w14:textId="77777777" w:rsidR="00AA5438" w:rsidRPr="00707ED6" w:rsidRDefault="00CD0B05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 xml:space="preserve">нормы пожарной безопасности – по ГОСТ 12.1.004-91 </w:t>
      </w:r>
      <w:r w:rsidR="0053688C" w:rsidRPr="00707ED6">
        <w:rPr>
          <w:rFonts w:cs="Times New Roman"/>
        </w:rPr>
        <w:t>«</w:t>
      </w:r>
      <w:r w:rsidRPr="00707ED6">
        <w:rPr>
          <w:rFonts w:cs="Times New Roman"/>
        </w:rPr>
        <w:t>Пожарная безопасность. Общие требования</w:t>
      </w:r>
      <w:r w:rsidR="0053688C" w:rsidRPr="00707ED6">
        <w:rPr>
          <w:rFonts w:cs="Times New Roman"/>
        </w:rPr>
        <w:t>»</w:t>
      </w:r>
      <w:r w:rsidRPr="00707ED6">
        <w:rPr>
          <w:rFonts w:cs="Times New Roman"/>
        </w:rPr>
        <w:t>.</w:t>
      </w:r>
    </w:p>
    <w:p w14:paraId="3A74ADB7" w14:textId="77777777" w:rsidR="00AA5438" w:rsidRPr="00707ED6" w:rsidRDefault="00CD0B05" w:rsidP="00F25D1A">
      <w:pPr>
        <w:pStyle w:val="phnormal"/>
      </w:pPr>
      <w:r w:rsidRPr="00707ED6">
        <w:t>Для обеспечения надежного и безопасного функционирования Системы требуется соблюдение регламентных работ, предусмотренных для нормального режима функционирования.</w:t>
      </w:r>
    </w:p>
    <w:p w14:paraId="09BC8779" w14:textId="61B4ACB4" w:rsidR="0049562A" w:rsidRPr="00707ED6" w:rsidRDefault="0049562A" w:rsidP="0049562A">
      <w:pPr>
        <w:pStyle w:val="10"/>
      </w:pPr>
      <w:bookmarkStart w:id="15" w:name="_Toc94633542"/>
      <w:r w:rsidRPr="00707ED6">
        <w:lastRenderedPageBreak/>
        <w:t>Порядок работы</w:t>
      </w:r>
      <w:bookmarkEnd w:id="15"/>
    </w:p>
    <w:p w14:paraId="20A5E9A7" w14:textId="17F3FB5E" w:rsidR="0049562A" w:rsidRPr="00707ED6" w:rsidRDefault="0049562A" w:rsidP="0049562A">
      <w:pPr>
        <w:pStyle w:val="2"/>
      </w:pPr>
      <w:bookmarkStart w:id="16" w:name="_Toc94633543"/>
      <w:r w:rsidRPr="00707ED6">
        <w:t>Состав и квалификация персонала, допускаемого к эксплуатации</w:t>
      </w:r>
      <w:bookmarkEnd w:id="16"/>
    </w:p>
    <w:p w14:paraId="145B74DB" w14:textId="77777777" w:rsidR="00BD34B0" w:rsidRPr="00707ED6" w:rsidRDefault="00BD34B0" w:rsidP="00F25D1A">
      <w:pPr>
        <w:pStyle w:val="phnormal"/>
      </w:pPr>
      <w:r w:rsidRPr="00707ED6">
        <w:t>В составе пользователей Системы выделены следующие функциональные роли:</w:t>
      </w:r>
    </w:p>
    <w:p w14:paraId="139EC30A" w14:textId="77777777" w:rsidR="00BD34B0" w:rsidRPr="00707ED6" w:rsidRDefault="00BD34B0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>специалисты медицинских учреждений;</w:t>
      </w:r>
    </w:p>
    <w:p w14:paraId="4CAD0311" w14:textId="77777777" w:rsidR="00BD34B0" w:rsidRPr="00707ED6" w:rsidRDefault="00BD34B0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>администратор системы;</w:t>
      </w:r>
    </w:p>
    <w:p w14:paraId="4D641A8D" w14:textId="72C590D2" w:rsidR="00BD34B0" w:rsidRPr="00707ED6" w:rsidRDefault="00BD34B0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>администратор МО.</w:t>
      </w:r>
    </w:p>
    <w:p w14:paraId="68C8ECE1" w14:textId="1AA1A867" w:rsidR="00AA5438" w:rsidRPr="00707ED6" w:rsidRDefault="00CD0B05" w:rsidP="00F25D1A">
      <w:pPr>
        <w:pStyle w:val="phnormal"/>
      </w:pPr>
      <w:r w:rsidRPr="00707ED6">
        <w:t xml:space="preserve">Специалисты медицинских учреждений должны обладать </w:t>
      </w:r>
      <w:r w:rsidR="00BD34B0" w:rsidRPr="00707ED6">
        <w:t xml:space="preserve">начальными навыками работы в современных операционных системах, опыт использования </w:t>
      </w:r>
      <w:proofErr w:type="spellStart"/>
      <w:r w:rsidR="00BD34B0" w:rsidRPr="00707ED6">
        <w:t>web</w:t>
      </w:r>
      <w:proofErr w:type="spellEnd"/>
      <w:r w:rsidR="00BD34B0" w:rsidRPr="00707ED6">
        <w:t>-браузеров</w:t>
      </w:r>
      <w:r w:rsidRPr="00707ED6">
        <w:t>.</w:t>
      </w:r>
    </w:p>
    <w:p w14:paraId="7F34713D" w14:textId="77777777" w:rsidR="00AA5438" w:rsidRPr="00707ED6" w:rsidRDefault="00CD0B05" w:rsidP="00F25D1A">
      <w:pPr>
        <w:pStyle w:val="phnormal"/>
      </w:pPr>
      <w:r w:rsidRPr="00707ED6">
        <w:t>Администратор Системы обеспечивает функционирование в штатном режиме аппаратных и программных средств Системы. В его функциональные обязанности входит:</w:t>
      </w:r>
    </w:p>
    <w:p w14:paraId="19E93AE2" w14:textId="77777777" w:rsidR="00AA5438" w:rsidRPr="00707ED6" w:rsidRDefault="00CD0B05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>администрирование программных средств Системы, восстановление ее функционирования при возникновении нештатных ситуаций;</w:t>
      </w:r>
    </w:p>
    <w:p w14:paraId="23849E2F" w14:textId="77777777" w:rsidR="00AA5438" w:rsidRPr="00707ED6" w:rsidRDefault="00CD0B05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>обеспечение качества служб и сервисов Системы;</w:t>
      </w:r>
    </w:p>
    <w:p w14:paraId="31B53FC0" w14:textId="77777777" w:rsidR="00AA5438" w:rsidRPr="00707ED6" w:rsidRDefault="00CD0B05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>резервное копирование и восстановление данных;</w:t>
      </w:r>
    </w:p>
    <w:p w14:paraId="115B77F4" w14:textId="77777777" w:rsidR="00AA5438" w:rsidRPr="00707ED6" w:rsidRDefault="00CD0B05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>поддержание работоспособности БД.</w:t>
      </w:r>
    </w:p>
    <w:p w14:paraId="7D157EE3" w14:textId="77777777" w:rsidR="00AA5438" w:rsidRPr="00707ED6" w:rsidRDefault="00CD0B05" w:rsidP="00F25D1A">
      <w:pPr>
        <w:pStyle w:val="phnormal"/>
      </w:pPr>
      <w:r w:rsidRPr="00707ED6">
        <w:t>Для поддержки функционирования Системы Администратор Системы должен обладать знаниями в области информационных и сетевых платформ, на которых будет реализована Система.</w:t>
      </w:r>
    </w:p>
    <w:p w14:paraId="221A3343" w14:textId="77777777" w:rsidR="00AA5438" w:rsidRPr="00707ED6" w:rsidRDefault="00CD0B05" w:rsidP="00F25D1A">
      <w:pPr>
        <w:pStyle w:val="phnormal"/>
      </w:pPr>
      <w:r w:rsidRPr="00707ED6">
        <w:t>Администратор МО обеспечивает настройку системных параметров, ведение справочников уровня МО, в случае их наличия, а также управление правами пользователей Системы на уровне МО.</w:t>
      </w:r>
    </w:p>
    <w:p w14:paraId="21423060" w14:textId="77777777" w:rsidR="007F45D4" w:rsidRPr="00707ED6" w:rsidRDefault="007F45D4" w:rsidP="007F45D4">
      <w:pPr>
        <w:pStyle w:val="2"/>
        <w:ind w:right="565"/>
      </w:pPr>
      <w:bookmarkStart w:id="17" w:name="_Toc403573628"/>
      <w:bookmarkStart w:id="18" w:name="_Toc23516755"/>
      <w:bookmarkStart w:id="19" w:name="_Toc94633544"/>
      <w:r w:rsidRPr="00707ED6">
        <w:t>Порядок допуска персонала к работе</w:t>
      </w:r>
      <w:bookmarkEnd w:id="17"/>
      <w:bookmarkEnd w:id="18"/>
      <w:bookmarkEnd w:id="19"/>
    </w:p>
    <w:p w14:paraId="034689BA" w14:textId="11F1DACE" w:rsidR="007F45D4" w:rsidRPr="00707ED6" w:rsidRDefault="007F45D4" w:rsidP="007F45D4">
      <w:pPr>
        <w:pStyle w:val="346"/>
        <w:ind w:right="565"/>
      </w:pPr>
      <w:r w:rsidRPr="00707ED6">
        <w:t>Администратор Системы и пользователи Системы проходят инструктаж, изучают эксплуатационную документацию: "Руководство Администратора системы", "Руководство пользователя". Сотрудники, прошедшие тестирование, могут быть допущены к работе с Системой.</w:t>
      </w:r>
    </w:p>
    <w:p w14:paraId="0EB8626C" w14:textId="38C8DB28" w:rsidR="0049562A" w:rsidRPr="00707ED6" w:rsidRDefault="0049562A" w:rsidP="0049562A">
      <w:pPr>
        <w:pStyle w:val="2"/>
      </w:pPr>
      <w:bookmarkStart w:id="20" w:name="_Toc94633545"/>
      <w:r w:rsidRPr="00707ED6">
        <w:t>Описание работ и последовательность их выполнения</w:t>
      </w:r>
      <w:bookmarkEnd w:id="20"/>
    </w:p>
    <w:p w14:paraId="3C6204E6" w14:textId="77777777" w:rsidR="00AA5438" w:rsidRPr="00707ED6" w:rsidRDefault="00CD0B05" w:rsidP="00F25D1A">
      <w:pPr>
        <w:pStyle w:val="phnormal"/>
      </w:pPr>
      <w:r w:rsidRPr="00707ED6">
        <w:t>Поддержание функционирования Системы требует поведения следующих видов работ:</w:t>
      </w:r>
    </w:p>
    <w:p w14:paraId="1762BEE1" w14:textId="77777777" w:rsidR="00AA5438" w:rsidRPr="00707ED6" w:rsidRDefault="00CD0B05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>ежедневная профилактика серверной части Системы;</w:t>
      </w:r>
    </w:p>
    <w:p w14:paraId="4241709D" w14:textId="77777777" w:rsidR="00AA5438" w:rsidRPr="00707ED6" w:rsidRDefault="00CD0B05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>работы по обслуживанию БД;</w:t>
      </w:r>
    </w:p>
    <w:p w14:paraId="638A1DAF" w14:textId="77777777" w:rsidR="00AA5438" w:rsidRPr="00707ED6" w:rsidRDefault="00CD0B05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lastRenderedPageBreak/>
        <w:t>профилактические работы по поддержанию работоспособности рабочего места пользователя.</w:t>
      </w:r>
    </w:p>
    <w:p w14:paraId="23D5B43A" w14:textId="519496A5" w:rsidR="00FC672A" w:rsidRPr="00707ED6" w:rsidRDefault="000D1EEC" w:rsidP="00FC672A">
      <w:pPr>
        <w:pStyle w:val="phnormal"/>
      </w:pPr>
      <w:r w:rsidRPr="00707ED6">
        <w:t>Работы по е</w:t>
      </w:r>
      <w:r w:rsidR="00CD0B05" w:rsidRPr="00707ED6">
        <w:t>жедневн</w:t>
      </w:r>
      <w:r w:rsidRPr="00707ED6">
        <w:t>ой</w:t>
      </w:r>
      <w:r w:rsidR="00CD0B05" w:rsidRPr="00707ED6">
        <w:t xml:space="preserve"> профилактик</w:t>
      </w:r>
      <w:r w:rsidRPr="00707ED6">
        <w:t>е</w:t>
      </w:r>
      <w:r w:rsidR="00CD0B05" w:rsidRPr="00707ED6">
        <w:t xml:space="preserve"> серверной части </w:t>
      </w:r>
      <w:r w:rsidRPr="00707ED6">
        <w:t xml:space="preserve">указаны в </w:t>
      </w:r>
      <w:r w:rsidRPr="00707ED6">
        <w:fldChar w:fldCharType="begin"/>
      </w:r>
      <w:r w:rsidRPr="00707ED6">
        <w:instrText xml:space="preserve"> REF _Ref90558665 \h </w:instrText>
      </w:r>
      <w:r w:rsidR="00707ED6">
        <w:instrText xml:space="preserve"> \* MERGEFORMAT </w:instrText>
      </w:r>
      <w:r w:rsidRPr="00707ED6">
        <w:fldChar w:fldCharType="separate"/>
      </w:r>
      <w:r w:rsidR="00BF5889" w:rsidRPr="00707ED6">
        <w:t xml:space="preserve">Таблица </w:t>
      </w:r>
      <w:r w:rsidR="00BF5889" w:rsidRPr="00707ED6">
        <w:rPr>
          <w:noProof/>
        </w:rPr>
        <w:t>2</w:t>
      </w:r>
      <w:r w:rsidRPr="00707ED6">
        <w:fldChar w:fldCharType="end"/>
      </w:r>
      <w:r w:rsidRPr="00707ED6">
        <w:t>.</w:t>
      </w:r>
    </w:p>
    <w:p w14:paraId="48941D3B" w14:textId="4DC1EB45" w:rsidR="000D1EEC" w:rsidRPr="00707ED6" w:rsidRDefault="000D1EEC" w:rsidP="000D1EEC">
      <w:pPr>
        <w:pStyle w:val="phtabletitle"/>
      </w:pPr>
      <w:bookmarkStart w:id="21" w:name="_Ref90558665"/>
      <w:bookmarkStart w:id="22" w:name="_Ref90558662"/>
      <w:r w:rsidRPr="00707ED6">
        <w:t xml:space="preserve">Таблица </w:t>
      </w:r>
      <w:r w:rsidRPr="00707ED6">
        <w:fldChar w:fldCharType="begin"/>
      </w:r>
      <w:r w:rsidRPr="00707ED6">
        <w:instrText xml:space="preserve"> SEQ Таблица \* ARABIC </w:instrText>
      </w:r>
      <w:r w:rsidRPr="00707ED6">
        <w:fldChar w:fldCharType="separate"/>
      </w:r>
      <w:r w:rsidR="00BF5889" w:rsidRPr="00707ED6">
        <w:rPr>
          <w:noProof/>
        </w:rPr>
        <w:t>2</w:t>
      </w:r>
      <w:r w:rsidRPr="00707ED6">
        <w:fldChar w:fldCharType="end"/>
      </w:r>
      <w:bookmarkEnd w:id="21"/>
      <w:r w:rsidRPr="00707ED6">
        <w:t xml:space="preserve"> – Работы по ежедневной профилактике серверной части</w:t>
      </w:r>
      <w:bookmarkEnd w:id="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62"/>
        <w:gridCol w:w="3118"/>
        <w:gridCol w:w="6508"/>
      </w:tblGrid>
      <w:tr w:rsidR="00FC672A" w:rsidRPr="00707ED6" w14:paraId="2C927F10" w14:textId="77777777" w:rsidTr="00FC672A">
        <w:trPr>
          <w:tblHeader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7E6745A" w14:textId="5386BFC3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№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B2EEFC" w14:textId="48B0E878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Описание работ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8709DE" w14:textId="43841E1B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Действия при наличии нарушений</w:t>
            </w:r>
          </w:p>
        </w:tc>
      </w:tr>
      <w:tr w:rsidR="00FC672A" w:rsidRPr="00707ED6" w14:paraId="2C7D1FA9" w14:textId="77777777" w:rsidTr="00FC672A">
        <w:tc>
          <w:tcPr>
            <w:tcW w:w="276" w:type="pct"/>
          </w:tcPr>
          <w:p w14:paraId="10566815" w14:textId="3E83C2F5" w:rsidR="00FC672A" w:rsidRPr="00707ED6" w:rsidRDefault="00FC672A" w:rsidP="00FC672A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1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21547E" w14:textId="3F0A7C7C" w:rsidR="00FC672A" w:rsidRPr="00707ED6" w:rsidRDefault="00FC672A" w:rsidP="00FC672A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Проверка нормальной работы вентиляторов охлаждения серверов</w:t>
            </w:r>
          </w:p>
        </w:tc>
        <w:tc>
          <w:tcPr>
            <w:tcW w:w="3193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B32AC9" w14:textId="22F67365" w:rsidR="00FC672A" w:rsidRPr="00707ED6" w:rsidRDefault="00FC672A" w:rsidP="00FC672A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При нарушении работы вентиляторов заменить вентилятор</w:t>
            </w:r>
          </w:p>
        </w:tc>
      </w:tr>
      <w:tr w:rsidR="00FC672A" w:rsidRPr="00707ED6" w14:paraId="7896A02F" w14:textId="77777777" w:rsidTr="00FC672A">
        <w:tc>
          <w:tcPr>
            <w:tcW w:w="276" w:type="pct"/>
          </w:tcPr>
          <w:p w14:paraId="01C7CD8D" w14:textId="5FDAFFFA" w:rsidR="00FC672A" w:rsidRPr="00707ED6" w:rsidRDefault="00FC672A" w:rsidP="00FC672A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2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0BF319" w14:textId="5DE3A899" w:rsidR="00FC672A" w:rsidRPr="00707ED6" w:rsidRDefault="00FC672A" w:rsidP="00FC672A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Мониторинг журналов системных событий</w:t>
            </w:r>
          </w:p>
        </w:tc>
        <w:tc>
          <w:tcPr>
            <w:tcW w:w="3193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79C566" w14:textId="4C0A4D62" w:rsidR="00FC672A" w:rsidRPr="00707ED6" w:rsidRDefault="00FC672A" w:rsidP="00FC672A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При наличии ошибок в системном журнале по коду ошибки выяснить причину и выполнить работы по ее устранению</w:t>
            </w:r>
          </w:p>
        </w:tc>
      </w:tr>
      <w:tr w:rsidR="00FC672A" w:rsidRPr="00707ED6" w14:paraId="21BDB902" w14:textId="77777777" w:rsidTr="00FC672A">
        <w:tc>
          <w:tcPr>
            <w:tcW w:w="276" w:type="pct"/>
          </w:tcPr>
          <w:p w14:paraId="588CCD68" w14:textId="6F9B04E4" w:rsidR="00FC672A" w:rsidRPr="00707ED6" w:rsidRDefault="00FC672A" w:rsidP="00FC672A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3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11C02F" w14:textId="69255723" w:rsidR="00FC672A" w:rsidRPr="00707ED6" w:rsidRDefault="00FC672A" w:rsidP="00FC672A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Проверка корректности обновления антивирусного ПО</w:t>
            </w:r>
          </w:p>
        </w:tc>
        <w:tc>
          <w:tcPr>
            <w:tcW w:w="3193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06A391" w14:textId="4E32C5E7" w:rsidR="00FC672A" w:rsidRPr="00707ED6" w:rsidRDefault="00FC672A" w:rsidP="00FC672A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При наличии ошибок обновления антивирусного ПО выяснить причину и выполнить работы по их устранению</w:t>
            </w:r>
          </w:p>
        </w:tc>
      </w:tr>
      <w:tr w:rsidR="00FC672A" w:rsidRPr="00707ED6" w14:paraId="7B7715A8" w14:textId="77777777" w:rsidTr="00FC672A">
        <w:tc>
          <w:tcPr>
            <w:tcW w:w="276" w:type="pct"/>
          </w:tcPr>
          <w:p w14:paraId="1A2689F2" w14:textId="29178E53" w:rsidR="00FC672A" w:rsidRPr="00707ED6" w:rsidRDefault="00FC672A" w:rsidP="00FC672A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4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7227F3" w14:textId="2CB0EAA5" w:rsidR="00FC672A" w:rsidRPr="00707ED6" w:rsidRDefault="00FC672A" w:rsidP="00FC672A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Проверка наличия свободного дискового пространства</w:t>
            </w:r>
          </w:p>
        </w:tc>
        <w:tc>
          <w:tcPr>
            <w:tcW w:w="3193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7389B7" w14:textId="619C8073" w:rsidR="00FC672A" w:rsidRPr="00707ED6" w:rsidRDefault="00FC672A" w:rsidP="00FC672A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При недостатке места на диске рекомендуется удалить ненужные для дальнейшей работы файлы. Если это не решит проблему с местом на диске, необходимо провести работы по наращиванию дискового пространства хранилища данных</w:t>
            </w:r>
          </w:p>
        </w:tc>
      </w:tr>
    </w:tbl>
    <w:p w14:paraId="4760DCF3" w14:textId="77777777" w:rsidR="00AA5438" w:rsidRPr="00707ED6" w:rsidRDefault="00CD0B05" w:rsidP="00F25D1A">
      <w:pPr>
        <w:pStyle w:val="phnormal"/>
      </w:pPr>
      <w:r w:rsidRPr="00707ED6">
        <w:t>Последовательность выполнения работ при ежедневной профилактике не важна. Данные работы позволяют своевременно выявлять предаварийные ситуации и минимизировать простой системы и соответствуют нормальному режиму функционирования.</w:t>
      </w:r>
    </w:p>
    <w:p w14:paraId="6A093882" w14:textId="77777777" w:rsidR="00AA5438" w:rsidRPr="00707ED6" w:rsidRDefault="00CD0B05" w:rsidP="00F25D1A">
      <w:pPr>
        <w:pStyle w:val="phnormal"/>
      </w:pPr>
      <w:r w:rsidRPr="00707ED6">
        <w:t>В целях модернизации или развития системы выполняются:</w:t>
      </w:r>
    </w:p>
    <w:p w14:paraId="7EC9B215" w14:textId="77777777" w:rsidR="00AA5438" w:rsidRPr="00707ED6" w:rsidRDefault="00CD0B05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>работы по обновлению/ремонту аппаратной части комплекса;</w:t>
      </w:r>
    </w:p>
    <w:p w14:paraId="1AC1CE2F" w14:textId="77777777" w:rsidR="00AA5438" w:rsidRPr="00707ED6" w:rsidRDefault="00CD0B05" w:rsidP="00F25D1A">
      <w:pPr>
        <w:pStyle w:val="phlistitemized1"/>
        <w:rPr>
          <w:rFonts w:cs="Times New Roman"/>
        </w:rPr>
      </w:pPr>
      <w:r w:rsidRPr="00707ED6">
        <w:rPr>
          <w:rFonts w:cs="Times New Roman"/>
        </w:rPr>
        <w:t>работы по обновлению программного обеспечения.</w:t>
      </w:r>
    </w:p>
    <w:p w14:paraId="0404732D" w14:textId="77777777" w:rsidR="006C1F7E" w:rsidRPr="00707ED6" w:rsidRDefault="006C1F7E" w:rsidP="006C1F7E">
      <w:pPr>
        <w:pStyle w:val="2"/>
      </w:pPr>
      <w:bookmarkStart w:id="23" w:name="_Ref527384433"/>
      <w:bookmarkStart w:id="24" w:name="_Toc23516757"/>
      <w:bookmarkStart w:id="25" w:name="_Toc94633546"/>
      <w:bookmarkStart w:id="26" w:name="scroll-bookmark-17"/>
      <w:bookmarkStart w:id="27" w:name="_Toc22917900"/>
      <w:r w:rsidRPr="00707ED6">
        <w:t>Восстановление работоспособности Системы при отказе или сбое</w:t>
      </w:r>
      <w:bookmarkEnd w:id="23"/>
      <w:bookmarkEnd w:id="24"/>
      <w:bookmarkEnd w:id="25"/>
    </w:p>
    <w:p w14:paraId="39C3329B" w14:textId="7A61DD8E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Надежность ИС РМИС обеспечивается при следующих аварийных ситуациях:</w:t>
      </w:r>
    </w:p>
    <w:p w14:paraId="10793310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отказ Системы;</w:t>
      </w:r>
    </w:p>
    <w:p w14:paraId="14A89C9F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сбой Системы.</w:t>
      </w:r>
    </w:p>
    <w:p w14:paraId="238D2EE5" w14:textId="77777777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Отказом Системы следует считать событие, состоящее в утрате работоспособности Системы и приводящее к невыполнению или неправильному выполнению контрольных примеров или задач функциональных модулей.</w:t>
      </w:r>
    </w:p>
    <w:p w14:paraId="7A4CC454" w14:textId="77777777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Сбоем Системы следует считать событие, состоящее во временной утрате работоспособности Системы и характеризуемое возникновением ошибки при выполнении контрольных примеров или задач функциональных модулей.</w:t>
      </w:r>
    </w:p>
    <w:p w14:paraId="6E14D31B" w14:textId="77777777" w:rsidR="006C1F7E" w:rsidRPr="00707ED6" w:rsidRDefault="006C1F7E" w:rsidP="006C1F7E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В Системе предусмотрено автоматическое восстановление обрабатываемой информации в следующих аварийных ситуациях:</w:t>
      </w:r>
    </w:p>
    <w:p w14:paraId="2FF3B81B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программный сбой при операциях записи-чтения;</w:t>
      </w:r>
    </w:p>
    <w:p w14:paraId="33EAC30B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lastRenderedPageBreak/>
        <w:t>разрыв связи с клиентской программой (терминальным устройством) в ходе редактирования/обновления информации.</w:t>
      </w:r>
    </w:p>
    <w:p w14:paraId="504951AA" w14:textId="77777777" w:rsidR="006C1F7E" w:rsidRPr="00707ED6" w:rsidRDefault="006C1F7E" w:rsidP="006C1F7E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В Системе предусмотрена возможность ручного восстановления обрабатываемой информации из резервной копии в следующих аварийных ситуациях:</w:t>
      </w:r>
    </w:p>
    <w:p w14:paraId="27CECA57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физический выход из строя дисковых накопителей;</w:t>
      </w:r>
    </w:p>
    <w:p w14:paraId="43352E71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ошибочные действия обслуживающего персонала.</w:t>
      </w:r>
    </w:p>
    <w:p w14:paraId="6A437FC9" w14:textId="77777777" w:rsidR="006C1F7E" w:rsidRPr="00707ED6" w:rsidRDefault="006C1F7E" w:rsidP="006C1F7E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В Системе предусмотрено автоматическое восстановление работоспособности серверной части Системы в следующих ситуациях:</w:t>
      </w:r>
    </w:p>
    <w:p w14:paraId="3A8A40F3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штатное и аварийное отключение электропитания серверной части;</w:t>
      </w:r>
    </w:p>
    <w:p w14:paraId="64EA7893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штатная перезагрузка Системы и загрузка после отключения;</w:t>
      </w:r>
    </w:p>
    <w:p w14:paraId="1220987D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программный сбой общесистемного программного обеспечения, приведший к перезагрузке Системы.</w:t>
      </w:r>
    </w:p>
    <w:p w14:paraId="0786BB45" w14:textId="77777777" w:rsidR="006C1F7E" w:rsidRPr="00707ED6" w:rsidRDefault="006C1F7E" w:rsidP="006C1F7E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В Системе предусмотрено полуавтоматическое восстановление работоспособности серверной части Системы в следующих аварийных ситуациях:</w:t>
      </w:r>
    </w:p>
    <w:p w14:paraId="56CB00F5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физический выход из строя любого аппаратного компонента, кроме дисковых накопителей – после замены компонента и восстановления конфигурации общесистемного программного обеспечения;</w:t>
      </w:r>
    </w:p>
    <w:p w14:paraId="44F0AE5D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 xml:space="preserve">аварийная перезагрузка системы, приведшая к </w:t>
      </w:r>
      <w:proofErr w:type="spellStart"/>
      <w:r w:rsidRPr="00707ED6">
        <w:rPr>
          <w:lang w:val="x-none" w:eastAsia="x-none" w:bidi="en-US"/>
        </w:rPr>
        <w:t>нефатальному</w:t>
      </w:r>
      <w:proofErr w:type="spellEnd"/>
      <w:r w:rsidRPr="00707ED6">
        <w:rPr>
          <w:lang w:val="x-none" w:eastAsia="x-none" w:bidi="en-US"/>
        </w:rPr>
        <w:t xml:space="preserve"> нарушению целостности файловой системы – после восстановления файловой системы.</w:t>
      </w:r>
    </w:p>
    <w:p w14:paraId="605E0D2F" w14:textId="77777777" w:rsidR="006C1F7E" w:rsidRPr="00707ED6" w:rsidRDefault="006C1F7E" w:rsidP="006C1F7E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 xml:space="preserve">Для восстановления Системы после отказа или сбоя, необходимо сначала </w:t>
      </w:r>
      <w:r w:rsidRPr="00707ED6">
        <w:rPr>
          <w:lang w:eastAsia="x-none" w:bidi="en-US"/>
        </w:rPr>
        <w:t>устранить причину отказа/сбоя (</w:t>
      </w:r>
      <w:r w:rsidRPr="00707ED6">
        <w:rPr>
          <w:lang w:val="x-none" w:eastAsia="x-none" w:bidi="en-US"/>
        </w:rPr>
        <w:t>заменить неисправное оборудование,</w:t>
      </w:r>
      <w:r w:rsidRPr="00707ED6">
        <w:rPr>
          <w:lang w:eastAsia="x-none" w:bidi="en-US"/>
        </w:rPr>
        <w:t xml:space="preserve"> устранить системные ошибки и др.),</w:t>
      </w:r>
      <w:r w:rsidRPr="00707ED6">
        <w:rPr>
          <w:lang w:val="x-none" w:eastAsia="x-none" w:bidi="en-US"/>
        </w:rPr>
        <w:t xml:space="preserve"> а затем предпринять следующие действия:</w:t>
      </w:r>
    </w:p>
    <w:p w14:paraId="132CB764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установить операционную систему, а затем – соответствующий пакет обновления; проверить правильность работы домена.</w:t>
      </w:r>
    </w:p>
    <w:p w14:paraId="35843FB6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установить</w:t>
      </w:r>
      <w:r w:rsidRPr="00707ED6">
        <w:rPr>
          <w:lang w:eastAsia="x-none" w:bidi="en-US"/>
        </w:rPr>
        <w:t xml:space="preserve"> СУБД</w:t>
      </w:r>
      <w:r w:rsidRPr="00707ED6">
        <w:rPr>
          <w:lang w:val="x-none" w:eastAsia="x-none" w:bidi="en-US"/>
        </w:rPr>
        <w:t xml:space="preserve">, а затем – соответствующий пакет обновления. </w:t>
      </w:r>
    </w:p>
    <w:p w14:paraId="2D8CEE6D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восстановить базу данных из резервной копии; перезагрузить сервер после восстановления базы данных.</w:t>
      </w:r>
    </w:p>
    <w:p w14:paraId="12A3A61D" w14:textId="4C6420D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проверить доступность Системы</w:t>
      </w:r>
      <w:r w:rsidRPr="00707ED6">
        <w:rPr>
          <w:lang w:eastAsia="x-none" w:bidi="en-US"/>
        </w:rPr>
        <w:t xml:space="preserve">; </w:t>
      </w:r>
      <w:r w:rsidRPr="00707ED6">
        <w:rPr>
          <w:lang w:val="x-none" w:eastAsia="x-none" w:bidi="en-US"/>
        </w:rPr>
        <w:t>чтобы убедиться в правильности работы, запустите сценарий проверки основных функций</w:t>
      </w:r>
      <w:r w:rsidRPr="00707ED6">
        <w:rPr>
          <w:lang w:eastAsia="x-none" w:bidi="en-US"/>
        </w:rPr>
        <w:t xml:space="preserve"> (см. п.</w:t>
      </w:r>
      <w:r w:rsidR="000D1EEC" w:rsidRPr="00707ED6">
        <w:rPr>
          <w:lang w:eastAsia="x-none" w:bidi="en-US"/>
        </w:rPr>
        <w:t xml:space="preserve"> </w:t>
      </w:r>
      <w:r w:rsidR="000D1EEC" w:rsidRPr="00707ED6">
        <w:rPr>
          <w:lang w:eastAsia="x-none" w:bidi="en-US"/>
        </w:rPr>
        <w:fldChar w:fldCharType="begin"/>
      </w:r>
      <w:r w:rsidR="000D1EEC" w:rsidRPr="00707ED6">
        <w:rPr>
          <w:lang w:eastAsia="x-none" w:bidi="en-US"/>
        </w:rPr>
        <w:instrText xml:space="preserve"> REF _Ref90558762 \r \h </w:instrText>
      </w:r>
      <w:r w:rsidR="000D1EEC" w:rsidRPr="00707ED6">
        <w:rPr>
          <w:lang w:eastAsia="x-none" w:bidi="en-US"/>
        </w:rPr>
      </w:r>
      <w:r w:rsidR="00707ED6">
        <w:rPr>
          <w:lang w:eastAsia="x-none" w:bidi="en-US"/>
        </w:rPr>
        <w:instrText xml:space="preserve"> \* MERGEFORMAT </w:instrText>
      </w:r>
      <w:r w:rsidR="000D1EEC" w:rsidRPr="00707ED6">
        <w:rPr>
          <w:lang w:eastAsia="x-none" w:bidi="en-US"/>
        </w:rPr>
        <w:fldChar w:fldCharType="separate"/>
      </w:r>
      <w:r w:rsidR="00BF5889" w:rsidRPr="00707ED6">
        <w:rPr>
          <w:lang w:eastAsia="x-none" w:bidi="en-US"/>
        </w:rPr>
        <w:t>4</w:t>
      </w:r>
      <w:r w:rsidR="000D1EEC" w:rsidRPr="00707ED6">
        <w:rPr>
          <w:lang w:eastAsia="x-none" w:bidi="en-US"/>
        </w:rPr>
        <w:fldChar w:fldCharType="end"/>
      </w:r>
      <w:r w:rsidRPr="00707ED6">
        <w:rPr>
          <w:lang w:eastAsia="x-none" w:bidi="en-US"/>
        </w:rPr>
        <w:t>)</w:t>
      </w:r>
      <w:r w:rsidRPr="00707ED6">
        <w:rPr>
          <w:lang w:val="x-none" w:eastAsia="x-none" w:bidi="en-US"/>
        </w:rPr>
        <w:t>.</w:t>
      </w:r>
    </w:p>
    <w:p w14:paraId="2B286A32" w14:textId="77777777" w:rsidR="006C1F7E" w:rsidRPr="00707ED6" w:rsidRDefault="006C1F7E" w:rsidP="00E24FC3">
      <w:pPr>
        <w:numPr>
          <w:ilvl w:val="0"/>
          <w:numId w:val="21"/>
        </w:numPr>
        <w:spacing w:before="40" w:after="40" w:line="312" w:lineRule="auto"/>
        <w:ind w:left="1417" w:right="565" w:hanging="42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активировать возможность работы пользователей в штатном режиме.</w:t>
      </w:r>
    </w:p>
    <w:p w14:paraId="487EDAD4" w14:textId="00AF9897" w:rsidR="006C1F7E" w:rsidRPr="00707ED6" w:rsidRDefault="006C1F7E" w:rsidP="006C1F7E">
      <w:pPr>
        <w:spacing w:before="40" w:after="40" w:line="312" w:lineRule="auto"/>
        <w:ind w:right="565" w:firstLine="851"/>
        <w:rPr>
          <w:lang w:eastAsia="x-none" w:bidi="en-US"/>
        </w:rPr>
      </w:pPr>
      <w:r w:rsidRPr="00707ED6">
        <w:rPr>
          <w:lang w:val="x-none" w:eastAsia="x-none" w:bidi="en-US"/>
        </w:rPr>
        <w:t>В случае внепланового простоя Исполнитель обязан в течение 30 минут обеспечить возобновление работы ИС РМИС. Общее время внепланового простоя не должно превышать 3-х часов в месяц. Если простой вызван не зависящими от сторон обстоятельствам срок решения проблемы может быть увеличен по согласованию.</w:t>
      </w:r>
    </w:p>
    <w:p w14:paraId="459DC89D" w14:textId="77777777" w:rsidR="006C1F7E" w:rsidRPr="00707ED6" w:rsidRDefault="006C1F7E" w:rsidP="006C1F7E">
      <w:pPr>
        <w:spacing w:before="40" w:after="40" w:line="312" w:lineRule="auto"/>
        <w:ind w:right="565" w:firstLine="851"/>
        <w:rPr>
          <w:lang w:eastAsia="x-none" w:bidi="en-US"/>
        </w:rPr>
      </w:pPr>
      <w:r w:rsidRPr="00707ED6">
        <w:rPr>
          <w:lang w:eastAsia="x-none" w:bidi="en-US"/>
        </w:rPr>
        <w:t xml:space="preserve">В случае отказа или сбоя Системы, связанного с неисправностью оборудования, работы проводит Администратор Заказчика. </w:t>
      </w:r>
    </w:p>
    <w:p w14:paraId="51260175" w14:textId="77777777" w:rsidR="006C1F7E" w:rsidRPr="00707ED6" w:rsidRDefault="006C1F7E" w:rsidP="006C1F7E">
      <w:pPr>
        <w:spacing w:before="40" w:after="40" w:line="312" w:lineRule="auto"/>
        <w:ind w:right="565" w:firstLine="851"/>
        <w:rPr>
          <w:lang w:val="x-none" w:eastAsia="x-none" w:bidi="en-US"/>
        </w:rPr>
      </w:pPr>
      <w:r w:rsidRPr="00707ED6">
        <w:rPr>
          <w:lang w:eastAsia="x-none" w:bidi="en-US"/>
        </w:rPr>
        <w:lastRenderedPageBreak/>
        <w:t>В случае отказа или сбоя Системы, связанного с системной ошибкой, работы проводит Администратор Исполнителя.</w:t>
      </w:r>
    </w:p>
    <w:bookmarkEnd w:id="26"/>
    <w:bookmarkEnd w:id="27"/>
    <w:p w14:paraId="1E6EA5AF" w14:textId="53210DD6" w:rsidR="00930C00" w:rsidRPr="00707ED6" w:rsidRDefault="00930C00" w:rsidP="00930C00">
      <w:pPr>
        <w:pStyle w:val="phnormal"/>
      </w:pPr>
      <w:r w:rsidRPr="00707ED6">
        <w:t xml:space="preserve">Возможные проблемы и варианты их решения указаны в таблице </w:t>
      </w:r>
      <w:r w:rsidR="0011143D" w:rsidRPr="00707ED6">
        <w:t>ниже.</w:t>
      </w:r>
    </w:p>
    <w:p w14:paraId="15B4F72D" w14:textId="3B59FEE8" w:rsidR="000D1EEC" w:rsidRPr="00707ED6" w:rsidRDefault="000D1EEC" w:rsidP="000D1EEC">
      <w:pPr>
        <w:pStyle w:val="phtabletitle"/>
      </w:pPr>
      <w:r w:rsidRPr="00707ED6">
        <w:t xml:space="preserve">Таблица </w:t>
      </w:r>
      <w:r w:rsidRPr="00707ED6">
        <w:fldChar w:fldCharType="begin"/>
      </w:r>
      <w:r w:rsidRPr="00707ED6">
        <w:instrText xml:space="preserve"> SEQ Таблица \* ARABIC </w:instrText>
      </w:r>
      <w:r w:rsidRPr="00707ED6">
        <w:fldChar w:fldCharType="separate"/>
      </w:r>
      <w:r w:rsidR="00BF5889" w:rsidRPr="00707ED6">
        <w:rPr>
          <w:noProof/>
        </w:rPr>
        <w:t>3</w:t>
      </w:r>
      <w:r w:rsidRPr="00707ED6">
        <w:fldChar w:fldCharType="end"/>
      </w:r>
      <w:r w:rsidRPr="00707ED6">
        <w:t xml:space="preserve"> – Возможные проблемы работоспособности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62"/>
        <w:gridCol w:w="3118"/>
        <w:gridCol w:w="6508"/>
      </w:tblGrid>
      <w:tr w:rsidR="00930C00" w:rsidRPr="00707ED6" w14:paraId="29175CFD" w14:textId="77777777" w:rsidTr="00930C00">
        <w:trPr>
          <w:tblHeader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811156A" w14:textId="77777777" w:rsidR="00930C00" w:rsidRPr="00707ED6" w:rsidRDefault="00930C00" w:rsidP="001B2128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№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6F84FB" w14:textId="0E174765" w:rsidR="00930C00" w:rsidRPr="00707ED6" w:rsidRDefault="00930C00" w:rsidP="001B2128">
            <w:pPr>
              <w:pStyle w:val="phtablecolcaption"/>
              <w:rPr>
                <w:rFonts w:cs="Times New Roman"/>
              </w:rPr>
            </w:pPr>
            <w:r w:rsidRPr="00707ED6">
              <w:t>Проблема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4D8C97" w14:textId="035C032D" w:rsidR="00930C00" w:rsidRPr="00707ED6" w:rsidRDefault="00930C00" w:rsidP="001B2128">
            <w:pPr>
              <w:pStyle w:val="phtablecolcaption"/>
              <w:rPr>
                <w:rFonts w:cs="Times New Roman"/>
              </w:rPr>
            </w:pPr>
            <w:r w:rsidRPr="00707ED6">
              <w:t>Решение</w:t>
            </w:r>
          </w:p>
        </w:tc>
      </w:tr>
      <w:tr w:rsidR="00930C00" w:rsidRPr="00707ED6" w14:paraId="1C4A6D67" w14:textId="77777777" w:rsidTr="00930C00">
        <w:tc>
          <w:tcPr>
            <w:tcW w:w="276" w:type="pct"/>
          </w:tcPr>
          <w:p w14:paraId="0057317A" w14:textId="77777777" w:rsidR="00930C00" w:rsidRPr="00707ED6" w:rsidRDefault="00930C00" w:rsidP="001B2128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1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1C773" w14:textId="6551D6FB" w:rsidR="00930C00" w:rsidRPr="00707ED6" w:rsidRDefault="00930C00" w:rsidP="001B2128">
            <w:pPr>
              <w:pStyle w:val="phtablecellleft"/>
              <w:rPr>
                <w:rFonts w:cs="Times New Roman"/>
              </w:rPr>
            </w:pPr>
            <w:r w:rsidRPr="00707ED6">
              <w:t>ПО аппарата заменили, обновили Производители</w:t>
            </w:r>
          </w:p>
        </w:tc>
        <w:tc>
          <w:tcPr>
            <w:tcW w:w="3194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1D4E1C" w14:textId="2575649C" w:rsidR="00930C00" w:rsidRPr="00707ED6" w:rsidRDefault="00930C00" w:rsidP="001B2128">
            <w:pPr>
              <w:pStyle w:val="phtablecellleft"/>
              <w:rPr>
                <w:rFonts w:cs="Times New Roman"/>
              </w:rPr>
            </w:pPr>
            <w:r w:rsidRPr="00707ED6">
              <w:t>Внести настройки аппарата заново из акта подключения</w:t>
            </w:r>
          </w:p>
        </w:tc>
      </w:tr>
      <w:tr w:rsidR="00930C00" w:rsidRPr="00707ED6" w14:paraId="1FE0481B" w14:textId="77777777" w:rsidTr="00930C00">
        <w:tc>
          <w:tcPr>
            <w:tcW w:w="276" w:type="pct"/>
          </w:tcPr>
          <w:p w14:paraId="6E53CB1A" w14:textId="77777777" w:rsidR="00930C00" w:rsidRPr="00707ED6" w:rsidRDefault="00930C00" w:rsidP="001B2128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2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A3979D" w14:textId="51F6849A" w:rsidR="00930C00" w:rsidRPr="00707ED6" w:rsidRDefault="00930C00" w:rsidP="001B2128">
            <w:pPr>
              <w:pStyle w:val="phtablecellleft"/>
              <w:rPr>
                <w:rFonts w:cs="Times New Roman"/>
              </w:rPr>
            </w:pPr>
            <w:r w:rsidRPr="00707ED6">
              <w:t>ПО аппарата заменили, обновили Сторонние сопровождающие организации</w:t>
            </w:r>
          </w:p>
        </w:tc>
        <w:tc>
          <w:tcPr>
            <w:tcW w:w="3194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FC1C8D" w14:textId="0D82965F" w:rsidR="00930C00" w:rsidRPr="00707ED6" w:rsidRDefault="00930C00" w:rsidP="001B2128">
            <w:pPr>
              <w:pStyle w:val="phtablecellleft"/>
              <w:rPr>
                <w:rFonts w:cs="Times New Roman"/>
              </w:rPr>
            </w:pPr>
            <w:r w:rsidRPr="00707ED6">
              <w:t>Внести настройки аппарата заново из акта подключения</w:t>
            </w:r>
          </w:p>
        </w:tc>
      </w:tr>
      <w:tr w:rsidR="00930C00" w:rsidRPr="00707ED6" w14:paraId="2B24643B" w14:textId="77777777" w:rsidTr="00930C00">
        <w:tc>
          <w:tcPr>
            <w:tcW w:w="276" w:type="pct"/>
          </w:tcPr>
          <w:p w14:paraId="7A3B0973" w14:textId="77777777" w:rsidR="00930C00" w:rsidRPr="00707ED6" w:rsidRDefault="00930C00" w:rsidP="001B2128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3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E67238" w14:textId="1BF4EC6B" w:rsidR="00930C00" w:rsidRPr="00707ED6" w:rsidRDefault="00930C00" w:rsidP="001B2128">
            <w:pPr>
              <w:pStyle w:val="phtablecellleft"/>
              <w:rPr>
                <w:rFonts w:cs="Times New Roman"/>
              </w:rPr>
            </w:pPr>
            <w:r w:rsidRPr="00707ED6">
              <w:t>МО изменило сетевую адресацию (шлюз не может связаться с Системой)</w:t>
            </w:r>
          </w:p>
        </w:tc>
        <w:tc>
          <w:tcPr>
            <w:tcW w:w="3194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B8A87C" w14:textId="675E715D" w:rsidR="00930C00" w:rsidRPr="00707ED6" w:rsidRDefault="00930C00" w:rsidP="001B2128">
            <w:pPr>
              <w:pStyle w:val="phtablecellleft"/>
              <w:rPr>
                <w:rFonts w:cs="Times New Roman"/>
              </w:rPr>
            </w:pPr>
            <w:r w:rsidRPr="00707ED6">
              <w:t>Восстановить настройки</w:t>
            </w:r>
          </w:p>
        </w:tc>
      </w:tr>
      <w:tr w:rsidR="00930C00" w:rsidRPr="00707ED6" w14:paraId="285D3825" w14:textId="77777777" w:rsidTr="00930C00">
        <w:tc>
          <w:tcPr>
            <w:tcW w:w="276" w:type="pct"/>
          </w:tcPr>
          <w:p w14:paraId="2E25F457" w14:textId="77777777" w:rsidR="00930C00" w:rsidRPr="00707ED6" w:rsidRDefault="00930C00" w:rsidP="001B2128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4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11B7D55" w14:textId="6B69C1E7" w:rsidR="00930C00" w:rsidRPr="00707ED6" w:rsidRDefault="00930C00" w:rsidP="001B2128">
            <w:pPr>
              <w:pStyle w:val="phtablecellleft"/>
              <w:rPr>
                <w:rFonts w:cs="Times New Roman"/>
              </w:rPr>
            </w:pPr>
            <w:r w:rsidRPr="00707ED6">
              <w:t>МО изменило схему коммутации (нет связи между аппаратами и шлюзом)</w:t>
            </w:r>
          </w:p>
        </w:tc>
        <w:tc>
          <w:tcPr>
            <w:tcW w:w="3194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6A3E38C" w14:textId="6E330D17" w:rsidR="00930C00" w:rsidRPr="00707ED6" w:rsidRDefault="00930C00" w:rsidP="001B2128">
            <w:pPr>
              <w:pStyle w:val="phtablecellleft"/>
              <w:rPr>
                <w:rFonts w:cs="Times New Roman"/>
              </w:rPr>
            </w:pPr>
            <w:r w:rsidRPr="00707ED6">
              <w:t>Восстановить настройки</w:t>
            </w:r>
          </w:p>
        </w:tc>
      </w:tr>
      <w:tr w:rsidR="00930C00" w:rsidRPr="00707ED6" w14:paraId="04FFFEB2" w14:textId="77777777" w:rsidTr="00930C00">
        <w:tc>
          <w:tcPr>
            <w:tcW w:w="276" w:type="pct"/>
          </w:tcPr>
          <w:p w14:paraId="7602FC9E" w14:textId="2987D81E" w:rsidR="00930C00" w:rsidRPr="00707ED6" w:rsidRDefault="00930C00" w:rsidP="00930C00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5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A236FA" w14:textId="7218E002" w:rsidR="00930C00" w:rsidRPr="00707ED6" w:rsidRDefault="00930C00" w:rsidP="00930C00">
            <w:pPr>
              <w:pStyle w:val="phtablecellleft"/>
            </w:pPr>
            <w:r w:rsidRPr="00707ED6">
              <w:t>Шлюз. Программный выход из строя</w:t>
            </w:r>
          </w:p>
        </w:tc>
        <w:tc>
          <w:tcPr>
            <w:tcW w:w="3194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23FF25" w14:textId="79C8293E" w:rsidR="00930C00" w:rsidRPr="00707ED6" w:rsidRDefault="00930C00" w:rsidP="00930C00">
            <w:pPr>
              <w:pStyle w:val="phtablecellleft"/>
            </w:pPr>
            <w:r w:rsidRPr="00707ED6">
              <w:t>Восстановить настройки или, при необходимости, заменить шлюз</w:t>
            </w:r>
          </w:p>
        </w:tc>
      </w:tr>
      <w:tr w:rsidR="00930C00" w:rsidRPr="00707ED6" w14:paraId="2E5C969C" w14:textId="77777777" w:rsidTr="00930C00">
        <w:tc>
          <w:tcPr>
            <w:tcW w:w="276" w:type="pct"/>
          </w:tcPr>
          <w:p w14:paraId="635E8698" w14:textId="5B7AC892" w:rsidR="00930C00" w:rsidRPr="00707ED6" w:rsidRDefault="00930C00" w:rsidP="00930C00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6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5E72B9" w14:textId="7AE8E415" w:rsidR="00930C00" w:rsidRPr="00707ED6" w:rsidRDefault="00930C00" w:rsidP="00930C00">
            <w:pPr>
              <w:pStyle w:val="phtablecellleft"/>
            </w:pPr>
            <w:r w:rsidRPr="00707ED6">
              <w:t>Шлюз. Аппаратный выход из строя</w:t>
            </w:r>
          </w:p>
        </w:tc>
        <w:tc>
          <w:tcPr>
            <w:tcW w:w="3194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640691" w14:textId="492CAE80" w:rsidR="00930C00" w:rsidRPr="00707ED6" w:rsidRDefault="00930C00" w:rsidP="00930C00">
            <w:pPr>
              <w:pStyle w:val="phtablecellleft"/>
            </w:pPr>
            <w:r w:rsidRPr="00707ED6">
              <w:t>Шлюзы поставлялись МО – МО готовит замену. Настройки переустановить</w:t>
            </w:r>
          </w:p>
        </w:tc>
      </w:tr>
      <w:tr w:rsidR="00930C00" w:rsidRPr="00707ED6" w14:paraId="4521F027" w14:textId="77777777" w:rsidTr="00930C00">
        <w:tc>
          <w:tcPr>
            <w:tcW w:w="276" w:type="pct"/>
          </w:tcPr>
          <w:p w14:paraId="1521C11E" w14:textId="106D626F" w:rsidR="00930C00" w:rsidRPr="00707ED6" w:rsidRDefault="00930C00" w:rsidP="00930C00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7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FA4688" w14:textId="521137D0" w:rsidR="00930C00" w:rsidRPr="00707ED6" w:rsidRDefault="00930C00" w:rsidP="00930C00">
            <w:pPr>
              <w:pStyle w:val="phtablecellleft"/>
            </w:pPr>
            <w:r w:rsidRPr="00707ED6">
              <w:t>Коммутатор, межсетевой экран вышел из строя</w:t>
            </w:r>
          </w:p>
        </w:tc>
        <w:tc>
          <w:tcPr>
            <w:tcW w:w="3194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3438E5" w14:textId="77777777" w:rsidR="00930C00" w:rsidRPr="00707ED6" w:rsidRDefault="00930C00" w:rsidP="007F45D4">
            <w:pPr>
              <w:pStyle w:val="phtablecellleft"/>
            </w:pPr>
            <w:r w:rsidRPr="00707ED6">
              <w:t>Сбились настройки сетевого оборудования, установленного для защиты и коммутации аппарата – восстановить на основании данных из акта.</w:t>
            </w:r>
          </w:p>
          <w:p w14:paraId="7E70B6CE" w14:textId="0F7775FF" w:rsidR="00930C00" w:rsidRPr="00707ED6" w:rsidRDefault="00930C00" w:rsidP="007F45D4">
            <w:pPr>
              <w:pStyle w:val="phtablecellleft"/>
            </w:pPr>
            <w:r w:rsidRPr="00707ED6">
              <w:t>Сгорел – заменить</w:t>
            </w:r>
          </w:p>
        </w:tc>
      </w:tr>
      <w:tr w:rsidR="00930C00" w:rsidRPr="00707ED6" w14:paraId="73BBECD1" w14:textId="77777777" w:rsidTr="00930C00">
        <w:tc>
          <w:tcPr>
            <w:tcW w:w="276" w:type="pct"/>
          </w:tcPr>
          <w:p w14:paraId="55473A1E" w14:textId="4F65E42F" w:rsidR="00930C00" w:rsidRPr="00707ED6" w:rsidRDefault="00930C00" w:rsidP="00930C00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8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8D7588" w14:textId="4AAE47D3" w:rsidR="00930C00" w:rsidRPr="00707ED6" w:rsidRDefault="007F45D4" w:rsidP="00930C00">
            <w:pPr>
              <w:pStyle w:val="phtablecellleft"/>
            </w:pPr>
            <w:r w:rsidRPr="00707ED6">
              <w:t>Аппарат вышел из строя</w:t>
            </w:r>
          </w:p>
        </w:tc>
        <w:tc>
          <w:tcPr>
            <w:tcW w:w="3194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E2AAB6" w14:textId="1E3AF4E6" w:rsidR="00930C00" w:rsidRPr="00707ED6" w:rsidRDefault="007F45D4" w:rsidP="00930C00">
            <w:pPr>
              <w:pStyle w:val="phtablecellleft"/>
            </w:pPr>
            <w:r w:rsidRPr="00707ED6">
              <w:t>Представители МО оповещают производителя и выясняют причину выход из строя (очереди, сбой шлюза и т.д.)</w:t>
            </w:r>
          </w:p>
        </w:tc>
      </w:tr>
    </w:tbl>
    <w:p w14:paraId="27EF70E6" w14:textId="77777777" w:rsidR="006C1F7E" w:rsidRPr="00707ED6" w:rsidRDefault="006C1F7E" w:rsidP="006C1F7E">
      <w:pPr>
        <w:pStyle w:val="2"/>
      </w:pPr>
      <w:bookmarkStart w:id="28" w:name="_Toc23516758"/>
      <w:bookmarkStart w:id="29" w:name="_Toc94633547"/>
      <w:r w:rsidRPr="00707ED6">
        <w:t>Резервное копирование</w:t>
      </w:r>
      <w:bookmarkEnd w:id="28"/>
      <w:bookmarkEnd w:id="29"/>
    </w:p>
    <w:p w14:paraId="27CAE0A7" w14:textId="7BEA9E01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В Системе предусмотрена возможность автоматического или ручного резервного копирования данных баз данных РМИС (в том числе и на удаленное хранилище). Функции резервного копирования и восстановления данных реализуется средствами общесистемного ПО, применяемого при разработке РМИС, либо сторонними средствами.</w:t>
      </w:r>
    </w:p>
    <w:p w14:paraId="2D1929E1" w14:textId="77777777" w:rsidR="006C1F7E" w:rsidRPr="00707ED6" w:rsidRDefault="006C1F7E" w:rsidP="005637F2">
      <w:pPr>
        <w:pStyle w:val="3"/>
      </w:pPr>
      <w:bookmarkStart w:id="30" w:name="_Toc94633548"/>
      <w:r w:rsidRPr="00707ED6">
        <w:t>Порядок резервного копирования</w:t>
      </w:r>
      <w:bookmarkEnd w:id="30"/>
    </w:p>
    <w:p w14:paraId="396873F5" w14:textId="77777777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Резервное копирование информации производится Исполнителем.</w:t>
      </w:r>
    </w:p>
    <w:p w14:paraId="773541F6" w14:textId="77777777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 xml:space="preserve">Система резервного копирования должна обеспечивать производительность, достаточную для сохранения информации, в установленные сроки и с заданной периодичностью. </w:t>
      </w:r>
    </w:p>
    <w:p w14:paraId="513070E7" w14:textId="77777777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lastRenderedPageBreak/>
        <w:t>Технология создания резервных копий определяется правилами эксплуатации технических и программных средств.</w:t>
      </w:r>
    </w:p>
    <w:p w14:paraId="4A68358B" w14:textId="77777777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 xml:space="preserve">Для создания резервных копий данных применяются сменные (съемные) носители информации (CD/DVD, </w:t>
      </w:r>
      <w:proofErr w:type="spellStart"/>
      <w:r w:rsidRPr="00707ED6">
        <w:rPr>
          <w:szCs w:val="20"/>
        </w:rPr>
        <w:t>flash</w:t>
      </w:r>
      <w:proofErr w:type="spellEnd"/>
      <w:r w:rsidRPr="00707ED6">
        <w:rPr>
          <w:szCs w:val="20"/>
        </w:rPr>
        <w:t>-накопители, внешние жесткие диски и т.п.), зарегистрированные в соответствии с правилами работы с документами, содержащими информацию ограниченного доступа.</w:t>
      </w:r>
    </w:p>
    <w:p w14:paraId="1ADAF75B" w14:textId="77777777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Носители созданных резервных копий данных должны быть промаркированы Администратором Системы. Маркировка должна содержать номер копии, дату ее создания, наименование информационной системы.</w:t>
      </w:r>
    </w:p>
    <w:p w14:paraId="5D501A13" w14:textId="77777777" w:rsidR="006C1F7E" w:rsidRPr="00707ED6" w:rsidRDefault="006C1F7E" w:rsidP="006C1F7E">
      <w:pPr>
        <w:spacing w:before="0" w:after="0"/>
        <w:ind w:right="565" w:firstLine="720"/>
        <w:rPr>
          <w:bCs/>
          <w:szCs w:val="20"/>
        </w:rPr>
      </w:pPr>
      <w:r w:rsidRPr="00707ED6">
        <w:rPr>
          <w:szCs w:val="20"/>
        </w:rPr>
        <w:t>Для резервирования информации, хранимой в базах данных Системы, в качестве промежуточного звена автоматизации используются средства конфигурирования информационных систем и архиваторы. В результате работы промежуточного звена автоматизации формируется каталог с резервной копией данных информационной системы персональных данных.</w:t>
      </w:r>
    </w:p>
    <w:p w14:paraId="650537B2" w14:textId="30F96E6D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О выявленных попытках несанкционированного доступа к резервируемой информации, а также иных нарушениях информационной безопасности</w:t>
      </w:r>
      <w:r w:rsidR="005637F2" w:rsidRPr="00707ED6">
        <w:rPr>
          <w:szCs w:val="20"/>
        </w:rPr>
        <w:t>,</w:t>
      </w:r>
      <w:r w:rsidRPr="00707ED6">
        <w:rPr>
          <w:szCs w:val="20"/>
        </w:rPr>
        <w:t xml:space="preserve"> произошедших в процессе резервного копирования, Администратор Системы сообщает вышестоящему руководителю по информационной безопасности служебной запиской в течение рабочего дня после обнаружения указанного события.</w:t>
      </w:r>
    </w:p>
    <w:p w14:paraId="14369DFB" w14:textId="77777777" w:rsidR="006C1F7E" w:rsidRPr="00707ED6" w:rsidRDefault="006C1F7E" w:rsidP="005637F2">
      <w:pPr>
        <w:pStyle w:val="3"/>
      </w:pPr>
      <w:bookmarkStart w:id="31" w:name="_Toc94633549"/>
      <w:r w:rsidRPr="00707ED6">
        <w:t>Контроль результатов резервного копирования</w:t>
      </w:r>
      <w:bookmarkEnd w:id="31"/>
    </w:p>
    <w:p w14:paraId="0E575265" w14:textId="77777777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Контроль результатов всех процедур резервного копирования осуществляется совместно Администратором Системы со стороны Исполнителя и вышестоящим руководителем по информационной безопасности.</w:t>
      </w:r>
    </w:p>
    <w:p w14:paraId="4700A69C" w14:textId="77777777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В случае обнаружения ошибки при осуществлении резервного копирования, лица, ответственные за контроль результатов, осуществляют все необходимые действия по устранению ошибки. При необходимости резервное копирование осуществляется повторно.</w:t>
      </w:r>
    </w:p>
    <w:p w14:paraId="7F04982B" w14:textId="77777777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На протяжении периода времени, когда система резервного копирования находится в аварийном состоянии, должно осуществляться ежедневное копирование информации, подлежащей резервированию, с использованием средств файловых систем серверов, располагающих необходимыми объемами дискового пространства для её хранения.</w:t>
      </w:r>
    </w:p>
    <w:p w14:paraId="6E4EA03B" w14:textId="77777777" w:rsidR="006C1F7E" w:rsidRPr="00707ED6" w:rsidRDefault="006C1F7E" w:rsidP="005637F2">
      <w:pPr>
        <w:pStyle w:val="3"/>
      </w:pPr>
      <w:bookmarkStart w:id="32" w:name="_Ref528669084"/>
      <w:bookmarkStart w:id="33" w:name="_Toc94633550"/>
      <w:r w:rsidRPr="00707ED6">
        <w:lastRenderedPageBreak/>
        <w:t>График резервного копирования</w:t>
      </w:r>
      <w:bookmarkEnd w:id="32"/>
      <w:bookmarkEnd w:id="33"/>
    </w:p>
    <w:p w14:paraId="5965E5F4" w14:textId="44FC58C6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Информация, содержащаяся в постоянно изменяемых базах данных ИС РМИС, сохраняется в соответствии со следующим графиком:</w:t>
      </w:r>
    </w:p>
    <w:p w14:paraId="3533987C" w14:textId="5AD12B11" w:rsidR="006C1F7E" w:rsidRPr="00707ED6" w:rsidRDefault="006C1F7E" w:rsidP="00E24FC3">
      <w:pPr>
        <w:pStyle w:val="ScrollListBullet1"/>
        <w:numPr>
          <w:ilvl w:val="0"/>
          <w:numId w:val="22"/>
        </w:numPr>
      </w:pPr>
      <w:r w:rsidRPr="00707ED6">
        <w:t>ежедневно проводится копирование дифференцированной информации. Носители с ежедневной информацией должны храниться в течение недели;</w:t>
      </w:r>
    </w:p>
    <w:p w14:paraId="176D9488" w14:textId="3315C2E4" w:rsidR="006C1F7E" w:rsidRPr="00707ED6" w:rsidRDefault="005637F2" w:rsidP="00E24FC3">
      <w:pPr>
        <w:pStyle w:val="ScrollListBullet1"/>
        <w:numPr>
          <w:ilvl w:val="0"/>
          <w:numId w:val="22"/>
        </w:numPr>
      </w:pPr>
      <w:r w:rsidRPr="00707ED6">
        <w:t>е</w:t>
      </w:r>
      <w:r w:rsidR="006C1F7E" w:rsidRPr="00707ED6">
        <w:t>женедельно проводится резервное копирование всей базы данных. Носители с еженедельными копиями хранятся в течение месяца;</w:t>
      </w:r>
    </w:p>
    <w:p w14:paraId="61E7E3D2" w14:textId="2F449D34" w:rsidR="006C1F7E" w:rsidRPr="00707ED6" w:rsidRDefault="006C1F7E" w:rsidP="00E24FC3">
      <w:pPr>
        <w:pStyle w:val="ScrollListBullet1"/>
        <w:numPr>
          <w:ilvl w:val="0"/>
          <w:numId w:val="22"/>
        </w:numPr>
      </w:pPr>
      <w:r w:rsidRPr="00707ED6">
        <w:t>ежемесячно производится резервное копирование на специально выделенный носитель длительного хранения, информация на котором хранится постоянно.</w:t>
      </w:r>
    </w:p>
    <w:p w14:paraId="181BD4E5" w14:textId="67E8A633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Резервное копирование развернутых виртуальных машин еженедельно обеспечивает Заказчик средствами используемого гипервизора.</w:t>
      </w:r>
    </w:p>
    <w:p w14:paraId="7EC3145A" w14:textId="77777777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Ведутся журналы резервного копирования с отметками о дате создания, месте хранения копии.</w:t>
      </w:r>
    </w:p>
    <w:p w14:paraId="1CF0C59F" w14:textId="384CBD56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 xml:space="preserve">План резервного копирования см. </w:t>
      </w:r>
      <w:r w:rsidR="00AA68E6" w:rsidRPr="00707ED6">
        <w:rPr>
          <w:szCs w:val="20"/>
        </w:rPr>
        <w:fldChar w:fldCharType="begin"/>
      </w:r>
      <w:r w:rsidR="00AA68E6" w:rsidRPr="00707ED6">
        <w:rPr>
          <w:szCs w:val="20"/>
        </w:rPr>
        <w:instrText xml:space="preserve"> REF _Ref90557492 \r \h </w:instrText>
      </w:r>
      <w:r w:rsidR="00AA68E6" w:rsidRPr="00707ED6">
        <w:rPr>
          <w:szCs w:val="20"/>
        </w:rPr>
      </w:r>
      <w:r w:rsidR="00707ED6">
        <w:rPr>
          <w:szCs w:val="20"/>
        </w:rPr>
        <w:instrText xml:space="preserve"> \* MERGEFORMAT </w:instrText>
      </w:r>
      <w:r w:rsidR="00AA68E6" w:rsidRPr="00707ED6">
        <w:rPr>
          <w:szCs w:val="20"/>
        </w:rPr>
        <w:fldChar w:fldCharType="separate"/>
      </w:r>
      <w:r w:rsidR="00BF5889" w:rsidRPr="00707ED6">
        <w:rPr>
          <w:szCs w:val="20"/>
        </w:rPr>
        <w:t>Приложение B</w:t>
      </w:r>
      <w:r w:rsidR="00AA68E6" w:rsidRPr="00707ED6">
        <w:rPr>
          <w:szCs w:val="20"/>
        </w:rPr>
        <w:fldChar w:fldCharType="end"/>
      </w:r>
      <w:r w:rsidRPr="00707ED6">
        <w:rPr>
          <w:szCs w:val="20"/>
        </w:rPr>
        <w:t xml:space="preserve">. </w:t>
      </w:r>
    </w:p>
    <w:p w14:paraId="5BDA213A" w14:textId="405A0893" w:rsidR="006C1F7E" w:rsidRPr="00707ED6" w:rsidRDefault="006C1F7E" w:rsidP="006C1F7E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 xml:space="preserve">В случае сбоя операционной системы сервера приложений или сервера СУБД, аварийного отключения электропитания в процессе выполнения пользовательских задач обеспечивается восстановление данных в базе данных до состояния на момент окончания последней нормально завершенной операции. Инструкция по восстановлению Системы из резервной копии см. </w:t>
      </w:r>
      <w:r w:rsidRPr="00707ED6">
        <w:rPr>
          <w:szCs w:val="20"/>
        </w:rPr>
        <w:fldChar w:fldCharType="begin"/>
      </w:r>
      <w:r w:rsidRPr="00707ED6">
        <w:rPr>
          <w:szCs w:val="20"/>
        </w:rPr>
        <w:instrText xml:space="preserve"> REF _Ref527368634 \r \h  \* MERGEFORMAT </w:instrText>
      </w:r>
      <w:r w:rsidRPr="00707ED6">
        <w:rPr>
          <w:szCs w:val="20"/>
        </w:rPr>
      </w:r>
      <w:r w:rsidRPr="00707ED6">
        <w:rPr>
          <w:szCs w:val="20"/>
        </w:rPr>
        <w:fldChar w:fldCharType="separate"/>
      </w:r>
      <w:r w:rsidR="00BF5889" w:rsidRPr="00707ED6">
        <w:rPr>
          <w:szCs w:val="20"/>
        </w:rPr>
        <w:t>Приложение A</w:t>
      </w:r>
      <w:r w:rsidRPr="00707ED6">
        <w:rPr>
          <w:szCs w:val="20"/>
        </w:rPr>
        <w:fldChar w:fldCharType="end"/>
      </w:r>
      <w:r w:rsidRPr="00707ED6">
        <w:rPr>
          <w:szCs w:val="20"/>
        </w:rPr>
        <w:t>.</w:t>
      </w:r>
    </w:p>
    <w:p w14:paraId="3C64D602" w14:textId="50658A35" w:rsidR="00AA68E6" w:rsidRPr="00707ED6" w:rsidRDefault="00AA68E6" w:rsidP="00AA68E6">
      <w:pPr>
        <w:pStyle w:val="2"/>
      </w:pPr>
      <w:bookmarkStart w:id="34" w:name="_Toc23516759"/>
      <w:bookmarkStart w:id="35" w:name="_Toc94633551"/>
      <w:r w:rsidRPr="00707ED6">
        <w:t>Обновление системы</w:t>
      </w:r>
      <w:bookmarkEnd w:id="34"/>
      <w:r w:rsidR="00DD1858" w:rsidRPr="00707ED6">
        <w:t xml:space="preserve"> (</w:t>
      </w:r>
      <w:r w:rsidR="00AF53D4" w:rsidRPr="00707ED6">
        <w:t>совершенствование ПО</w:t>
      </w:r>
      <w:r w:rsidR="00DD1858" w:rsidRPr="00707ED6">
        <w:t>)</w:t>
      </w:r>
      <w:bookmarkEnd w:id="35"/>
    </w:p>
    <w:p w14:paraId="0372D8BB" w14:textId="77777777" w:rsidR="00AA68E6" w:rsidRPr="00707ED6" w:rsidRDefault="00AA68E6" w:rsidP="00AA68E6">
      <w:pPr>
        <w:pStyle w:val="346"/>
        <w:ind w:right="565"/>
      </w:pPr>
      <w:r w:rsidRPr="00707ED6">
        <w:t xml:space="preserve">Плановое обновление Системы выполняется Исполнителем в соответствии с графиком плановых обновлений. </w:t>
      </w:r>
    </w:p>
    <w:p w14:paraId="67F134C7" w14:textId="77777777" w:rsidR="00AA68E6" w:rsidRPr="00707ED6" w:rsidRDefault="00AA68E6" w:rsidP="00AA68E6">
      <w:pPr>
        <w:pStyle w:val="346"/>
        <w:ind w:right="565"/>
      </w:pPr>
      <w:r w:rsidRPr="00707ED6">
        <w:t>Допустимое время планового простоя (регламентных работ) по вине Исполнителя не должно превышать 6-ти часов в месяц, в ночное время с 20.00 до 08.00, включая выходные дни.</w:t>
      </w:r>
    </w:p>
    <w:p w14:paraId="2B82B500" w14:textId="77777777" w:rsidR="00AA68E6" w:rsidRPr="00707ED6" w:rsidRDefault="00AA68E6" w:rsidP="00AA68E6">
      <w:pPr>
        <w:pStyle w:val="346"/>
        <w:ind w:right="565"/>
      </w:pPr>
      <w:r w:rsidRPr="00707ED6">
        <w:t>Исполнитель оповещает Заказчика о предполагаемом времени и продолжительности простоя не менее чем за 3 рабочих дня от времени остановки работы системы. При отсутствии реакции Заказчика следует считать, что Заказчик не согласовал проведение работ.</w:t>
      </w:r>
    </w:p>
    <w:p w14:paraId="08231AF9" w14:textId="77777777" w:rsidR="00AA68E6" w:rsidRPr="00707ED6" w:rsidRDefault="00AA68E6" w:rsidP="00AA68E6">
      <w:pPr>
        <w:pStyle w:val="2"/>
      </w:pPr>
      <w:bookmarkStart w:id="36" w:name="_Toc403573630"/>
      <w:bookmarkStart w:id="37" w:name="_Toc23516760"/>
      <w:bookmarkStart w:id="38" w:name="_Toc94633552"/>
      <w:r w:rsidRPr="00707ED6">
        <w:lastRenderedPageBreak/>
        <w:t>Последовательность выполнения работ</w:t>
      </w:r>
      <w:bookmarkEnd w:id="36"/>
      <w:bookmarkEnd w:id="37"/>
      <w:bookmarkEnd w:id="38"/>
    </w:p>
    <w:p w14:paraId="45CE6932" w14:textId="77777777" w:rsidR="00AA68E6" w:rsidRPr="00707ED6" w:rsidRDefault="00AA68E6" w:rsidP="006F5C3D">
      <w:pPr>
        <w:pStyle w:val="3"/>
      </w:pPr>
      <w:bookmarkStart w:id="39" w:name="_Toc23516761"/>
      <w:bookmarkStart w:id="40" w:name="_Toc94633553"/>
      <w:r w:rsidRPr="00707ED6">
        <w:t>Последовательность выполнения работ при резервном копировании</w:t>
      </w:r>
      <w:bookmarkEnd w:id="39"/>
      <w:bookmarkEnd w:id="40"/>
    </w:p>
    <w:p w14:paraId="1AA6797C" w14:textId="20C8CD44" w:rsidR="00AA68E6" w:rsidRPr="00707ED6" w:rsidRDefault="00AA68E6" w:rsidP="006F5C3D">
      <w:pPr>
        <w:pStyle w:val="phlistitemized1"/>
      </w:pPr>
      <w:r w:rsidRPr="00707ED6">
        <w:t xml:space="preserve">Исполнитель проводит резервное копирование данных в соответствии с установленным графиком (см. п. </w:t>
      </w:r>
      <w:r w:rsidR="006F5C3D" w:rsidRPr="00707ED6">
        <w:fldChar w:fldCharType="begin"/>
      </w:r>
      <w:r w:rsidR="006F5C3D" w:rsidRPr="00707ED6">
        <w:instrText xml:space="preserve"> REF _Ref528669084 \r \h </w:instrText>
      </w:r>
      <w:r w:rsidR="00707ED6">
        <w:instrText xml:space="preserve"> \* MERGEFORMAT </w:instrText>
      </w:r>
      <w:r w:rsidR="006F5C3D" w:rsidRPr="00707ED6">
        <w:fldChar w:fldCharType="separate"/>
      </w:r>
      <w:r w:rsidR="00BF5889" w:rsidRPr="00707ED6">
        <w:t>3.5.3</w:t>
      </w:r>
      <w:r w:rsidR="006F5C3D" w:rsidRPr="00707ED6">
        <w:fldChar w:fldCharType="end"/>
      </w:r>
      <w:r w:rsidRPr="00707ED6">
        <w:t xml:space="preserve">) и планом (см. </w:t>
      </w:r>
      <w:r w:rsidRPr="00707ED6">
        <w:fldChar w:fldCharType="begin"/>
      </w:r>
      <w:r w:rsidRPr="00707ED6">
        <w:instrText xml:space="preserve"> REF _Ref527380656 \r \h </w:instrText>
      </w:r>
      <w:r w:rsidR="00707ED6">
        <w:instrText xml:space="preserve"> \* MERGEFORMAT </w:instrText>
      </w:r>
      <w:r w:rsidRPr="00707ED6">
        <w:fldChar w:fldCharType="separate"/>
      </w:r>
      <w:r w:rsidR="00BF5889" w:rsidRPr="00707ED6">
        <w:t>Приложение A</w:t>
      </w:r>
      <w:r w:rsidRPr="00707ED6">
        <w:fldChar w:fldCharType="end"/>
      </w:r>
      <w:r w:rsidRPr="00707ED6">
        <w:t>).</w:t>
      </w:r>
    </w:p>
    <w:p w14:paraId="7F8F471C" w14:textId="77777777" w:rsidR="00AA68E6" w:rsidRPr="00707ED6" w:rsidRDefault="00AA68E6" w:rsidP="006F5C3D">
      <w:pPr>
        <w:pStyle w:val="phlistitemized1"/>
      </w:pPr>
      <w:r w:rsidRPr="00707ED6">
        <w:t xml:space="preserve"> Исполнитель вносит в журнал резервного копирования сведения о дате создания, месте хранения копии.</w:t>
      </w:r>
    </w:p>
    <w:p w14:paraId="36A7FECC" w14:textId="77777777" w:rsidR="00AA68E6" w:rsidRPr="00707ED6" w:rsidRDefault="00AA68E6" w:rsidP="006F5C3D">
      <w:pPr>
        <w:pStyle w:val="3"/>
      </w:pPr>
      <w:bookmarkStart w:id="41" w:name="_Toc23516762"/>
      <w:bookmarkStart w:id="42" w:name="_Toc94633554"/>
      <w:r w:rsidRPr="00707ED6">
        <w:t>Последовательность выполнения работ при восстановлении работоспособности Системы</w:t>
      </w:r>
      <w:bookmarkEnd w:id="41"/>
      <w:bookmarkEnd w:id="42"/>
    </w:p>
    <w:p w14:paraId="65E6BB3D" w14:textId="52776439" w:rsidR="00AA68E6" w:rsidRPr="00707ED6" w:rsidRDefault="00AA68E6" w:rsidP="00AA68E6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 xml:space="preserve">В случае отказа или сбоя Системы выполняется восстановление работоспособности Системы в соответствии с п. </w:t>
      </w:r>
      <w:r w:rsidR="006F5C3D" w:rsidRPr="00707ED6">
        <w:rPr>
          <w:szCs w:val="20"/>
        </w:rPr>
        <w:fldChar w:fldCharType="begin"/>
      </w:r>
      <w:r w:rsidR="006F5C3D" w:rsidRPr="00707ED6">
        <w:rPr>
          <w:szCs w:val="20"/>
        </w:rPr>
        <w:instrText xml:space="preserve"> REF _Ref527384433 \r \h </w:instrText>
      </w:r>
      <w:r w:rsidR="006F5C3D" w:rsidRPr="00707ED6">
        <w:rPr>
          <w:szCs w:val="20"/>
        </w:rPr>
      </w:r>
      <w:r w:rsidR="00707ED6">
        <w:rPr>
          <w:szCs w:val="20"/>
        </w:rPr>
        <w:instrText xml:space="preserve"> \* MERGEFORMAT </w:instrText>
      </w:r>
      <w:r w:rsidR="006F5C3D" w:rsidRPr="00707ED6">
        <w:rPr>
          <w:szCs w:val="20"/>
        </w:rPr>
        <w:fldChar w:fldCharType="separate"/>
      </w:r>
      <w:r w:rsidR="00BF5889" w:rsidRPr="00707ED6">
        <w:rPr>
          <w:szCs w:val="20"/>
        </w:rPr>
        <w:t>3.4</w:t>
      </w:r>
      <w:r w:rsidR="006F5C3D" w:rsidRPr="00707ED6">
        <w:rPr>
          <w:szCs w:val="20"/>
        </w:rPr>
        <w:fldChar w:fldCharType="end"/>
      </w:r>
      <w:r w:rsidRPr="00707ED6">
        <w:rPr>
          <w:szCs w:val="20"/>
        </w:rPr>
        <w:t>.</w:t>
      </w:r>
    </w:p>
    <w:p w14:paraId="5FA9F8E9" w14:textId="77777777" w:rsidR="00AA68E6" w:rsidRPr="00707ED6" w:rsidRDefault="00AA68E6" w:rsidP="00AA68E6">
      <w:pPr>
        <w:spacing w:before="40" w:after="40" w:line="312" w:lineRule="auto"/>
        <w:ind w:right="565" w:firstLine="851"/>
        <w:rPr>
          <w:lang w:eastAsia="x-none" w:bidi="en-US"/>
        </w:rPr>
      </w:pPr>
      <w:r w:rsidRPr="00707ED6">
        <w:rPr>
          <w:lang w:eastAsia="x-none" w:bidi="en-US"/>
        </w:rPr>
        <w:t xml:space="preserve">В случае отказа или сбоя Системы, связанного с неисправностью оборудования, работы проводит Администратор Заказчика. </w:t>
      </w:r>
    </w:p>
    <w:p w14:paraId="16BEF61D" w14:textId="77777777" w:rsidR="00AA68E6" w:rsidRPr="00707ED6" w:rsidRDefault="00AA68E6" w:rsidP="00AA68E6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В случае отказа или сбоя Системы, связанного с системной ошибкой, работы проводит Администратор Исполнителя.</w:t>
      </w:r>
    </w:p>
    <w:p w14:paraId="36F4667D" w14:textId="77777777" w:rsidR="00AA68E6" w:rsidRPr="00707ED6" w:rsidRDefault="00AA68E6" w:rsidP="006F5C3D">
      <w:pPr>
        <w:pStyle w:val="3"/>
      </w:pPr>
      <w:bookmarkStart w:id="43" w:name="_Toc23516763"/>
      <w:bookmarkStart w:id="44" w:name="_Toc94633555"/>
      <w:r w:rsidRPr="00707ED6">
        <w:t>Последовательность выполнения работ при восстановлении Системы из резервной копии</w:t>
      </w:r>
      <w:bookmarkEnd w:id="43"/>
      <w:bookmarkEnd w:id="44"/>
    </w:p>
    <w:p w14:paraId="590CACD7" w14:textId="494CB33A" w:rsidR="00AA68E6" w:rsidRPr="00707ED6" w:rsidRDefault="00AA68E6" w:rsidP="00AA68E6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 xml:space="preserve">В случае повреждения базы данных Исполнитель выполняет восстановление Системы из резервной копии. Сценарий восстановления приведен в Инструкции по восстановлению Системы из резервной копии, см. </w:t>
      </w:r>
      <w:r w:rsidRPr="00707ED6">
        <w:rPr>
          <w:szCs w:val="20"/>
        </w:rPr>
        <w:fldChar w:fldCharType="begin"/>
      </w:r>
      <w:r w:rsidRPr="00707ED6">
        <w:rPr>
          <w:szCs w:val="20"/>
        </w:rPr>
        <w:instrText xml:space="preserve"> REF _Ref527368634 \r \h </w:instrText>
      </w:r>
      <w:r w:rsidRPr="00707ED6">
        <w:rPr>
          <w:szCs w:val="20"/>
        </w:rPr>
      </w:r>
      <w:r w:rsidR="00707ED6">
        <w:rPr>
          <w:szCs w:val="20"/>
        </w:rPr>
        <w:instrText xml:space="preserve"> \* MERGEFORMAT </w:instrText>
      </w:r>
      <w:r w:rsidRPr="00707ED6">
        <w:rPr>
          <w:szCs w:val="20"/>
        </w:rPr>
        <w:fldChar w:fldCharType="separate"/>
      </w:r>
      <w:r w:rsidR="00BF5889" w:rsidRPr="00707ED6">
        <w:rPr>
          <w:szCs w:val="20"/>
        </w:rPr>
        <w:t>Приложение A</w:t>
      </w:r>
      <w:r w:rsidRPr="00707ED6">
        <w:rPr>
          <w:szCs w:val="20"/>
        </w:rPr>
        <w:fldChar w:fldCharType="end"/>
      </w:r>
      <w:r w:rsidRPr="00707ED6">
        <w:rPr>
          <w:szCs w:val="20"/>
        </w:rPr>
        <w:t>.</w:t>
      </w:r>
    </w:p>
    <w:p w14:paraId="5D0FCEC7" w14:textId="739B75D9" w:rsidR="0059347B" w:rsidRPr="00707ED6" w:rsidRDefault="00AA68E6" w:rsidP="0059347B">
      <w:pPr>
        <w:pStyle w:val="3"/>
      </w:pPr>
      <w:bookmarkStart w:id="45" w:name="_Ref528935368"/>
      <w:bookmarkStart w:id="46" w:name="_Toc23516764"/>
      <w:bookmarkStart w:id="47" w:name="_Toc94633556"/>
      <w:r w:rsidRPr="00707ED6">
        <w:t>Последовательность выполнения работ при обновлении Системы</w:t>
      </w:r>
      <w:bookmarkEnd w:id="45"/>
      <w:bookmarkEnd w:id="46"/>
      <w:r w:rsidR="0059347B" w:rsidRPr="00707ED6">
        <w:t xml:space="preserve"> (совершенствовании ПО)</w:t>
      </w:r>
      <w:bookmarkEnd w:id="47"/>
    </w:p>
    <w:p w14:paraId="453BEC21" w14:textId="77777777" w:rsidR="00AA68E6" w:rsidRPr="00707ED6" w:rsidRDefault="00AA68E6" w:rsidP="006F5C3D">
      <w:pPr>
        <w:pStyle w:val="phlistitemized1"/>
      </w:pPr>
      <w:r w:rsidRPr="00707ED6">
        <w:t>Заказчик и Исполнитель согласовывают дату и время проведения обновления Системы на рабочих серверах Заказчика.</w:t>
      </w:r>
    </w:p>
    <w:p w14:paraId="26DE85CE" w14:textId="77777777" w:rsidR="00AA68E6" w:rsidRPr="00707ED6" w:rsidRDefault="00AA68E6" w:rsidP="006F5C3D">
      <w:pPr>
        <w:pStyle w:val="phlistitemized1"/>
        <w:rPr>
          <w:lang w:val="x-none"/>
        </w:rPr>
      </w:pPr>
      <w:r w:rsidRPr="00707ED6">
        <w:t xml:space="preserve">Исполнитель останавливает рабочие сервера Заказчика. </w:t>
      </w:r>
      <w:r w:rsidRPr="00707ED6">
        <w:rPr>
          <w:lang w:val="x-none"/>
        </w:rPr>
        <w:t xml:space="preserve">На главную страницу устанавливается объявление о </w:t>
      </w:r>
      <w:r w:rsidRPr="00707ED6">
        <w:t xml:space="preserve">проведении </w:t>
      </w:r>
      <w:r w:rsidRPr="00707ED6">
        <w:rPr>
          <w:lang w:val="x-none"/>
        </w:rPr>
        <w:t>технических работ</w:t>
      </w:r>
      <w:r w:rsidRPr="00707ED6">
        <w:t>.</w:t>
      </w:r>
    </w:p>
    <w:p w14:paraId="41C0052E" w14:textId="77777777" w:rsidR="00AA68E6" w:rsidRPr="00707ED6" w:rsidRDefault="00AA68E6" w:rsidP="006F5C3D">
      <w:pPr>
        <w:pStyle w:val="phlistitemized1"/>
      </w:pPr>
      <w:r w:rsidRPr="00707ED6">
        <w:t>Исполнитель обновляет БД и код на рабочих серверах.</w:t>
      </w:r>
    </w:p>
    <w:p w14:paraId="7E938B47" w14:textId="77777777" w:rsidR="00AA68E6" w:rsidRPr="00707ED6" w:rsidRDefault="00AA68E6" w:rsidP="006F5C3D">
      <w:pPr>
        <w:pStyle w:val="phlistitemized1"/>
      </w:pPr>
      <w:r w:rsidRPr="00707ED6">
        <w:t>Исполнитель проводит регрессионное тестирование Системы и исправляет выявленные ошибки, вызванные обновлением.</w:t>
      </w:r>
    </w:p>
    <w:p w14:paraId="7D530D43" w14:textId="77777777" w:rsidR="00AA68E6" w:rsidRPr="00707ED6" w:rsidRDefault="00AA68E6" w:rsidP="006F5C3D">
      <w:pPr>
        <w:pStyle w:val="phlistitemized1"/>
      </w:pPr>
      <w:r w:rsidRPr="00707ED6">
        <w:t>Исполнитель запускает рабочие сервера Заказчика для функционирования в штатном режиме.</w:t>
      </w:r>
    </w:p>
    <w:p w14:paraId="0E3C19A2" w14:textId="586DAB47" w:rsidR="0049562A" w:rsidRPr="00707ED6" w:rsidRDefault="0049562A" w:rsidP="0049562A">
      <w:pPr>
        <w:pStyle w:val="10"/>
      </w:pPr>
      <w:bookmarkStart w:id="48" w:name="_Ref90558748"/>
      <w:bookmarkStart w:id="49" w:name="_Ref90558754"/>
      <w:bookmarkStart w:id="50" w:name="_Ref90558762"/>
      <w:bookmarkStart w:id="51" w:name="_Toc94633557"/>
      <w:r w:rsidRPr="00707ED6">
        <w:lastRenderedPageBreak/>
        <w:t>Проверка правильности функционирования системы</w:t>
      </w:r>
      <w:bookmarkEnd w:id="48"/>
      <w:bookmarkEnd w:id="49"/>
      <w:bookmarkEnd w:id="50"/>
      <w:bookmarkEnd w:id="51"/>
    </w:p>
    <w:p w14:paraId="11AFA8CD" w14:textId="361CA8DA" w:rsidR="00AA5438" w:rsidRPr="00707ED6" w:rsidRDefault="00CD0B05" w:rsidP="00F25D1A">
      <w:pPr>
        <w:pStyle w:val="phnormal"/>
      </w:pPr>
      <w:r w:rsidRPr="00707ED6">
        <w:t>Персонал, допущенный к работе Системы, перед выполнением каких-либо определённых действий должен проверить правильность функционирования Системы. Последовательность действий по проверке и получаемый</w:t>
      </w:r>
      <w:r w:rsidR="008D1BA9" w:rsidRPr="00707ED6">
        <w:t xml:space="preserve"> по их итогу результат описан в </w:t>
      </w:r>
      <w:r w:rsidRPr="00707ED6">
        <w:t>таблице ниже.</w:t>
      </w:r>
    </w:p>
    <w:p w14:paraId="0486926F" w14:textId="0A0B19F5" w:rsidR="0011143D" w:rsidRPr="00707ED6" w:rsidRDefault="0011143D" w:rsidP="0011143D">
      <w:pPr>
        <w:pStyle w:val="phtabletitle"/>
      </w:pPr>
      <w:r w:rsidRPr="00707ED6">
        <w:t xml:space="preserve">Таблица </w:t>
      </w:r>
      <w:r w:rsidRPr="00707ED6">
        <w:fldChar w:fldCharType="begin"/>
      </w:r>
      <w:r w:rsidRPr="00707ED6">
        <w:instrText xml:space="preserve"> SEQ Таблица \* ARABIC </w:instrText>
      </w:r>
      <w:r w:rsidRPr="00707ED6">
        <w:fldChar w:fldCharType="separate"/>
      </w:r>
      <w:r w:rsidR="00BF5889" w:rsidRPr="00707ED6">
        <w:rPr>
          <w:noProof/>
        </w:rPr>
        <w:t>4</w:t>
      </w:r>
      <w:r w:rsidRPr="00707ED6">
        <w:fldChar w:fldCharType="end"/>
      </w:r>
      <w:r w:rsidRPr="00707ED6">
        <w:t xml:space="preserve"> – Последовательность действий по проверке и получаемый по их итогу результат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62"/>
        <w:gridCol w:w="3118"/>
        <w:gridCol w:w="6508"/>
      </w:tblGrid>
      <w:tr w:rsidR="00FC672A" w:rsidRPr="00707ED6" w14:paraId="110EE9BC" w14:textId="77777777" w:rsidTr="00FC672A">
        <w:trPr>
          <w:tblHeader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246752F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№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0A7652" w14:textId="072C2881" w:rsidR="00FC672A" w:rsidRPr="00707ED6" w:rsidRDefault="00FC672A" w:rsidP="00FC672A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Описание действий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6A175B" w14:textId="1E79BB53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Успешный результат</w:t>
            </w:r>
          </w:p>
        </w:tc>
      </w:tr>
      <w:tr w:rsidR="00FC672A" w:rsidRPr="00707ED6" w14:paraId="2F98554B" w14:textId="77777777" w:rsidTr="00FC672A">
        <w:tc>
          <w:tcPr>
            <w:tcW w:w="276" w:type="pct"/>
          </w:tcPr>
          <w:p w14:paraId="04298573" w14:textId="77777777" w:rsidR="00FC672A" w:rsidRPr="00707ED6" w:rsidRDefault="00FC672A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1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F15070" w14:textId="6F83A1C2" w:rsidR="00FC672A" w:rsidRPr="00707ED6" w:rsidRDefault="00FC672A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Запустить Систему</w:t>
            </w:r>
          </w:p>
        </w:tc>
        <w:tc>
          <w:tcPr>
            <w:tcW w:w="3194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A7B35B" w14:textId="184FBC05" w:rsidR="00FC672A" w:rsidRPr="00707ED6" w:rsidRDefault="00FC672A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На экране отображается диалоговое окно входа в Систему</w:t>
            </w:r>
          </w:p>
        </w:tc>
      </w:tr>
      <w:tr w:rsidR="00FC672A" w:rsidRPr="00707ED6" w14:paraId="3DDE56F6" w14:textId="77777777" w:rsidTr="00FC672A">
        <w:tc>
          <w:tcPr>
            <w:tcW w:w="276" w:type="pct"/>
          </w:tcPr>
          <w:p w14:paraId="020CF0AC" w14:textId="77777777" w:rsidR="00FC672A" w:rsidRPr="00707ED6" w:rsidRDefault="00FC672A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2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79A278" w14:textId="08A0B80D" w:rsidR="00FC672A" w:rsidRPr="00707ED6" w:rsidRDefault="00FC672A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На форме входа в Систему ввести имя (логин) и пароль администратора Системы</w:t>
            </w:r>
          </w:p>
        </w:tc>
        <w:tc>
          <w:tcPr>
            <w:tcW w:w="3194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5AA0F9" w14:textId="55D40980" w:rsidR="00FC672A" w:rsidRPr="00707ED6" w:rsidRDefault="00FC672A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Авторизация успешна – на экране отображена главная форма Системы</w:t>
            </w:r>
          </w:p>
        </w:tc>
      </w:tr>
      <w:tr w:rsidR="00FC672A" w:rsidRPr="00707ED6" w14:paraId="0261B81C" w14:textId="77777777" w:rsidTr="00FC672A">
        <w:tc>
          <w:tcPr>
            <w:tcW w:w="276" w:type="pct"/>
          </w:tcPr>
          <w:p w14:paraId="15BAE16E" w14:textId="77777777" w:rsidR="00FC672A" w:rsidRPr="00707ED6" w:rsidRDefault="00FC672A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3</w:t>
            </w:r>
          </w:p>
        </w:tc>
        <w:tc>
          <w:tcPr>
            <w:tcW w:w="1530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66E611" w14:textId="44406545" w:rsidR="00FC672A" w:rsidRPr="00707ED6" w:rsidRDefault="00FC672A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Произвести проверку запуска всех задач (модулей) основного меню Системы</w:t>
            </w:r>
          </w:p>
        </w:tc>
        <w:tc>
          <w:tcPr>
            <w:tcW w:w="3194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95015A" w14:textId="18E2074C" w:rsidR="00FC672A" w:rsidRPr="00707ED6" w:rsidRDefault="00FC672A" w:rsidP="00261771">
            <w:pPr>
              <w:pStyle w:val="phtablecellleft"/>
              <w:rPr>
                <w:rFonts w:cs="Times New Roman"/>
              </w:rPr>
            </w:pPr>
            <w:r w:rsidRPr="00707ED6">
              <w:rPr>
                <w:rFonts w:cs="Times New Roman"/>
              </w:rPr>
              <w:t>Все задачи (модули) Системы запускаются и доступны для работы</w:t>
            </w:r>
          </w:p>
        </w:tc>
      </w:tr>
    </w:tbl>
    <w:p w14:paraId="7C05ED19" w14:textId="44E1DE0E" w:rsidR="00AA5438" w:rsidRPr="00707ED6" w:rsidRDefault="00CD0B05" w:rsidP="00F25D1A">
      <w:pPr>
        <w:pStyle w:val="phnormal"/>
      </w:pPr>
      <w:r w:rsidRPr="00707ED6">
        <w:t xml:space="preserve">Полная методика проверок работоспособности компонентов Системы и Системы в целом представлена в документе </w:t>
      </w:r>
      <w:r w:rsidRPr="00707ED6">
        <w:rPr>
          <w:rStyle w:val="a7"/>
          <w:color w:val="auto"/>
          <w:u w:val="none"/>
        </w:rPr>
        <w:t xml:space="preserve">Программа и методика </w:t>
      </w:r>
      <w:r w:rsidR="00CC68CE" w:rsidRPr="00707ED6">
        <w:rPr>
          <w:rStyle w:val="a7"/>
          <w:color w:val="auto"/>
          <w:u w:val="none"/>
        </w:rPr>
        <w:t xml:space="preserve">приемочных </w:t>
      </w:r>
      <w:r w:rsidRPr="00707ED6">
        <w:rPr>
          <w:rStyle w:val="a7"/>
          <w:color w:val="auto"/>
          <w:u w:val="none"/>
        </w:rPr>
        <w:t>испытаний</w:t>
      </w:r>
      <w:r w:rsidRPr="00707ED6">
        <w:t>, поставляемом в пакете документов по Системе.</w:t>
      </w:r>
    </w:p>
    <w:p w14:paraId="05231855" w14:textId="77777777" w:rsidR="006F5C3D" w:rsidRPr="00707ED6" w:rsidRDefault="006F5C3D" w:rsidP="006F5C3D">
      <w:pPr>
        <w:pStyle w:val="10"/>
      </w:pPr>
      <w:bookmarkStart w:id="52" w:name="_Toc403573632"/>
      <w:bookmarkStart w:id="53" w:name="_Toc23516766"/>
      <w:bookmarkStart w:id="54" w:name="_Toc94633558"/>
      <w:r w:rsidRPr="00707ED6">
        <w:lastRenderedPageBreak/>
        <w:t>Указания о действиях в разных режимах</w:t>
      </w:r>
      <w:bookmarkEnd w:id="52"/>
      <w:bookmarkEnd w:id="53"/>
      <w:bookmarkEnd w:id="54"/>
    </w:p>
    <w:p w14:paraId="2E6939D0" w14:textId="77777777" w:rsidR="006F5C3D" w:rsidRPr="00707ED6" w:rsidRDefault="006F5C3D" w:rsidP="006F5C3D">
      <w:pPr>
        <w:pStyle w:val="2"/>
      </w:pPr>
      <w:bookmarkStart w:id="55" w:name="_Toc403573633"/>
      <w:bookmarkStart w:id="56" w:name="_Toc23516767"/>
      <w:bookmarkStart w:id="57" w:name="_Toc94633559"/>
      <w:r w:rsidRPr="00707ED6">
        <w:t xml:space="preserve">Действия персонала при штатном режиме работы </w:t>
      </w:r>
      <w:bookmarkEnd w:id="55"/>
      <w:r w:rsidRPr="00707ED6">
        <w:t>Системы</w:t>
      </w:r>
      <w:bookmarkEnd w:id="56"/>
      <w:bookmarkEnd w:id="57"/>
    </w:p>
    <w:p w14:paraId="15DBBE9A" w14:textId="1218E875" w:rsidR="006F5C3D" w:rsidRPr="00707ED6" w:rsidRDefault="006F5C3D" w:rsidP="006F5C3D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При работе Системы в штатном режиме пользователи и Администраторы выполняют действия, предусмотренные документами Руководство пользователя ИС РМИС и Руководство Администратора системы.</w:t>
      </w:r>
    </w:p>
    <w:p w14:paraId="2A2BCBD9" w14:textId="77777777" w:rsidR="006F5C3D" w:rsidRPr="00707ED6" w:rsidRDefault="006F5C3D" w:rsidP="006F5C3D">
      <w:pPr>
        <w:pStyle w:val="2"/>
      </w:pPr>
      <w:bookmarkStart w:id="58" w:name="_Toc403573634"/>
      <w:bookmarkStart w:id="59" w:name="_Toc23516768"/>
      <w:bookmarkStart w:id="60" w:name="_Toc94633560"/>
      <w:r w:rsidRPr="00707ED6">
        <w:t xml:space="preserve">Действия персонала при аварийном отключении </w:t>
      </w:r>
      <w:bookmarkEnd w:id="58"/>
      <w:r w:rsidRPr="00707ED6">
        <w:t>оборудования</w:t>
      </w:r>
      <w:bookmarkEnd w:id="59"/>
      <w:bookmarkEnd w:id="60"/>
    </w:p>
    <w:p w14:paraId="6D381C9F" w14:textId="77777777" w:rsidR="006F5C3D" w:rsidRPr="00707ED6" w:rsidRDefault="006F5C3D" w:rsidP="006F5C3D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В случае аварийного отключения Системы проводятся следующие работы:</w:t>
      </w:r>
    </w:p>
    <w:p w14:paraId="1CAEE2F8" w14:textId="77777777" w:rsidR="006F5C3D" w:rsidRPr="00707ED6" w:rsidRDefault="006F5C3D" w:rsidP="006F5C3D">
      <w:pPr>
        <w:pStyle w:val="phlistitemized1"/>
      </w:pPr>
      <w:r w:rsidRPr="00707ED6">
        <w:t>Выяснение причин аварийного отключения оборудования;</w:t>
      </w:r>
    </w:p>
    <w:p w14:paraId="7C460A73" w14:textId="77777777" w:rsidR="006F5C3D" w:rsidRPr="00707ED6" w:rsidRDefault="006F5C3D" w:rsidP="006F5C3D">
      <w:pPr>
        <w:pStyle w:val="phlistitemized1"/>
      </w:pPr>
      <w:r w:rsidRPr="00707ED6">
        <w:t>Принятие мер для скорейшего устранения аварии и восстановления работы Системы в штатном режиме;</w:t>
      </w:r>
    </w:p>
    <w:p w14:paraId="260BCD1F" w14:textId="77777777" w:rsidR="006F5C3D" w:rsidRPr="00707ED6" w:rsidRDefault="006F5C3D" w:rsidP="006F5C3D">
      <w:pPr>
        <w:pStyle w:val="phlistitemized1"/>
      </w:pPr>
      <w:r w:rsidRPr="00707ED6">
        <w:t>При необходимости, привлечение других специалистов, для скорейшего устранения аварии и восстановления работы Системы в штатном режиме.</w:t>
      </w:r>
    </w:p>
    <w:p w14:paraId="2DC8F51B" w14:textId="77777777" w:rsidR="006F5C3D" w:rsidRPr="00707ED6" w:rsidRDefault="006F5C3D" w:rsidP="006F5C3D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 xml:space="preserve">В случае отказа или сбоя Системы, связанного с неисправностью оборудования, работы проводит Администратор Заказчика. </w:t>
      </w:r>
    </w:p>
    <w:p w14:paraId="116FD44B" w14:textId="77777777" w:rsidR="006F5C3D" w:rsidRPr="00707ED6" w:rsidRDefault="006F5C3D" w:rsidP="006F5C3D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В случае отказа или сбоя Системы, связанного с системной ошибкой, работы проводит Администратор Исполнителя.</w:t>
      </w:r>
    </w:p>
    <w:p w14:paraId="0A2FFFAA" w14:textId="77777777" w:rsidR="006F5C3D" w:rsidRPr="00707ED6" w:rsidRDefault="006F5C3D" w:rsidP="006F5C3D">
      <w:pPr>
        <w:pStyle w:val="2"/>
      </w:pPr>
      <w:bookmarkStart w:id="61" w:name="_Toc23516769"/>
      <w:bookmarkStart w:id="62" w:name="_Toc94633561"/>
      <w:bookmarkStart w:id="63" w:name="_Toc403573635"/>
      <w:r w:rsidRPr="00707ED6">
        <w:t>Действия персонала при аварийном состоянии Системы</w:t>
      </w:r>
      <w:bookmarkEnd w:id="61"/>
      <w:bookmarkEnd w:id="62"/>
    </w:p>
    <w:p w14:paraId="6E6FDBFF" w14:textId="1E848DB7" w:rsidR="006F5C3D" w:rsidRPr="00707ED6" w:rsidRDefault="006F5C3D" w:rsidP="006F5C3D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В случае перехода Системы в аварийное состояние проводится восстановление работоспособности Системы. Порядок восстановления работоспособности Системы см. в п.</w:t>
      </w:r>
      <w:r w:rsidR="000D1EEC" w:rsidRPr="00707ED6">
        <w:rPr>
          <w:szCs w:val="20"/>
        </w:rPr>
        <w:t xml:space="preserve"> </w:t>
      </w:r>
      <w:r w:rsidRPr="00707ED6">
        <w:rPr>
          <w:szCs w:val="20"/>
        </w:rPr>
        <w:fldChar w:fldCharType="begin"/>
      </w:r>
      <w:r w:rsidRPr="00707ED6">
        <w:rPr>
          <w:szCs w:val="20"/>
        </w:rPr>
        <w:instrText xml:space="preserve"> REF _Ref527384433 \r \h </w:instrText>
      </w:r>
      <w:r w:rsidRPr="00707ED6">
        <w:rPr>
          <w:szCs w:val="20"/>
        </w:rPr>
      </w:r>
      <w:r w:rsidR="00707ED6">
        <w:rPr>
          <w:szCs w:val="20"/>
        </w:rPr>
        <w:instrText xml:space="preserve"> \* MERGEFORMAT </w:instrText>
      </w:r>
      <w:r w:rsidRPr="00707ED6">
        <w:rPr>
          <w:szCs w:val="20"/>
        </w:rPr>
        <w:fldChar w:fldCharType="separate"/>
      </w:r>
      <w:r w:rsidR="00BF5889" w:rsidRPr="00707ED6">
        <w:rPr>
          <w:szCs w:val="20"/>
        </w:rPr>
        <w:t>3.4</w:t>
      </w:r>
      <w:r w:rsidRPr="00707ED6">
        <w:rPr>
          <w:szCs w:val="20"/>
        </w:rPr>
        <w:fldChar w:fldCharType="end"/>
      </w:r>
      <w:r w:rsidRPr="00707ED6">
        <w:rPr>
          <w:szCs w:val="20"/>
        </w:rPr>
        <w:t>.</w:t>
      </w:r>
    </w:p>
    <w:p w14:paraId="5457AB2A" w14:textId="77777777" w:rsidR="006F5C3D" w:rsidRPr="00707ED6" w:rsidRDefault="006F5C3D" w:rsidP="006F5C3D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 xml:space="preserve">В случае отказа или сбоя Системы, связанного с неисправностью оборудования, работы проводит Администратор Заказчика. </w:t>
      </w:r>
    </w:p>
    <w:p w14:paraId="424E48E4" w14:textId="77777777" w:rsidR="006F5C3D" w:rsidRPr="00707ED6" w:rsidRDefault="006F5C3D" w:rsidP="006F5C3D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В случае отказа или сбоя Системы, связанного с системной ошибкой, работы проводит Администратор Исполнителя.</w:t>
      </w:r>
    </w:p>
    <w:p w14:paraId="504F3C7A" w14:textId="478780CD" w:rsidR="006F5C3D" w:rsidRPr="00707ED6" w:rsidRDefault="006F5C3D" w:rsidP="006F5C3D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 xml:space="preserve">В случае повреждения базы данных Исполнитель проводит восстановление Системы из резервной копии. Инструкция по восстановлению Системы из резервной копии см. </w:t>
      </w:r>
      <w:r w:rsidRPr="00707ED6">
        <w:rPr>
          <w:szCs w:val="20"/>
        </w:rPr>
        <w:fldChar w:fldCharType="begin"/>
      </w:r>
      <w:r w:rsidRPr="00707ED6">
        <w:rPr>
          <w:szCs w:val="20"/>
        </w:rPr>
        <w:instrText xml:space="preserve"> REF _Ref527368634 \r \h  \* MERGEFORMAT </w:instrText>
      </w:r>
      <w:r w:rsidRPr="00707ED6">
        <w:rPr>
          <w:szCs w:val="20"/>
        </w:rPr>
      </w:r>
      <w:r w:rsidRPr="00707ED6">
        <w:rPr>
          <w:szCs w:val="20"/>
        </w:rPr>
        <w:fldChar w:fldCharType="separate"/>
      </w:r>
      <w:r w:rsidR="00BF5889" w:rsidRPr="00707ED6">
        <w:rPr>
          <w:szCs w:val="20"/>
        </w:rPr>
        <w:t>Приложение A</w:t>
      </w:r>
      <w:r w:rsidRPr="00707ED6">
        <w:rPr>
          <w:szCs w:val="20"/>
        </w:rPr>
        <w:fldChar w:fldCharType="end"/>
      </w:r>
      <w:r w:rsidRPr="00707ED6">
        <w:rPr>
          <w:szCs w:val="20"/>
        </w:rPr>
        <w:t>.</w:t>
      </w:r>
    </w:p>
    <w:p w14:paraId="0ACFF282" w14:textId="77777777" w:rsidR="006F5C3D" w:rsidRPr="00707ED6" w:rsidRDefault="006F5C3D" w:rsidP="006F5C3D">
      <w:pPr>
        <w:pStyle w:val="2"/>
      </w:pPr>
      <w:bookmarkStart w:id="64" w:name="_Toc23516770"/>
      <w:bookmarkStart w:id="65" w:name="_Toc94633562"/>
      <w:r w:rsidRPr="00707ED6">
        <w:lastRenderedPageBreak/>
        <w:t xml:space="preserve">Действия персонала при </w:t>
      </w:r>
      <w:bookmarkEnd w:id="63"/>
      <w:r w:rsidRPr="00707ED6">
        <w:t>сервисном режиме работы Системы</w:t>
      </w:r>
      <w:bookmarkEnd w:id="64"/>
      <w:bookmarkEnd w:id="65"/>
    </w:p>
    <w:p w14:paraId="66972510" w14:textId="77777777" w:rsidR="006F5C3D" w:rsidRPr="00707ED6" w:rsidRDefault="006F5C3D" w:rsidP="006F5C3D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Сервисный режим работы Системы предназначен для следующих ситуаций:</w:t>
      </w:r>
    </w:p>
    <w:p w14:paraId="4F75CDB9" w14:textId="5E3D708F" w:rsidR="006F5C3D" w:rsidRPr="00707ED6" w:rsidRDefault="006F5C3D" w:rsidP="006F5C3D">
      <w:pPr>
        <w:pStyle w:val="phlistitemized1"/>
      </w:pPr>
      <w:r w:rsidRPr="00707ED6">
        <w:t xml:space="preserve">обновление Системы, установка патчей и обновлений на операционные системы и серверное оборудование; Работы по обновлению выполняет Исполнитель. На время проведения работ Система недоступна для работы пользователей. Последовательность выполнения работ при обновлении Системы см. п. </w:t>
      </w:r>
      <w:r w:rsidRPr="00707ED6">
        <w:fldChar w:fldCharType="begin"/>
      </w:r>
      <w:r w:rsidRPr="00707ED6">
        <w:instrText xml:space="preserve"> REF _Ref528935368 \r \h </w:instrText>
      </w:r>
      <w:r w:rsidR="00707ED6">
        <w:instrText xml:space="preserve"> \* MERGEFORMAT </w:instrText>
      </w:r>
      <w:r w:rsidRPr="00707ED6">
        <w:fldChar w:fldCharType="separate"/>
      </w:r>
      <w:r w:rsidR="00BF5889" w:rsidRPr="00707ED6">
        <w:t>3.7.4</w:t>
      </w:r>
      <w:r w:rsidRPr="00707ED6">
        <w:fldChar w:fldCharType="end"/>
      </w:r>
      <w:r w:rsidRPr="00707ED6">
        <w:t>. Допустимое время планового простоя (регламентных работ) по вине Исполнителя не должно превышать 6-ти часов в месяц, в ночное время с 20.00 до 08.00, включая выходные дни. Исполнитель оповещает Заказчика о предполагаемом времени и продолжительности простоя не менее чем за 3 рабочих дня от времени остановки работы системы.</w:t>
      </w:r>
    </w:p>
    <w:p w14:paraId="75621629" w14:textId="77777777" w:rsidR="006F5C3D" w:rsidRPr="00707ED6" w:rsidRDefault="006F5C3D" w:rsidP="006F5C3D">
      <w:pPr>
        <w:pStyle w:val="phlistitemized1"/>
      </w:pPr>
      <w:r w:rsidRPr="00707ED6">
        <w:t>замена неисправных компонентов серверного оборудования и др. Перед переводом системы в сервисный режим работы Администратор Заказчика разрабатывает и согласовывает со своим руководителем План работ. Персонал действует в соответствии с согласованным Планом работ.</w:t>
      </w:r>
    </w:p>
    <w:p w14:paraId="4EF90892" w14:textId="412F5885" w:rsidR="006F5C3D" w:rsidRPr="00707ED6" w:rsidRDefault="00FB0B0A" w:rsidP="00FB0B0A">
      <w:pPr>
        <w:pStyle w:val="10"/>
      </w:pPr>
      <w:bookmarkStart w:id="66" w:name="_Toc94633563"/>
      <w:r w:rsidRPr="00707ED6">
        <w:lastRenderedPageBreak/>
        <w:t>Устранение неисправностей в ходе эксплуатации ПО</w:t>
      </w:r>
      <w:bookmarkEnd w:id="66"/>
    </w:p>
    <w:p w14:paraId="13A90361" w14:textId="77777777" w:rsidR="00FB0B0A" w:rsidRPr="00707ED6" w:rsidRDefault="00FB0B0A" w:rsidP="00FB0B0A">
      <w:pPr>
        <w:pStyle w:val="phnormal"/>
      </w:pPr>
      <w:r w:rsidRPr="00707ED6">
        <w:t>При сбое в работе аппаратуры восстановление нормальной работы Системы должно производиться после перезагрузки операционной системы.</w:t>
      </w:r>
    </w:p>
    <w:p w14:paraId="5063BF1B" w14:textId="7766F63D" w:rsidR="00FB0B0A" w:rsidRPr="00707ED6" w:rsidRDefault="00FB0B0A" w:rsidP="0059347B">
      <w:pPr>
        <w:pStyle w:val="phnormal"/>
      </w:pPr>
      <w:r w:rsidRPr="00707ED6">
        <w:t>При неверных действиях пользователей, неверных форматах или недопустимых значениях входных данных, Система выдает пользователю соответствующие сообщения, после чего возвращается в рабочее состояние, предшествовавшее неверной (недопустимой) команде или некорректному вводу данных.</w:t>
      </w:r>
    </w:p>
    <w:p w14:paraId="193CB11D" w14:textId="77777777" w:rsidR="00AA68E6" w:rsidRPr="00707ED6" w:rsidRDefault="00AA68E6" w:rsidP="00AA68E6">
      <w:pPr>
        <w:pStyle w:val="3410"/>
      </w:pPr>
      <w:bookmarkStart w:id="67" w:name="_Toc94633564"/>
      <w:bookmarkStart w:id="68" w:name="_Ref527368634"/>
      <w:bookmarkStart w:id="69" w:name="_Ref527380656"/>
      <w:bookmarkEnd w:id="67"/>
    </w:p>
    <w:p w14:paraId="486360A7" w14:textId="77777777" w:rsidR="00AA68E6" w:rsidRPr="00707ED6" w:rsidRDefault="00AA68E6" w:rsidP="00AA68E6">
      <w:pPr>
        <w:pStyle w:val="3420"/>
      </w:pPr>
      <w:bookmarkStart w:id="70" w:name="_Toc94633565"/>
      <w:bookmarkEnd w:id="68"/>
      <w:r w:rsidRPr="00707ED6">
        <w:t>Инструкция по восстановлению Системы из резервной копии</w:t>
      </w:r>
      <w:bookmarkEnd w:id="70"/>
    </w:p>
    <w:p w14:paraId="277FCC93" w14:textId="77777777" w:rsidR="00AA68E6" w:rsidRPr="00707ED6" w:rsidRDefault="00AA68E6" w:rsidP="00AA68E6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>При появлении ошибок, связанных с недоступностью базы данных, требуется исключить возможность проблем с сетью. Для этого следует:</w:t>
      </w:r>
    </w:p>
    <w:p w14:paraId="6CD7D813" w14:textId="77777777" w:rsidR="00AA68E6" w:rsidRPr="00707ED6" w:rsidRDefault="00AA68E6" w:rsidP="00AA68E6">
      <w:pPr>
        <w:pStyle w:val="phlistitemized1"/>
      </w:pPr>
      <w:r w:rsidRPr="00707ED6">
        <w:t xml:space="preserve">Зайти в MS SQL Server Management Studio на сервер для определения проблемы. В случае доступности базы данных рекомендуется произвести резервное копирование лога транзакций с опцией NO_TRUNCATE (BACKUP LOG ... </w:t>
      </w:r>
      <w:proofErr w:type="gramStart"/>
      <w:r w:rsidRPr="00707ED6">
        <w:t>WITH..</w:t>
      </w:r>
      <w:proofErr w:type="gramEnd"/>
      <w:r w:rsidRPr="00707ED6">
        <w:t xml:space="preserve"> NO_TRUNCATE). </w:t>
      </w:r>
    </w:p>
    <w:p w14:paraId="2F894558" w14:textId="77777777" w:rsidR="00AA68E6" w:rsidRPr="00707ED6" w:rsidRDefault="00AA68E6" w:rsidP="00AA68E6">
      <w:pPr>
        <w:pStyle w:val="phlistitemized1"/>
      </w:pPr>
      <w:r w:rsidRPr="00707ED6">
        <w:t xml:space="preserve">Проверить состояние базы на предмет внутренних ошибок. Для диагностики проблем с целостностью базы данных используются средства проверки MS SQL Server. Основное средство диагностики - команда DBCC CHECKDB. Без дополнительных опций она проверяет состояние базы и выводит информацию об обнаруженных ошибках. Выполнение с дополнительными опциями позволяет исправить основные некритические ошибки. </w:t>
      </w:r>
    </w:p>
    <w:p w14:paraId="4035FEEF" w14:textId="77777777" w:rsidR="00AA68E6" w:rsidRPr="00707ED6" w:rsidRDefault="00AA68E6" w:rsidP="00AA68E6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 xml:space="preserve">В случае полного разрушения базы данных требуется восстановление из резервной копии. Восстановление происходит по следующему сценарию: </w:t>
      </w:r>
    </w:p>
    <w:p w14:paraId="7281F8FA" w14:textId="77777777" w:rsidR="00AA68E6" w:rsidRPr="00707ED6" w:rsidRDefault="00AA68E6" w:rsidP="00AA68E6">
      <w:pPr>
        <w:pStyle w:val="phlistitemized1"/>
      </w:pPr>
      <w:r w:rsidRPr="00707ED6">
        <w:t xml:space="preserve">Останавливается SQL Server. </w:t>
      </w:r>
    </w:p>
    <w:p w14:paraId="7F398D12" w14:textId="77777777" w:rsidR="00AA68E6" w:rsidRPr="00707ED6" w:rsidRDefault="00AA68E6" w:rsidP="00AA68E6">
      <w:pPr>
        <w:pStyle w:val="phlistitemized1"/>
      </w:pPr>
      <w:r w:rsidRPr="00707ED6">
        <w:t xml:space="preserve">Файлы разрушенной базы данных копируются на отдельный носитель. </w:t>
      </w:r>
    </w:p>
    <w:p w14:paraId="5DE5EE4A" w14:textId="77777777" w:rsidR="00AA68E6" w:rsidRPr="00707ED6" w:rsidRDefault="00AA68E6" w:rsidP="00AA68E6">
      <w:pPr>
        <w:pStyle w:val="phlistitemized1"/>
      </w:pPr>
      <w:r w:rsidRPr="00707ED6">
        <w:t xml:space="preserve">Запускается SQL Server. </w:t>
      </w:r>
    </w:p>
    <w:p w14:paraId="58F3655F" w14:textId="77777777" w:rsidR="00AA68E6" w:rsidRPr="00707ED6" w:rsidRDefault="00AA68E6" w:rsidP="00AA68E6">
      <w:pPr>
        <w:pStyle w:val="phlistitemized1"/>
      </w:pPr>
      <w:r w:rsidRPr="00707ED6">
        <w:t xml:space="preserve">В случае если удалось получить последнюю копию лога транзакций, восстанавливается сначала последняя по времени полная резервная копия, затем восстанавливается последняя разностная резервная копия и далее по очереди восстанавливаются резервные копии лога транзакций, следующие по времени за разностной копией. </w:t>
      </w:r>
    </w:p>
    <w:p w14:paraId="0C84DB36" w14:textId="77777777" w:rsidR="00AA68E6" w:rsidRPr="00707ED6" w:rsidRDefault="00AA68E6" w:rsidP="00AA68E6">
      <w:pPr>
        <w:pStyle w:val="phlistitemized1"/>
      </w:pPr>
      <w:r w:rsidRPr="00707ED6">
        <w:t xml:space="preserve">В последнюю очередь восстанавливается копия лога транзакций, полученная с аварийной базы. В этом случае потери данных ограничиваются незавершенными транзакциями на момент разрушения базы данных. </w:t>
      </w:r>
    </w:p>
    <w:p w14:paraId="5FDA5718" w14:textId="77777777" w:rsidR="00AA68E6" w:rsidRPr="00707ED6" w:rsidRDefault="00AA68E6" w:rsidP="00AA68E6">
      <w:pPr>
        <w:spacing w:before="0" w:after="0"/>
        <w:ind w:right="565" w:firstLine="720"/>
        <w:rPr>
          <w:szCs w:val="20"/>
        </w:rPr>
      </w:pPr>
      <w:r w:rsidRPr="00707ED6">
        <w:rPr>
          <w:szCs w:val="20"/>
        </w:rPr>
        <w:t xml:space="preserve">В случае, когда невозможно получение последней копии лога транзакций, восстановление проводится по вышеописанной схеме за исключением последнего пункта. В этом случае потери данных составят ввод данных на отрезке времени от момента аварии до момента создания последней резервной копии. В случае использования простой схемы резервного копирования действия проводятся аналогично вышеприведенной схеме, за </w:t>
      </w:r>
      <w:r w:rsidRPr="00707ED6">
        <w:rPr>
          <w:szCs w:val="20"/>
        </w:rPr>
        <w:lastRenderedPageBreak/>
        <w:t xml:space="preserve">исключением восстановления промежуточных разностных резервных копий и копий лога транзакций. </w:t>
      </w:r>
    </w:p>
    <w:p w14:paraId="06FB0848" w14:textId="77777777" w:rsidR="005637F2" w:rsidRPr="00707ED6" w:rsidRDefault="005637F2" w:rsidP="005637F2">
      <w:pPr>
        <w:pStyle w:val="3410"/>
      </w:pPr>
      <w:bookmarkStart w:id="71" w:name="_Toc94633566"/>
      <w:bookmarkStart w:id="72" w:name="_Ref90557492"/>
      <w:bookmarkEnd w:id="71"/>
    </w:p>
    <w:p w14:paraId="6779687A" w14:textId="77777777" w:rsidR="005637F2" w:rsidRPr="00707ED6" w:rsidRDefault="005637F2" w:rsidP="005637F2">
      <w:pPr>
        <w:pStyle w:val="3420"/>
        <w:rPr>
          <w:lang w:bidi="en-US"/>
        </w:rPr>
      </w:pPr>
      <w:bookmarkStart w:id="73" w:name="_Toc94633567"/>
      <w:bookmarkEnd w:id="69"/>
      <w:bookmarkEnd w:id="72"/>
      <w:r w:rsidRPr="00707ED6">
        <w:rPr>
          <w:lang w:bidi="en-US"/>
        </w:rPr>
        <w:t>План резервного копирования</w:t>
      </w:r>
      <w:bookmarkEnd w:id="73"/>
    </w:p>
    <w:p w14:paraId="37AA049C" w14:textId="77777777" w:rsidR="005637F2" w:rsidRPr="00707ED6" w:rsidRDefault="005637F2" w:rsidP="005637F2">
      <w:pPr>
        <w:pStyle w:val="3430"/>
        <w:rPr>
          <w:lang w:bidi="en-US"/>
        </w:rPr>
      </w:pPr>
      <w:bookmarkStart w:id="74" w:name="_Toc495663587"/>
      <w:bookmarkStart w:id="75" w:name="_Toc484705368"/>
      <w:bookmarkStart w:id="76" w:name="_Toc483474483"/>
      <w:bookmarkStart w:id="77" w:name="_Toc467680044"/>
      <w:bookmarkStart w:id="78" w:name="_Toc452982843"/>
      <w:bookmarkStart w:id="79" w:name="_Toc456175053"/>
      <w:bookmarkStart w:id="80" w:name="_Toc94633568"/>
      <w:r w:rsidRPr="00707ED6">
        <w:rPr>
          <w:lang w:bidi="en-US"/>
        </w:rPr>
        <w:t>Общие положения</w:t>
      </w:r>
      <w:bookmarkEnd w:id="74"/>
      <w:bookmarkEnd w:id="75"/>
      <w:bookmarkEnd w:id="76"/>
      <w:bookmarkEnd w:id="77"/>
      <w:bookmarkEnd w:id="78"/>
      <w:bookmarkEnd w:id="79"/>
      <w:bookmarkEnd w:id="80"/>
    </w:p>
    <w:p w14:paraId="107FAAEB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Цели разработки Плана резервного копирования:</w:t>
      </w:r>
    </w:p>
    <w:p w14:paraId="0CCCAF79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определение порядка резервного копирования;</w:t>
      </w:r>
    </w:p>
    <w:p w14:paraId="23746DFB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восстановление работоспособности баз данных и Системы при полной или частичной потере данных, вызванной сбоями или отказами аппаратного обеспечения или программного обеспечения, ошибками пользователей, чрезвычайными обстоятельствами (пожаром, стихийными бедствиями и т.д.);</w:t>
      </w:r>
    </w:p>
    <w:p w14:paraId="44ABF26D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определение порядка восстановления информации в случае возникновения такой необходимости;</w:t>
      </w:r>
    </w:p>
    <w:p w14:paraId="13801AF0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регламентирование работ персонала, осуществляющего эксплуатацию базы данных и Системы в вопросах, связанных с резервным копированием и восстановлением данных.</w:t>
      </w:r>
    </w:p>
    <w:p w14:paraId="34962CC6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Планом резервного копирования регулируется выполнение следующих мероприятий:</w:t>
      </w:r>
    </w:p>
    <w:p w14:paraId="00407BA1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создание резервных копий баз данных и Системы;</w:t>
      </w:r>
    </w:p>
    <w:p w14:paraId="44D37ED8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проверка целостности резервных копий баз данных и Системы;</w:t>
      </w:r>
    </w:p>
    <w:p w14:paraId="00B5F685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восстановление информации из резервных копий баз данных и Системы;</w:t>
      </w:r>
    </w:p>
    <w:p w14:paraId="5FBF0A35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хранение резервных копий.</w:t>
      </w:r>
    </w:p>
    <w:p w14:paraId="3EF76E71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Резервному копированию подлежат данные следующей категории:</w:t>
      </w:r>
    </w:p>
    <w:p w14:paraId="3554CC87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данные, необходимые для восстановления баз данных и программного обеспечения;</w:t>
      </w:r>
    </w:p>
    <w:p w14:paraId="11372AF7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данные Системы, в том числе файлы баз данных.</w:t>
      </w:r>
    </w:p>
    <w:p w14:paraId="0C7809FE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Создаваемые резервные копии должны храниться на мощностях Заказчика и быть доступны Исполнителю для проверки и восстановления. В случае необходимости резервные копии предоставляются Заказчику.</w:t>
      </w:r>
    </w:p>
    <w:p w14:paraId="74241AF4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Исполнитель не несет ответственности за сохранность, наличие и применимость для восстановления резервных копий в случаях:</w:t>
      </w:r>
    </w:p>
    <w:p w14:paraId="282AFFFF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повреждения/отсутствия файла резервной копии вследствие нарушения работоспособности технических средств Заказчика, на которых хранятся резервные копии;</w:t>
      </w:r>
    </w:p>
    <w:p w14:paraId="14ABAF22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lastRenderedPageBreak/>
        <w:t>внесения изменений в содержимое резервных копий представителями Заказчика или программным обеспечением;</w:t>
      </w:r>
    </w:p>
    <w:p w14:paraId="196A687F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нарушения работоспособности сторонних систем (оборудования, программного обеспечения), с помощью которых осуществляется создание резервных копий.</w:t>
      </w:r>
    </w:p>
    <w:p w14:paraId="4802E139" w14:textId="77777777" w:rsidR="005637F2" w:rsidRPr="00707ED6" w:rsidRDefault="005637F2" w:rsidP="00C536A1">
      <w:pPr>
        <w:pStyle w:val="3430"/>
        <w:rPr>
          <w:lang w:bidi="en-US"/>
        </w:rPr>
      </w:pPr>
      <w:bookmarkStart w:id="81" w:name="_Toc495663588"/>
      <w:bookmarkStart w:id="82" w:name="_Toc484705369"/>
      <w:bookmarkStart w:id="83" w:name="_Toc483474484"/>
      <w:bookmarkStart w:id="84" w:name="_Toc467680045"/>
      <w:bookmarkStart w:id="85" w:name="_Toc452982844"/>
      <w:bookmarkStart w:id="86" w:name="_Toc456175054"/>
      <w:bookmarkStart w:id="87" w:name="_Toc94633569"/>
      <w:r w:rsidRPr="00707ED6">
        <w:rPr>
          <w:lang w:bidi="en-US"/>
        </w:rPr>
        <w:t>Состав работ и разграничение зон ответственности</w:t>
      </w:r>
      <w:bookmarkEnd w:id="81"/>
      <w:bookmarkEnd w:id="82"/>
      <w:bookmarkEnd w:id="83"/>
      <w:bookmarkEnd w:id="84"/>
      <w:bookmarkEnd w:id="85"/>
      <w:bookmarkEnd w:id="86"/>
      <w:bookmarkEnd w:id="87"/>
    </w:p>
    <w:p w14:paraId="31871FE6" w14:textId="137132F6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 xml:space="preserve">Состав работ по резервному копированию с указанием зон ответственности представлен в таблице </w:t>
      </w:r>
      <w:r w:rsidRPr="00707ED6">
        <w:rPr>
          <w:lang w:val="x-none" w:eastAsia="x-none" w:bidi="en-US"/>
        </w:rPr>
        <w:fldChar w:fldCharType="begin"/>
      </w:r>
      <w:r w:rsidRPr="00707ED6">
        <w:rPr>
          <w:lang w:val="x-none" w:eastAsia="x-none" w:bidi="en-US"/>
        </w:rPr>
        <w:instrText xml:space="preserve"> REF _Ref528046689 \h  \* MERGEFORMAT </w:instrText>
      </w:r>
      <w:r w:rsidRPr="00707ED6">
        <w:rPr>
          <w:lang w:val="x-none" w:eastAsia="x-none" w:bidi="en-US"/>
        </w:rPr>
      </w:r>
      <w:r w:rsidRPr="00707ED6">
        <w:rPr>
          <w:lang w:val="x-none" w:eastAsia="x-none" w:bidi="en-US"/>
        </w:rPr>
        <w:fldChar w:fldCharType="separate"/>
      </w:r>
      <w:r w:rsidR="00BF5889" w:rsidRPr="00707ED6">
        <w:rPr>
          <w:vanish/>
          <w:lang w:val="x-none" w:eastAsia="x-none" w:bidi="en-US"/>
        </w:rPr>
        <w:t xml:space="preserve">Таблица </w:t>
      </w:r>
      <w:r w:rsidR="00BF5889" w:rsidRPr="00707ED6">
        <w:rPr>
          <w:noProof/>
          <w:lang w:val="x-none" w:eastAsia="x-none" w:bidi="en-US"/>
        </w:rPr>
        <w:t>5</w:t>
      </w:r>
      <w:r w:rsidRPr="00707ED6">
        <w:rPr>
          <w:lang w:val="x-none" w:eastAsia="x-none" w:bidi="en-US"/>
        </w:rPr>
        <w:fldChar w:fldCharType="end"/>
      </w:r>
      <w:r w:rsidRPr="00707ED6">
        <w:rPr>
          <w:lang w:val="x-none" w:eastAsia="x-none" w:bidi="en-US"/>
        </w:rPr>
        <w:t>.</w:t>
      </w:r>
    </w:p>
    <w:p w14:paraId="27DF8C61" w14:textId="7A6DCF41" w:rsidR="005637F2" w:rsidRPr="00707ED6" w:rsidRDefault="005637F2" w:rsidP="00C536A1">
      <w:pPr>
        <w:keepNext/>
        <w:spacing w:before="0" w:after="200" w:line="240" w:lineRule="auto"/>
        <w:ind w:right="565"/>
        <w:jc w:val="left"/>
        <w:rPr>
          <w:bCs/>
          <w:szCs w:val="18"/>
        </w:rPr>
      </w:pPr>
      <w:bookmarkStart w:id="88" w:name="_Ref528046689"/>
      <w:r w:rsidRPr="00707ED6">
        <w:rPr>
          <w:bCs/>
          <w:szCs w:val="18"/>
        </w:rPr>
        <w:t xml:space="preserve">Таблица </w:t>
      </w:r>
      <w:r w:rsidRPr="00707ED6">
        <w:rPr>
          <w:bCs/>
          <w:szCs w:val="18"/>
        </w:rPr>
        <w:fldChar w:fldCharType="begin"/>
      </w:r>
      <w:r w:rsidRPr="00707ED6">
        <w:rPr>
          <w:bCs/>
          <w:szCs w:val="18"/>
        </w:rPr>
        <w:instrText xml:space="preserve"> SEQ Таблица \* ARABIC </w:instrText>
      </w:r>
      <w:r w:rsidRPr="00707ED6">
        <w:rPr>
          <w:bCs/>
          <w:szCs w:val="18"/>
        </w:rPr>
        <w:fldChar w:fldCharType="separate"/>
      </w:r>
      <w:r w:rsidR="00BF5889" w:rsidRPr="00707ED6">
        <w:rPr>
          <w:bCs/>
          <w:noProof/>
          <w:szCs w:val="18"/>
        </w:rPr>
        <w:t>5</w:t>
      </w:r>
      <w:r w:rsidRPr="00707ED6">
        <w:rPr>
          <w:bCs/>
          <w:noProof/>
          <w:szCs w:val="18"/>
        </w:rPr>
        <w:fldChar w:fldCharType="end"/>
      </w:r>
      <w:bookmarkEnd w:id="88"/>
      <w:r w:rsidRPr="00707ED6">
        <w:rPr>
          <w:bCs/>
        </w:rPr>
        <w:t xml:space="preserve"> – Состав работ по резервному копированию</w:t>
      </w:r>
    </w:p>
    <w:tbl>
      <w:tblPr>
        <w:tblW w:w="960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120"/>
        <w:gridCol w:w="5929"/>
        <w:gridCol w:w="2552"/>
      </w:tblGrid>
      <w:tr w:rsidR="005637F2" w:rsidRPr="00707ED6" w14:paraId="147713AD" w14:textId="77777777" w:rsidTr="001B2128">
        <w:trPr>
          <w:cantSplit/>
          <w:tblHeader/>
        </w:trPr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6192633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  <w:szCs w:val="20"/>
              </w:rPr>
            </w:pPr>
            <w:r w:rsidRPr="00707ED6">
              <w:rPr>
                <w:rFonts w:eastAsia="Calibri"/>
                <w:b/>
                <w:szCs w:val="20"/>
              </w:rPr>
              <w:t>№ п/п</w:t>
            </w:r>
          </w:p>
        </w:tc>
        <w:tc>
          <w:tcPr>
            <w:tcW w:w="5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DDB5EE0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  <w:szCs w:val="20"/>
              </w:rPr>
            </w:pPr>
            <w:r w:rsidRPr="00707ED6">
              <w:rPr>
                <w:rFonts w:eastAsia="Calibri"/>
                <w:b/>
                <w:szCs w:val="20"/>
              </w:rPr>
              <w:t>Наименование работы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3D383E0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  <w:szCs w:val="20"/>
              </w:rPr>
            </w:pPr>
            <w:r w:rsidRPr="00707ED6">
              <w:rPr>
                <w:rFonts w:eastAsia="Calibri"/>
                <w:b/>
                <w:szCs w:val="20"/>
              </w:rPr>
              <w:t>Ответственный</w:t>
            </w:r>
          </w:p>
        </w:tc>
      </w:tr>
      <w:tr w:rsidR="005637F2" w:rsidRPr="00707ED6" w14:paraId="129E4B20" w14:textId="77777777" w:rsidTr="001B2128">
        <w:trPr>
          <w:cantSplit/>
        </w:trPr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3A8B85" w14:textId="77777777" w:rsidR="005637F2" w:rsidRPr="00707ED6" w:rsidRDefault="005637F2" w:rsidP="00E24FC3">
            <w:pPr>
              <w:widowControl w:val="0"/>
              <w:numPr>
                <w:ilvl w:val="0"/>
                <w:numId w:val="24"/>
              </w:numPr>
              <w:spacing w:before="40" w:after="40" w:line="240" w:lineRule="auto"/>
              <w:ind w:left="714" w:right="565" w:hanging="357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074595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Резервное копирование баз данных и Системы</w:t>
            </w:r>
          </w:p>
          <w:p w14:paraId="1E053DEC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A254393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Исполнитель</w:t>
            </w:r>
          </w:p>
        </w:tc>
      </w:tr>
      <w:tr w:rsidR="005637F2" w:rsidRPr="00707ED6" w14:paraId="79352C4C" w14:textId="77777777" w:rsidTr="001B2128">
        <w:trPr>
          <w:cantSplit/>
        </w:trPr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B4D39B" w14:textId="77777777" w:rsidR="005637F2" w:rsidRPr="00707ED6" w:rsidRDefault="005637F2" w:rsidP="00E24FC3">
            <w:pPr>
              <w:widowControl w:val="0"/>
              <w:numPr>
                <w:ilvl w:val="0"/>
                <w:numId w:val="24"/>
              </w:numPr>
              <w:spacing w:before="40" w:after="40" w:line="240" w:lineRule="auto"/>
              <w:ind w:left="714" w:right="565" w:hanging="357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D26B7FF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Проверка целостности резервных копий баз данных и Системы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16DB7E8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Исполнитель</w:t>
            </w:r>
          </w:p>
        </w:tc>
      </w:tr>
      <w:tr w:rsidR="005637F2" w:rsidRPr="00707ED6" w14:paraId="70E48328" w14:textId="77777777" w:rsidTr="001B2128">
        <w:trPr>
          <w:cantSplit/>
        </w:trPr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F16AD4" w14:textId="77777777" w:rsidR="005637F2" w:rsidRPr="00707ED6" w:rsidRDefault="005637F2" w:rsidP="00E24FC3">
            <w:pPr>
              <w:widowControl w:val="0"/>
              <w:numPr>
                <w:ilvl w:val="0"/>
                <w:numId w:val="24"/>
              </w:numPr>
              <w:spacing w:before="40" w:after="40" w:line="240" w:lineRule="auto"/>
              <w:ind w:left="714" w:right="565" w:hanging="357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9C0D5F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Восстановление баз данных и Системы</w:t>
            </w:r>
          </w:p>
          <w:p w14:paraId="24B9E4DB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A8D7C41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Исполнитель</w:t>
            </w:r>
          </w:p>
        </w:tc>
      </w:tr>
      <w:tr w:rsidR="005637F2" w:rsidRPr="00707ED6" w14:paraId="16BD3E42" w14:textId="77777777" w:rsidTr="001B2128">
        <w:trPr>
          <w:cantSplit/>
        </w:trPr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88828E" w14:textId="77777777" w:rsidR="005637F2" w:rsidRPr="00707ED6" w:rsidRDefault="005637F2" w:rsidP="00E24FC3">
            <w:pPr>
              <w:widowControl w:val="0"/>
              <w:numPr>
                <w:ilvl w:val="0"/>
                <w:numId w:val="24"/>
              </w:numPr>
              <w:spacing w:before="40" w:after="40" w:line="240" w:lineRule="auto"/>
              <w:ind w:left="714" w:right="565" w:hanging="357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054026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Резервное копирование виртуальных машин, на которых размещен веб-сервер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57AE558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Заказчик</w:t>
            </w:r>
          </w:p>
        </w:tc>
      </w:tr>
      <w:tr w:rsidR="005637F2" w:rsidRPr="00707ED6" w14:paraId="2DC42D8A" w14:textId="77777777" w:rsidTr="001B2128">
        <w:trPr>
          <w:cantSplit/>
        </w:trPr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0A22EB" w14:textId="77777777" w:rsidR="005637F2" w:rsidRPr="00707ED6" w:rsidRDefault="005637F2" w:rsidP="00E24FC3">
            <w:pPr>
              <w:widowControl w:val="0"/>
              <w:numPr>
                <w:ilvl w:val="0"/>
                <w:numId w:val="24"/>
              </w:numPr>
              <w:spacing w:before="40" w:after="40" w:line="240" w:lineRule="auto"/>
              <w:ind w:left="714" w:right="565" w:hanging="357"/>
              <w:contextualSpacing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0EA9360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Контроль резервного копирования виртуальных машин, на которых размещен веб-сервер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224830B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Заказчик</w:t>
            </w:r>
          </w:p>
        </w:tc>
      </w:tr>
    </w:tbl>
    <w:p w14:paraId="5A13DA3A" w14:textId="0BD8CD64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bookmarkStart w:id="89" w:name="_Toc467680046"/>
      <w:bookmarkStart w:id="90" w:name="_Toc456175055"/>
      <w:bookmarkStart w:id="91" w:name="_Toc452982845"/>
      <w:r w:rsidRPr="00707ED6">
        <w:rPr>
          <w:lang w:val="x-none" w:eastAsia="x-none" w:bidi="en-US"/>
        </w:rPr>
        <w:t xml:space="preserve">Перечень ответственных специалистов приведен в таблице </w:t>
      </w:r>
      <w:r w:rsidRPr="00707ED6">
        <w:rPr>
          <w:lang w:val="x-none" w:eastAsia="x-none" w:bidi="en-US"/>
        </w:rPr>
        <w:fldChar w:fldCharType="begin"/>
      </w:r>
      <w:r w:rsidRPr="00707ED6">
        <w:rPr>
          <w:lang w:val="x-none" w:eastAsia="x-none" w:bidi="en-US"/>
        </w:rPr>
        <w:instrText xml:space="preserve"> REF _Ref528046721 \h  \* MERGEFORMAT </w:instrText>
      </w:r>
      <w:r w:rsidRPr="00707ED6">
        <w:rPr>
          <w:lang w:val="x-none" w:eastAsia="x-none" w:bidi="en-US"/>
        </w:rPr>
      </w:r>
      <w:r w:rsidRPr="00707ED6">
        <w:rPr>
          <w:lang w:val="x-none" w:eastAsia="x-none" w:bidi="en-US"/>
        </w:rPr>
        <w:fldChar w:fldCharType="separate"/>
      </w:r>
      <w:r w:rsidR="00BF5889" w:rsidRPr="00707ED6">
        <w:rPr>
          <w:vanish/>
          <w:lang w:val="x-none" w:eastAsia="x-none" w:bidi="en-US"/>
        </w:rPr>
        <w:t xml:space="preserve">Таблица </w:t>
      </w:r>
      <w:r w:rsidR="00BF5889" w:rsidRPr="00707ED6">
        <w:rPr>
          <w:noProof/>
          <w:lang w:val="x-none" w:eastAsia="x-none" w:bidi="en-US"/>
        </w:rPr>
        <w:t>6</w:t>
      </w:r>
      <w:r w:rsidRPr="00707ED6">
        <w:rPr>
          <w:lang w:val="x-none" w:eastAsia="x-none" w:bidi="en-US"/>
        </w:rPr>
        <w:fldChar w:fldCharType="end"/>
      </w:r>
      <w:r w:rsidRPr="00707ED6">
        <w:rPr>
          <w:lang w:val="x-none" w:eastAsia="x-none" w:bidi="en-US"/>
        </w:rPr>
        <w:t>.</w:t>
      </w:r>
    </w:p>
    <w:p w14:paraId="46A7CDC5" w14:textId="35B897B8" w:rsidR="005637F2" w:rsidRPr="00707ED6" w:rsidRDefault="005637F2" w:rsidP="00C536A1">
      <w:pPr>
        <w:keepNext/>
        <w:spacing w:before="0" w:after="200" w:line="240" w:lineRule="auto"/>
        <w:ind w:right="565"/>
        <w:jc w:val="left"/>
        <w:rPr>
          <w:bCs/>
          <w:szCs w:val="18"/>
        </w:rPr>
      </w:pPr>
      <w:bookmarkStart w:id="92" w:name="_Ref528046721"/>
      <w:r w:rsidRPr="00707ED6">
        <w:rPr>
          <w:bCs/>
          <w:szCs w:val="18"/>
        </w:rPr>
        <w:t xml:space="preserve">Таблица </w:t>
      </w:r>
      <w:r w:rsidRPr="00707ED6">
        <w:rPr>
          <w:bCs/>
          <w:szCs w:val="18"/>
        </w:rPr>
        <w:fldChar w:fldCharType="begin"/>
      </w:r>
      <w:r w:rsidRPr="00707ED6">
        <w:rPr>
          <w:bCs/>
          <w:szCs w:val="18"/>
        </w:rPr>
        <w:instrText xml:space="preserve"> SEQ Таблица \* ARABIC </w:instrText>
      </w:r>
      <w:r w:rsidRPr="00707ED6">
        <w:rPr>
          <w:bCs/>
          <w:szCs w:val="18"/>
        </w:rPr>
        <w:fldChar w:fldCharType="separate"/>
      </w:r>
      <w:r w:rsidR="00BF5889" w:rsidRPr="00707ED6">
        <w:rPr>
          <w:bCs/>
          <w:noProof/>
          <w:szCs w:val="18"/>
        </w:rPr>
        <w:t>6</w:t>
      </w:r>
      <w:r w:rsidRPr="00707ED6">
        <w:rPr>
          <w:bCs/>
          <w:noProof/>
          <w:szCs w:val="18"/>
        </w:rPr>
        <w:fldChar w:fldCharType="end"/>
      </w:r>
      <w:bookmarkEnd w:id="92"/>
      <w:r w:rsidRPr="00707ED6">
        <w:rPr>
          <w:bCs/>
          <w:szCs w:val="18"/>
        </w:rPr>
        <w:t xml:space="preserve"> </w:t>
      </w:r>
      <w:r w:rsidRPr="00707ED6">
        <w:rPr>
          <w:bCs/>
        </w:rPr>
        <w:t>– Состав работ по резервному копированию</w:t>
      </w:r>
    </w:p>
    <w:tbl>
      <w:tblPr>
        <w:tblW w:w="960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655"/>
        <w:gridCol w:w="2693"/>
        <w:gridCol w:w="2545"/>
        <w:gridCol w:w="1708"/>
      </w:tblGrid>
      <w:tr w:rsidR="005637F2" w:rsidRPr="00707ED6" w14:paraId="59FBADC0" w14:textId="77777777" w:rsidTr="001B2128">
        <w:trPr>
          <w:cantSplit/>
          <w:tblHeader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E8DCB38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  <w:szCs w:val="20"/>
              </w:rPr>
            </w:pPr>
            <w:r w:rsidRPr="00707ED6">
              <w:rPr>
                <w:rFonts w:eastAsia="Calibri"/>
                <w:b/>
                <w:szCs w:val="20"/>
              </w:rPr>
              <w:t>Наименование работы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0B9F638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  <w:szCs w:val="20"/>
              </w:rPr>
            </w:pPr>
            <w:r w:rsidRPr="00707ED6">
              <w:rPr>
                <w:rFonts w:eastAsia="Calibri"/>
                <w:b/>
                <w:szCs w:val="20"/>
              </w:rPr>
              <w:t>Ответственный,</w:t>
            </w:r>
          </w:p>
          <w:p w14:paraId="492771C6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  <w:szCs w:val="20"/>
              </w:rPr>
            </w:pPr>
            <w:r w:rsidRPr="00707ED6">
              <w:rPr>
                <w:rFonts w:eastAsia="Calibri"/>
                <w:b/>
                <w:szCs w:val="20"/>
              </w:rPr>
              <w:t>роль</w:t>
            </w:r>
          </w:p>
        </w:tc>
        <w:tc>
          <w:tcPr>
            <w:tcW w:w="2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94491F3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  <w:szCs w:val="20"/>
              </w:rPr>
            </w:pPr>
            <w:r w:rsidRPr="00707ED6">
              <w:rPr>
                <w:rFonts w:eastAsia="Calibri"/>
                <w:b/>
                <w:szCs w:val="20"/>
              </w:rPr>
              <w:t>Ф.И.О. ответственного</w:t>
            </w:r>
          </w:p>
        </w:tc>
        <w:tc>
          <w:tcPr>
            <w:tcW w:w="1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69FC2AA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  <w:szCs w:val="20"/>
              </w:rPr>
            </w:pPr>
            <w:r w:rsidRPr="00707ED6">
              <w:rPr>
                <w:rFonts w:eastAsia="Calibri"/>
                <w:b/>
                <w:szCs w:val="20"/>
              </w:rPr>
              <w:t>Электронная почта</w:t>
            </w:r>
          </w:p>
        </w:tc>
      </w:tr>
      <w:tr w:rsidR="005637F2" w:rsidRPr="00707ED6" w14:paraId="7D110191" w14:textId="77777777" w:rsidTr="001B2128">
        <w:trPr>
          <w:cantSplit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7458F38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Резервное копирование баз данных и Системы;</w:t>
            </w:r>
          </w:p>
          <w:p w14:paraId="32942379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Восстановление баз данных и Системы из резервных копий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821A169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Исполнитель</w:t>
            </w:r>
          </w:p>
          <w:p w14:paraId="3D3A2BC9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Оператор резервного копирования</w:t>
            </w:r>
          </w:p>
        </w:tc>
        <w:tc>
          <w:tcPr>
            <w:tcW w:w="2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AE948F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862A48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</w:p>
        </w:tc>
      </w:tr>
      <w:tr w:rsidR="005637F2" w:rsidRPr="00707ED6" w14:paraId="0BAF0144" w14:textId="77777777" w:rsidTr="001B2128">
        <w:trPr>
          <w:cantSplit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07609CB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Проверка целостности резервных копий баз данных и Системы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B627CCD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Исполнитель</w:t>
            </w:r>
          </w:p>
          <w:p w14:paraId="2C5A85F6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Оператор резервного копирования</w:t>
            </w:r>
          </w:p>
        </w:tc>
        <w:tc>
          <w:tcPr>
            <w:tcW w:w="2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D1FEC4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277B39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</w:p>
        </w:tc>
      </w:tr>
      <w:tr w:rsidR="005637F2" w:rsidRPr="00707ED6" w14:paraId="77C28B3A" w14:textId="77777777" w:rsidTr="001B2128">
        <w:trPr>
          <w:cantSplit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3D05316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lastRenderedPageBreak/>
              <w:t>Резервное копирование виртуальных машин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A105478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Заказчик</w:t>
            </w:r>
          </w:p>
          <w:p w14:paraId="5F858BDC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Инженер резервного копирования</w:t>
            </w:r>
          </w:p>
        </w:tc>
        <w:tc>
          <w:tcPr>
            <w:tcW w:w="2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5351F6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7C1872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</w:p>
        </w:tc>
      </w:tr>
      <w:tr w:rsidR="005637F2" w:rsidRPr="00707ED6" w14:paraId="697AC407" w14:textId="77777777" w:rsidTr="001B2128">
        <w:trPr>
          <w:cantSplit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D642AA6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Контроль резервного копирования виртуальных машин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6C528CE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Заказчик</w:t>
            </w:r>
          </w:p>
          <w:p w14:paraId="54BB1C1C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Оператор резервного копирования</w:t>
            </w:r>
          </w:p>
        </w:tc>
        <w:tc>
          <w:tcPr>
            <w:tcW w:w="2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323DA2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733311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</w:p>
        </w:tc>
      </w:tr>
    </w:tbl>
    <w:p w14:paraId="31DC56D3" w14:textId="77777777" w:rsidR="005637F2" w:rsidRPr="00707ED6" w:rsidRDefault="005637F2" w:rsidP="00C536A1">
      <w:pPr>
        <w:pStyle w:val="3430"/>
        <w:rPr>
          <w:lang w:bidi="en-US"/>
        </w:rPr>
      </w:pPr>
      <w:bookmarkStart w:id="93" w:name="_Toc495663589"/>
      <w:bookmarkStart w:id="94" w:name="_Toc484705370"/>
      <w:bookmarkStart w:id="95" w:name="_Toc94633570"/>
      <w:bookmarkStart w:id="96" w:name="_Toc483474485"/>
      <w:r w:rsidRPr="00707ED6">
        <w:rPr>
          <w:lang w:bidi="en-US"/>
        </w:rPr>
        <w:t>Состав резервируемых компонентов и периодичность проведения работ</w:t>
      </w:r>
      <w:bookmarkEnd w:id="93"/>
      <w:bookmarkEnd w:id="94"/>
      <w:bookmarkEnd w:id="95"/>
      <w:r w:rsidRPr="00707ED6">
        <w:rPr>
          <w:lang w:bidi="en-US"/>
        </w:rPr>
        <w:t xml:space="preserve"> </w:t>
      </w:r>
      <w:bookmarkEnd w:id="89"/>
      <w:bookmarkEnd w:id="90"/>
      <w:bookmarkEnd w:id="91"/>
      <w:bookmarkEnd w:id="96"/>
    </w:p>
    <w:p w14:paraId="6CFB9DC3" w14:textId="51EBEBC4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 xml:space="preserve">Состав копируемых компонентов и периодичность проведения работ по резервному копированию представлены в таблице </w:t>
      </w:r>
      <w:r w:rsidRPr="00707ED6">
        <w:rPr>
          <w:lang w:val="x-none" w:eastAsia="x-none" w:bidi="en-US"/>
        </w:rPr>
        <w:fldChar w:fldCharType="begin"/>
      </w:r>
      <w:r w:rsidRPr="00707ED6">
        <w:rPr>
          <w:lang w:val="x-none" w:eastAsia="x-none" w:bidi="en-US"/>
        </w:rPr>
        <w:instrText xml:space="preserve"> REF _Ref528046816 \h  \* MERGEFORMAT </w:instrText>
      </w:r>
      <w:r w:rsidRPr="00707ED6">
        <w:rPr>
          <w:lang w:val="x-none" w:eastAsia="x-none" w:bidi="en-US"/>
        </w:rPr>
      </w:r>
      <w:r w:rsidRPr="00707ED6">
        <w:rPr>
          <w:lang w:val="x-none" w:eastAsia="x-none" w:bidi="en-US"/>
        </w:rPr>
        <w:fldChar w:fldCharType="separate"/>
      </w:r>
      <w:r w:rsidR="00BF5889" w:rsidRPr="00707ED6">
        <w:rPr>
          <w:vanish/>
          <w:lang w:val="x-none" w:eastAsia="x-none" w:bidi="en-US"/>
        </w:rPr>
        <w:t xml:space="preserve">Таблица </w:t>
      </w:r>
      <w:r w:rsidR="00BF5889" w:rsidRPr="00707ED6">
        <w:rPr>
          <w:noProof/>
          <w:lang w:val="x-none" w:eastAsia="x-none" w:bidi="en-US"/>
        </w:rPr>
        <w:t>7</w:t>
      </w:r>
      <w:r w:rsidRPr="00707ED6">
        <w:rPr>
          <w:lang w:val="x-none" w:eastAsia="x-none" w:bidi="en-US"/>
        </w:rPr>
        <w:fldChar w:fldCharType="end"/>
      </w:r>
      <w:r w:rsidRPr="00707ED6">
        <w:rPr>
          <w:lang w:val="x-none" w:eastAsia="x-none" w:bidi="en-US"/>
        </w:rPr>
        <w:t>.</w:t>
      </w:r>
    </w:p>
    <w:p w14:paraId="0BE03C20" w14:textId="35C518E6" w:rsidR="005637F2" w:rsidRPr="00707ED6" w:rsidRDefault="005637F2" w:rsidP="00C536A1">
      <w:pPr>
        <w:keepNext/>
        <w:spacing w:before="0" w:after="200" w:line="240" w:lineRule="auto"/>
        <w:ind w:right="565"/>
        <w:jc w:val="left"/>
        <w:rPr>
          <w:bCs/>
          <w:szCs w:val="18"/>
        </w:rPr>
      </w:pPr>
      <w:bookmarkStart w:id="97" w:name="_Ref528046816"/>
      <w:r w:rsidRPr="00707ED6">
        <w:rPr>
          <w:bCs/>
          <w:szCs w:val="18"/>
        </w:rPr>
        <w:t xml:space="preserve">Таблица </w:t>
      </w:r>
      <w:r w:rsidRPr="00707ED6">
        <w:rPr>
          <w:bCs/>
          <w:szCs w:val="18"/>
        </w:rPr>
        <w:fldChar w:fldCharType="begin"/>
      </w:r>
      <w:r w:rsidRPr="00707ED6">
        <w:rPr>
          <w:bCs/>
          <w:szCs w:val="18"/>
        </w:rPr>
        <w:instrText xml:space="preserve"> SEQ Таблица \* ARABIC </w:instrText>
      </w:r>
      <w:r w:rsidRPr="00707ED6">
        <w:rPr>
          <w:bCs/>
          <w:szCs w:val="18"/>
        </w:rPr>
        <w:fldChar w:fldCharType="separate"/>
      </w:r>
      <w:r w:rsidR="00BF5889" w:rsidRPr="00707ED6">
        <w:rPr>
          <w:bCs/>
          <w:noProof/>
          <w:szCs w:val="18"/>
        </w:rPr>
        <w:t>7</w:t>
      </w:r>
      <w:r w:rsidRPr="00707ED6">
        <w:rPr>
          <w:bCs/>
          <w:noProof/>
          <w:szCs w:val="18"/>
        </w:rPr>
        <w:fldChar w:fldCharType="end"/>
      </w:r>
      <w:bookmarkEnd w:id="97"/>
      <w:r w:rsidRPr="00707ED6">
        <w:rPr>
          <w:bCs/>
          <w:szCs w:val="18"/>
        </w:rPr>
        <w:t xml:space="preserve"> </w:t>
      </w:r>
      <w:r w:rsidRPr="00707ED6">
        <w:rPr>
          <w:bCs/>
        </w:rPr>
        <w:t>– Расписание проведения резервного копирования</w:t>
      </w:r>
    </w:p>
    <w:tbl>
      <w:tblPr>
        <w:tblStyle w:val="GR1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22"/>
        <w:gridCol w:w="3798"/>
        <w:gridCol w:w="1450"/>
        <w:gridCol w:w="3228"/>
      </w:tblGrid>
      <w:tr w:rsidR="005637F2" w:rsidRPr="00707ED6" w14:paraId="63648794" w14:textId="77777777" w:rsidTr="001B2128">
        <w:trPr>
          <w:cantSplit/>
          <w:tblHeader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F5BE3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</w:rPr>
            </w:pPr>
            <w:r w:rsidRPr="00707ED6">
              <w:rPr>
                <w:rFonts w:eastAsia="Calibri"/>
                <w:b/>
              </w:rPr>
              <w:t>№ п/п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D926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</w:rPr>
            </w:pPr>
            <w:r w:rsidRPr="00707ED6">
              <w:rPr>
                <w:rFonts w:eastAsia="Calibri"/>
                <w:b/>
              </w:rPr>
              <w:t>Наименование работы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B5DCC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</w:rPr>
            </w:pPr>
            <w:r w:rsidRPr="00707ED6">
              <w:rPr>
                <w:rFonts w:eastAsia="Calibri"/>
                <w:b/>
              </w:rPr>
              <w:t>Имя сервера (IP)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A3087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</w:rPr>
            </w:pPr>
            <w:r w:rsidRPr="00707ED6">
              <w:rPr>
                <w:rFonts w:eastAsia="Calibri"/>
                <w:b/>
              </w:rPr>
              <w:t>Периодичность, режим резервного копирования</w:t>
            </w:r>
          </w:p>
        </w:tc>
      </w:tr>
      <w:tr w:rsidR="005637F2" w:rsidRPr="00707ED6" w14:paraId="14FE5ADE" w14:textId="77777777" w:rsidTr="001B2128">
        <w:trPr>
          <w:cantSplit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1F1F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1.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A063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t>Копирование дифференцированной информации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AB50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A027D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Ежедневно</w:t>
            </w:r>
          </w:p>
        </w:tc>
      </w:tr>
      <w:tr w:rsidR="005637F2" w:rsidRPr="00707ED6" w14:paraId="0268D5C2" w14:textId="77777777" w:rsidTr="001B2128">
        <w:trPr>
          <w:cantSplit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0A7DF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2.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5232D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Полное резервное копирование базы данных Системы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5748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82825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Еженедельно</w:t>
            </w:r>
          </w:p>
        </w:tc>
      </w:tr>
      <w:tr w:rsidR="005637F2" w:rsidRPr="00707ED6" w14:paraId="18E98B49" w14:textId="77777777" w:rsidTr="001B2128">
        <w:trPr>
          <w:cantSplit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1D71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3.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F20BD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t>Резервное копирование на специально выделенный носитель длительного хранения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D555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FF0E6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Ежемесячно</w:t>
            </w:r>
          </w:p>
        </w:tc>
      </w:tr>
    </w:tbl>
    <w:p w14:paraId="5291404B" w14:textId="77777777" w:rsidR="005637F2" w:rsidRPr="00707ED6" w:rsidRDefault="005637F2" w:rsidP="00C536A1">
      <w:pPr>
        <w:pStyle w:val="3430"/>
        <w:rPr>
          <w:lang w:bidi="en-US"/>
        </w:rPr>
      </w:pPr>
      <w:bookmarkStart w:id="98" w:name="_Toc495663590"/>
      <w:bookmarkStart w:id="99" w:name="_Toc484705371"/>
      <w:bookmarkStart w:id="100" w:name="_Toc483474486"/>
      <w:bookmarkStart w:id="101" w:name="_Toc467680047"/>
      <w:bookmarkStart w:id="102" w:name="_Toc452982846"/>
      <w:bookmarkStart w:id="103" w:name="_Toc456175056"/>
      <w:bookmarkStart w:id="104" w:name="_Toc94633571"/>
      <w:r w:rsidRPr="00707ED6">
        <w:rPr>
          <w:lang w:bidi="en-US"/>
        </w:rPr>
        <w:t>Контроль резервного копирования</w:t>
      </w:r>
      <w:bookmarkEnd w:id="98"/>
      <w:bookmarkEnd w:id="99"/>
      <w:bookmarkEnd w:id="100"/>
      <w:bookmarkEnd w:id="101"/>
      <w:bookmarkEnd w:id="102"/>
      <w:bookmarkEnd w:id="103"/>
      <w:bookmarkEnd w:id="104"/>
    </w:p>
    <w:p w14:paraId="295C4FBE" w14:textId="77777777" w:rsidR="005637F2" w:rsidRPr="00707ED6" w:rsidRDefault="005637F2" w:rsidP="00C536A1">
      <w:pPr>
        <w:pStyle w:val="344"/>
        <w:rPr>
          <w:lang w:bidi="en-US"/>
        </w:rPr>
      </w:pPr>
      <w:bookmarkStart w:id="105" w:name="_Toc495663591"/>
      <w:bookmarkStart w:id="106" w:name="_Toc484705372"/>
      <w:r w:rsidRPr="00707ED6">
        <w:rPr>
          <w:lang w:bidi="en-US"/>
        </w:rPr>
        <w:t>Проверка целостности резервных копий</w:t>
      </w:r>
      <w:bookmarkEnd w:id="105"/>
      <w:bookmarkEnd w:id="106"/>
    </w:p>
    <w:p w14:paraId="556C0556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 xml:space="preserve">Проверка резервной копии на предмет целостности осуществляется Исполнителем с целью оценки ее применимости для восстановления сведений Системы. </w:t>
      </w:r>
    </w:p>
    <w:p w14:paraId="2C15A1DD" w14:textId="07046857" w:rsidR="005637F2" w:rsidRPr="00707ED6" w:rsidRDefault="005637F2" w:rsidP="00C536A1">
      <w:pPr>
        <w:pStyle w:val="phnormal"/>
        <w:rPr>
          <w:lang w:bidi="en-US"/>
        </w:rPr>
      </w:pPr>
      <w:r w:rsidRPr="00707ED6">
        <w:rPr>
          <w:lang w:bidi="en-US"/>
        </w:rPr>
        <w:t xml:space="preserve">Периодичность проведения проверок представлена в таблице </w:t>
      </w:r>
      <w:r w:rsidRPr="00707ED6">
        <w:rPr>
          <w:lang w:bidi="en-US"/>
        </w:rPr>
        <w:fldChar w:fldCharType="begin"/>
      </w:r>
      <w:r w:rsidRPr="00707ED6">
        <w:rPr>
          <w:lang w:bidi="en-US"/>
        </w:rPr>
        <w:instrText xml:space="preserve"> REF _Ref528046837 \h  \* MERGEFORMAT </w:instrText>
      </w:r>
      <w:r w:rsidRPr="00707ED6">
        <w:rPr>
          <w:lang w:bidi="en-US"/>
        </w:rPr>
      </w:r>
      <w:r w:rsidRPr="00707ED6">
        <w:rPr>
          <w:lang w:bidi="en-US"/>
        </w:rPr>
        <w:fldChar w:fldCharType="separate"/>
      </w:r>
      <w:r w:rsidR="00BF5889" w:rsidRPr="00707ED6">
        <w:rPr>
          <w:vanish/>
          <w:lang w:bidi="en-US"/>
        </w:rPr>
        <w:t xml:space="preserve">Таблица </w:t>
      </w:r>
      <w:r w:rsidR="00BF5889" w:rsidRPr="00707ED6">
        <w:rPr>
          <w:noProof/>
          <w:lang w:bidi="en-US"/>
        </w:rPr>
        <w:t>8</w:t>
      </w:r>
      <w:r w:rsidRPr="00707ED6">
        <w:rPr>
          <w:lang w:bidi="en-US"/>
        </w:rPr>
        <w:fldChar w:fldCharType="end"/>
      </w:r>
      <w:r w:rsidRPr="00707ED6">
        <w:rPr>
          <w:lang w:bidi="en-US"/>
        </w:rPr>
        <w:t>.</w:t>
      </w:r>
    </w:p>
    <w:p w14:paraId="54EF6B28" w14:textId="4F88F6D2" w:rsidR="005637F2" w:rsidRPr="00707ED6" w:rsidRDefault="005637F2" w:rsidP="00C536A1">
      <w:pPr>
        <w:keepNext/>
        <w:spacing w:before="0" w:after="200" w:line="240" w:lineRule="auto"/>
        <w:ind w:right="565"/>
        <w:jc w:val="left"/>
        <w:rPr>
          <w:bCs/>
          <w:szCs w:val="18"/>
        </w:rPr>
      </w:pPr>
      <w:bookmarkStart w:id="107" w:name="_Ref528046837"/>
      <w:r w:rsidRPr="00707ED6">
        <w:rPr>
          <w:bCs/>
          <w:szCs w:val="18"/>
        </w:rPr>
        <w:t xml:space="preserve">Таблица </w:t>
      </w:r>
      <w:r w:rsidRPr="00707ED6">
        <w:rPr>
          <w:bCs/>
          <w:szCs w:val="18"/>
        </w:rPr>
        <w:fldChar w:fldCharType="begin"/>
      </w:r>
      <w:r w:rsidRPr="00707ED6">
        <w:rPr>
          <w:bCs/>
          <w:szCs w:val="18"/>
        </w:rPr>
        <w:instrText xml:space="preserve"> SEQ Таблица \* ARABIC </w:instrText>
      </w:r>
      <w:r w:rsidRPr="00707ED6">
        <w:rPr>
          <w:bCs/>
          <w:szCs w:val="18"/>
        </w:rPr>
        <w:fldChar w:fldCharType="separate"/>
      </w:r>
      <w:r w:rsidR="00BF5889" w:rsidRPr="00707ED6">
        <w:rPr>
          <w:bCs/>
          <w:noProof/>
          <w:szCs w:val="18"/>
        </w:rPr>
        <w:t>8</w:t>
      </w:r>
      <w:r w:rsidRPr="00707ED6">
        <w:rPr>
          <w:bCs/>
          <w:noProof/>
          <w:szCs w:val="18"/>
        </w:rPr>
        <w:fldChar w:fldCharType="end"/>
      </w:r>
      <w:bookmarkEnd w:id="107"/>
      <w:r w:rsidRPr="00707ED6">
        <w:rPr>
          <w:bCs/>
        </w:rPr>
        <w:t xml:space="preserve"> – Расписание проведения проверок</w:t>
      </w:r>
    </w:p>
    <w:tbl>
      <w:tblPr>
        <w:tblStyle w:val="GR1"/>
        <w:tblW w:w="9495" w:type="dxa"/>
        <w:tblLayout w:type="fixed"/>
        <w:tblLook w:val="04A0" w:firstRow="1" w:lastRow="0" w:firstColumn="1" w:lastColumn="0" w:noHBand="0" w:noVBand="1"/>
      </w:tblPr>
      <w:tblGrid>
        <w:gridCol w:w="1129"/>
        <w:gridCol w:w="4679"/>
        <w:gridCol w:w="3687"/>
      </w:tblGrid>
      <w:tr w:rsidR="005637F2" w:rsidRPr="00707ED6" w14:paraId="77AE2112" w14:textId="77777777" w:rsidTr="001B2128">
        <w:trPr>
          <w:cantSplit/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CF7E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</w:rPr>
            </w:pPr>
            <w:r w:rsidRPr="00707ED6">
              <w:rPr>
                <w:rFonts w:eastAsia="Calibri"/>
                <w:b/>
              </w:rPr>
              <w:t>№ п/п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1F8B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</w:rPr>
            </w:pPr>
            <w:r w:rsidRPr="00707ED6">
              <w:rPr>
                <w:rFonts w:eastAsia="Calibri"/>
                <w:b/>
              </w:rPr>
              <w:t>Наименование работы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5DA41" w14:textId="77777777" w:rsidR="005637F2" w:rsidRPr="00707ED6" w:rsidRDefault="005637F2" w:rsidP="005637F2">
            <w:pPr>
              <w:widowControl w:val="0"/>
              <w:spacing w:before="0" w:after="0" w:line="240" w:lineRule="auto"/>
              <w:ind w:right="565"/>
              <w:jc w:val="center"/>
              <w:rPr>
                <w:rFonts w:eastAsia="Calibri"/>
                <w:b/>
              </w:rPr>
            </w:pPr>
            <w:r w:rsidRPr="00707ED6">
              <w:rPr>
                <w:rFonts w:eastAsia="Calibri"/>
                <w:b/>
              </w:rPr>
              <w:t>Периодичность,</w:t>
            </w:r>
          </w:p>
          <w:p w14:paraId="1262E9C0" w14:textId="77777777" w:rsidR="005637F2" w:rsidRPr="00707ED6" w:rsidRDefault="005637F2" w:rsidP="005637F2">
            <w:pPr>
              <w:widowControl w:val="0"/>
              <w:spacing w:before="0" w:after="0" w:line="240" w:lineRule="auto"/>
              <w:ind w:right="565"/>
              <w:jc w:val="center"/>
              <w:rPr>
                <w:rFonts w:eastAsia="Calibri"/>
                <w:b/>
              </w:rPr>
            </w:pPr>
            <w:r w:rsidRPr="00707ED6">
              <w:rPr>
                <w:rFonts w:eastAsia="Calibri"/>
                <w:b/>
              </w:rPr>
              <w:t>режим проверки</w:t>
            </w:r>
          </w:p>
        </w:tc>
      </w:tr>
      <w:tr w:rsidR="005637F2" w:rsidRPr="00707ED6" w14:paraId="7AA0E108" w14:textId="77777777" w:rsidTr="001B212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A3D3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4D242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Проверка целостности резервных копий баз данных (инкрементальных)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30A83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Еженедельно</w:t>
            </w:r>
          </w:p>
          <w:p w14:paraId="33C729F1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Первый рабочий день недели</w:t>
            </w:r>
          </w:p>
        </w:tc>
      </w:tr>
      <w:tr w:rsidR="005637F2" w:rsidRPr="00707ED6" w14:paraId="3EE36186" w14:textId="77777777" w:rsidTr="001B212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F1FC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2.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1109C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Проверка целостности резервных копий Системы (полных)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71621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>Ежемесячно</w:t>
            </w:r>
          </w:p>
          <w:p w14:paraId="2FC8A15E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</w:rPr>
            </w:pPr>
            <w:r w:rsidRPr="00707ED6">
              <w:rPr>
                <w:rFonts w:eastAsia="Calibri"/>
              </w:rPr>
              <w:t xml:space="preserve">Первый рабочий день месяца </w:t>
            </w:r>
          </w:p>
        </w:tc>
      </w:tr>
    </w:tbl>
    <w:p w14:paraId="34212B5F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lastRenderedPageBreak/>
        <w:t xml:space="preserve">В рамках проверки Исполнителем осуществляется развертывание актуальной на день проверки резервной копии на тестовом стенде в рамках существующего ресурсного пула, предоставленного Заказчиком. </w:t>
      </w:r>
    </w:p>
    <w:p w14:paraId="77899F3E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Актуальная резервная копия для проведения проверки предоставляется Заказчиком по запросу Исполнителя. Запрос осуществляется посредством электронной почты.</w:t>
      </w:r>
    </w:p>
    <w:p w14:paraId="75AF1584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По каждой проведенной проверке целостности резервной копии должна быть указана следующая информация:</w:t>
      </w:r>
    </w:p>
    <w:p w14:paraId="58D95CDE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Ф.И.О. лица, осуществившего проверку целостности резервной копии;</w:t>
      </w:r>
    </w:p>
    <w:p w14:paraId="25CC8A7D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дата и время проверки целостности резервной копии;</w:t>
      </w:r>
    </w:p>
    <w:p w14:paraId="32E9AF15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результат проверки целостности резервной копии;</w:t>
      </w:r>
    </w:p>
    <w:p w14:paraId="49EE9205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наименование файла резервной копии, размещенного в хранилище резервных копий Заказчика.</w:t>
      </w:r>
    </w:p>
    <w:p w14:paraId="6064980A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Исполнитель информирует Заказчика в срок, не более 1 (одного) рабочего дня, в случае обнаружения ошибки резервного копирования баз данных и Системы, возникшей по причине:</w:t>
      </w:r>
    </w:p>
    <w:p w14:paraId="0E29A9C1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повреждения/отсутствия файла резервной копии вследствие нарушения работоспособности технических средств Заказчика, на которых хранятся резервные копии;</w:t>
      </w:r>
    </w:p>
    <w:p w14:paraId="6F61F6BA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внесения изменений в содержимое резервных копий представителями Заказчика или программным обеспечением;</w:t>
      </w:r>
    </w:p>
    <w:p w14:paraId="1C431E75" w14:textId="77777777" w:rsidR="005637F2" w:rsidRPr="00707ED6" w:rsidRDefault="005637F2" w:rsidP="00E24FC3">
      <w:pPr>
        <w:numPr>
          <w:ilvl w:val="0"/>
          <w:numId w:val="25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>нарушения работоспособности сторонних систем (оборудования, программного обеспечения), с помощью которых осуществляется создание резервных копий.</w:t>
      </w:r>
    </w:p>
    <w:p w14:paraId="55F41CBC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Заказчик устраняет ошибки, нарушающие возможность резервного копирования данных, в срок, не позднее 1 (одного) рабочего дня, с даты получения сообщения от Исполнителя.</w:t>
      </w:r>
    </w:p>
    <w:p w14:paraId="10FF34E9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Результаты проверок целостности резервных копий должны быть занесены в Журнал резервного копирования и проверок целостности резервных копий.</w:t>
      </w:r>
    </w:p>
    <w:p w14:paraId="1D810F50" w14:textId="77777777" w:rsidR="005637F2" w:rsidRPr="00707ED6" w:rsidRDefault="005637F2" w:rsidP="00C536A1">
      <w:pPr>
        <w:pStyle w:val="344"/>
        <w:rPr>
          <w:lang w:bidi="en-US"/>
        </w:rPr>
      </w:pPr>
      <w:bookmarkStart w:id="108" w:name="_Toc495663592"/>
      <w:bookmarkStart w:id="109" w:name="_Toc484705373"/>
      <w:r w:rsidRPr="00707ED6">
        <w:rPr>
          <w:lang w:bidi="en-US"/>
        </w:rPr>
        <w:t>Контроль резервного копирования виртуальных машин</w:t>
      </w:r>
      <w:bookmarkEnd w:id="108"/>
      <w:bookmarkEnd w:id="109"/>
    </w:p>
    <w:p w14:paraId="7B3525C8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Контроль резервного копирования виртуальных машин осуществляется специалистами Заказчика путем просмотра журналов событий операционной системы и ПО.</w:t>
      </w:r>
    </w:p>
    <w:p w14:paraId="40F772ED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 xml:space="preserve">В случае обнаружения ошибки резервного копирования виртуальных машин, Заказчик информирует Исполнителя в срок, не более 1 (одного) рабочего дня. </w:t>
      </w:r>
    </w:p>
    <w:p w14:paraId="7000BEF1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lastRenderedPageBreak/>
        <w:t>Заказчик самостоятельно устраняет ошибки, возникшие в ходе резервного копирования виртуальных серверов, в срок не более 1 (одного) рабочего дня с момента их обнаружения.</w:t>
      </w:r>
    </w:p>
    <w:p w14:paraId="051C1596" w14:textId="77777777" w:rsidR="005637F2" w:rsidRPr="00707ED6" w:rsidRDefault="005637F2" w:rsidP="00C536A1">
      <w:pPr>
        <w:pStyle w:val="3430"/>
        <w:rPr>
          <w:lang w:bidi="en-US"/>
        </w:rPr>
      </w:pPr>
      <w:bookmarkStart w:id="110" w:name="_Toc303101398"/>
      <w:bookmarkStart w:id="111" w:name="_Toc495663593"/>
      <w:bookmarkStart w:id="112" w:name="_Toc484705374"/>
      <w:bookmarkStart w:id="113" w:name="_Toc483474487"/>
      <w:bookmarkStart w:id="114" w:name="_Toc467680048"/>
      <w:bookmarkStart w:id="115" w:name="_Toc452982847"/>
      <w:bookmarkStart w:id="116" w:name="_Toc456175057"/>
      <w:bookmarkStart w:id="117" w:name="_Toc94633572"/>
      <w:r w:rsidRPr="00707ED6">
        <w:rPr>
          <w:lang w:bidi="en-US"/>
        </w:rPr>
        <w:t>Хранение резервных копи</w:t>
      </w:r>
      <w:bookmarkEnd w:id="110"/>
      <w:r w:rsidRPr="00707ED6">
        <w:rPr>
          <w:lang w:bidi="en-US"/>
        </w:rPr>
        <w:t>й</w:t>
      </w:r>
      <w:bookmarkEnd w:id="111"/>
      <w:bookmarkEnd w:id="112"/>
      <w:bookmarkEnd w:id="113"/>
      <w:bookmarkEnd w:id="114"/>
      <w:bookmarkEnd w:id="115"/>
      <w:bookmarkEnd w:id="116"/>
      <w:bookmarkEnd w:id="117"/>
    </w:p>
    <w:p w14:paraId="2174CAB3" w14:textId="0CDC82D5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 xml:space="preserve">Хранение резервных копий должно осуществляться в хранилище резервных копий, размещенном на технических мощностях Заказчика, как указано в таблице </w:t>
      </w:r>
      <w:r w:rsidRPr="00707ED6">
        <w:rPr>
          <w:lang w:val="x-none" w:eastAsia="x-none" w:bidi="en-US"/>
        </w:rPr>
        <w:fldChar w:fldCharType="begin"/>
      </w:r>
      <w:r w:rsidRPr="00707ED6">
        <w:rPr>
          <w:lang w:val="x-none" w:eastAsia="x-none" w:bidi="en-US"/>
        </w:rPr>
        <w:instrText xml:space="preserve"> REF _Ref528046866 \h  \* MERGEFORMAT </w:instrText>
      </w:r>
      <w:r w:rsidRPr="00707ED6">
        <w:rPr>
          <w:lang w:val="x-none" w:eastAsia="x-none" w:bidi="en-US"/>
        </w:rPr>
      </w:r>
      <w:r w:rsidRPr="00707ED6">
        <w:rPr>
          <w:lang w:val="x-none" w:eastAsia="x-none" w:bidi="en-US"/>
        </w:rPr>
        <w:fldChar w:fldCharType="separate"/>
      </w:r>
      <w:r w:rsidR="00BF5889" w:rsidRPr="00707ED6">
        <w:rPr>
          <w:vanish/>
          <w:lang w:val="x-none" w:eastAsia="x-none" w:bidi="en-US"/>
        </w:rPr>
        <w:t xml:space="preserve">Таблица </w:t>
      </w:r>
      <w:r w:rsidR="00BF5889" w:rsidRPr="00707ED6">
        <w:rPr>
          <w:noProof/>
          <w:lang w:val="x-none" w:eastAsia="x-none" w:bidi="en-US"/>
        </w:rPr>
        <w:t>9</w:t>
      </w:r>
      <w:r w:rsidRPr="00707ED6">
        <w:rPr>
          <w:lang w:val="x-none" w:eastAsia="x-none" w:bidi="en-US"/>
        </w:rPr>
        <w:fldChar w:fldCharType="end"/>
      </w:r>
      <w:r w:rsidRPr="00707ED6">
        <w:rPr>
          <w:lang w:val="x-none" w:eastAsia="x-none" w:bidi="en-US"/>
        </w:rPr>
        <w:t>.</w:t>
      </w:r>
    </w:p>
    <w:p w14:paraId="1890F924" w14:textId="017F97C8" w:rsidR="005637F2" w:rsidRPr="00707ED6" w:rsidRDefault="005637F2" w:rsidP="00C536A1">
      <w:pPr>
        <w:keepNext/>
        <w:spacing w:before="0" w:after="200" w:line="240" w:lineRule="auto"/>
        <w:ind w:right="565"/>
        <w:jc w:val="left"/>
        <w:rPr>
          <w:bCs/>
          <w:szCs w:val="18"/>
        </w:rPr>
      </w:pPr>
      <w:bookmarkStart w:id="118" w:name="_Ref528046866"/>
      <w:r w:rsidRPr="00707ED6">
        <w:rPr>
          <w:bCs/>
          <w:szCs w:val="18"/>
        </w:rPr>
        <w:t xml:space="preserve">Таблица </w:t>
      </w:r>
      <w:r w:rsidRPr="00707ED6">
        <w:rPr>
          <w:bCs/>
          <w:szCs w:val="18"/>
        </w:rPr>
        <w:fldChar w:fldCharType="begin"/>
      </w:r>
      <w:r w:rsidRPr="00707ED6">
        <w:rPr>
          <w:bCs/>
          <w:szCs w:val="18"/>
        </w:rPr>
        <w:instrText xml:space="preserve"> SEQ Таблица \* ARABIC </w:instrText>
      </w:r>
      <w:r w:rsidRPr="00707ED6">
        <w:rPr>
          <w:bCs/>
          <w:szCs w:val="18"/>
        </w:rPr>
        <w:fldChar w:fldCharType="separate"/>
      </w:r>
      <w:r w:rsidR="00BF5889" w:rsidRPr="00707ED6">
        <w:rPr>
          <w:bCs/>
          <w:noProof/>
          <w:szCs w:val="18"/>
        </w:rPr>
        <w:t>9</w:t>
      </w:r>
      <w:r w:rsidRPr="00707ED6">
        <w:rPr>
          <w:bCs/>
          <w:noProof/>
          <w:szCs w:val="18"/>
        </w:rPr>
        <w:fldChar w:fldCharType="end"/>
      </w:r>
      <w:bookmarkEnd w:id="118"/>
      <w:r w:rsidRPr="00707ED6">
        <w:rPr>
          <w:bCs/>
        </w:rPr>
        <w:t xml:space="preserve"> – Хранение резервных копий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129"/>
        <w:gridCol w:w="5387"/>
        <w:gridCol w:w="2977"/>
      </w:tblGrid>
      <w:tr w:rsidR="005637F2" w:rsidRPr="00707ED6" w14:paraId="179DF5AA" w14:textId="77777777" w:rsidTr="001B2128">
        <w:trPr>
          <w:cantSplit/>
          <w:tblHeader/>
        </w:trPr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CB291D4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  <w:szCs w:val="20"/>
              </w:rPr>
            </w:pPr>
            <w:r w:rsidRPr="00707ED6">
              <w:rPr>
                <w:rFonts w:eastAsia="Calibri"/>
                <w:b/>
                <w:szCs w:val="20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9912AE3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  <w:szCs w:val="20"/>
              </w:rPr>
            </w:pPr>
            <w:r w:rsidRPr="00707ED6">
              <w:rPr>
                <w:rFonts w:eastAsia="Calibri"/>
                <w:b/>
                <w:szCs w:val="20"/>
              </w:rPr>
              <w:t>Вид резервной копии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1271B23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  <w:szCs w:val="20"/>
              </w:rPr>
            </w:pPr>
            <w:r w:rsidRPr="00707ED6">
              <w:rPr>
                <w:rFonts w:eastAsia="Calibri"/>
                <w:b/>
                <w:szCs w:val="20"/>
              </w:rPr>
              <w:t xml:space="preserve">Место сохранения </w:t>
            </w:r>
          </w:p>
          <w:p w14:paraId="2448CAEF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center"/>
              <w:rPr>
                <w:rFonts w:eastAsia="Calibri"/>
                <w:b/>
                <w:szCs w:val="20"/>
              </w:rPr>
            </w:pPr>
            <w:r w:rsidRPr="00707ED6">
              <w:rPr>
                <w:rFonts w:eastAsia="Calibri"/>
                <w:b/>
                <w:szCs w:val="20"/>
              </w:rPr>
              <w:t>резервной копии</w:t>
            </w:r>
          </w:p>
        </w:tc>
      </w:tr>
      <w:tr w:rsidR="005637F2" w:rsidRPr="00707ED6" w14:paraId="66D2C534" w14:textId="77777777" w:rsidTr="001B2128">
        <w:trPr>
          <w:cantSplit/>
        </w:trPr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1E62F23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6AB03EB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Резервные копии баз данных (инкрементальные)</w:t>
            </w:r>
          </w:p>
        </w:tc>
        <w:tc>
          <w:tcPr>
            <w:tcW w:w="29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9C21CAC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Внешний дисковый массив или ленточные накопители Заказчика</w:t>
            </w:r>
          </w:p>
        </w:tc>
      </w:tr>
      <w:tr w:rsidR="005637F2" w:rsidRPr="00707ED6" w14:paraId="68D29767" w14:textId="77777777" w:rsidTr="001B2128">
        <w:trPr>
          <w:cantSplit/>
        </w:trPr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EE44A1C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2.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6FBF56D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Резервные копии Системы (полные)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B034DF6" w14:textId="77777777" w:rsidR="005637F2" w:rsidRPr="00707ED6" w:rsidRDefault="005637F2" w:rsidP="005637F2">
            <w:pPr>
              <w:spacing w:before="0" w:after="0" w:line="240" w:lineRule="auto"/>
              <w:ind w:right="565"/>
              <w:jc w:val="left"/>
              <w:rPr>
                <w:szCs w:val="20"/>
              </w:rPr>
            </w:pPr>
          </w:p>
        </w:tc>
      </w:tr>
      <w:tr w:rsidR="005637F2" w:rsidRPr="00707ED6" w14:paraId="006AC593" w14:textId="77777777" w:rsidTr="001B2128">
        <w:trPr>
          <w:cantSplit/>
        </w:trPr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2073DBB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3.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AD81DAE" w14:textId="77777777" w:rsidR="005637F2" w:rsidRPr="00707ED6" w:rsidRDefault="005637F2" w:rsidP="005637F2">
            <w:pPr>
              <w:widowControl w:val="0"/>
              <w:spacing w:before="40" w:after="40" w:line="240" w:lineRule="auto"/>
              <w:ind w:right="565"/>
              <w:jc w:val="left"/>
              <w:rPr>
                <w:rFonts w:eastAsia="Calibri"/>
                <w:szCs w:val="20"/>
              </w:rPr>
            </w:pPr>
            <w:r w:rsidRPr="00707ED6">
              <w:rPr>
                <w:rFonts w:eastAsia="Calibri"/>
                <w:szCs w:val="20"/>
              </w:rPr>
              <w:t>Резервные копии виртуальных машин (полные)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6FF761AB" w14:textId="77777777" w:rsidR="005637F2" w:rsidRPr="00707ED6" w:rsidRDefault="005637F2" w:rsidP="005637F2">
            <w:pPr>
              <w:spacing w:before="0" w:after="0" w:line="240" w:lineRule="auto"/>
              <w:ind w:right="565"/>
              <w:jc w:val="left"/>
              <w:rPr>
                <w:szCs w:val="20"/>
              </w:rPr>
            </w:pPr>
          </w:p>
        </w:tc>
      </w:tr>
    </w:tbl>
    <w:p w14:paraId="1B2A53F9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Срок хранения полных резервных копий Системы – 1 (один) месяц.</w:t>
      </w:r>
    </w:p>
    <w:p w14:paraId="41E43A72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Для обеспечения ротации носителей допускается повторно использовать носители, для которых истек срок хранения содержащейся на них информации.</w:t>
      </w:r>
    </w:p>
    <w:p w14:paraId="6BA2F53A" w14:textId="77777777" w:rsidR="005637F2" w:rsidRPr="00707ED6" w:rsidRDefault="005637F2" w:rsidP="00C536A1">
      <w:pPr>
        <w:pStyle w:val="3430"/>
        <w:rPr>
          <w:lang w:bidi="en-US"/>
        </w:rPr>
      </w:pPr>
      <w:bookmarkStart w:id="119" w:name="_Toc495663594"/>
      <w:bookmarkStart w:id="120" w:name="_Toc484705375"/>
      <w:bookmarkStart w:id="121" w:name="_Toc94633573"/>
      <w:bookmarkStart w:id="122" w:name="_Toc483474488"/>
      <w:bookmarkStart w:id="123" w:name="_Toc438044495"/>
      <w:bookmarkStart w:id="124" w:name="_Toc303101399"/>
      <w:r w:rsidRPr="00707ED6">
        <w:rPr>
          <w:lang w:bidi="en-US"/>
        </w:rPr>
        <w:t>Порядок действий при осуществлении резервного копирования и восстановления</w:t>
      </w:r>
      <w:bookmarkEnd w:id="119"/>
      <w:bookmarkEnd w:id="120"/>
      <w:bookmarkEnd w:id="121"/>
      <w:r w:rsidRPr="00707ED6">
        <w:rPr>
          <w:lang w:bidi="en-US"/>
        </w:rPr>
        <w:t xml:space="preserve"> </w:t>
      </w:r>
      <w:bookmarkEnd w:id="122"/>
      <w:bookmarkEnd w:id="123"/>
      <w:bookmarkEnd w:id="124"/>
    </w:p>
    <w:p w14:paraId="65A69114" w14:textId="77777777" w:rsidR="005637F2" w:rsidRPr="00707ED6" w:rsidRDefault="005637F2" w:rsidP="00C536A1">
      <w:pPr>
        <w:pStyle w:val="344"/>
        <w:rPr>
          <w:lang w:bidi="en-US"/>
        </w:rPr>
      </w:pPr>
      <w:bookmarkStart w:id="125" w:name="_Toc495663595"/>
      <w:bookmarkStart w:id="126" w:name="_Toc484705376"/>
      <w:bookmarkStart w:id="127" w:name="_Toc483474489"/>
      <w:r w:rsidRPr="00707ED6">
        <w:rPr>
          <w:lang w:bidi="en-US"/>
        </w:rPr>
        <w:t>Резервное копирование данных средствами СУБД</w:t>
      </w:r>
      <w:bookmarkEnd w:id="125"/>
      <w:bookmarkEnd w:id="126"/>
      <w:bookmarkEnd w:id="127"/>
    </w:p>
    <w:p w14:paraId="42189265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Специалист Исполнителя, ответственный за настройку и сопровождение резервного копирования данных средствами СУБД, осуществляет резервное копирование согласно составу копируемых компонентов и периодичности проведения резервного копирования, установленных в п. 3 настоящего Плана резервного копирования.</w:t>
      </w:r>
    </w:p>
    <w:p w14:paraId="43B4F645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Специалист Исполнителя, ответственный за контроль целостности резервных копий, осуществляет проверку согласно расписанию проведения проверки, установленному п. 4.1 настоящего Плана резервного копирования.</w:t>
      </w:r>
    </w:p>
    <w:p w14:paraId="10589D25" w14:textId="77777777" w:rsidR="005637F2" w:rsidRPr="00707ED6" w:rsidRDefault="005637F2" w:rsidP="00C536A1">
      <w:pPr>
        <w:pStyle w:val="344"/>
        <w:rPr>
          <w:lang w:bidi="en-US"/>
        </w:rPr>
      </w:pPr>
      <w:bookmarkStart w:id="128" w:name="_Toc495663596"/>
      <w:bookmarkStart w:id="129" w:name="_Toc484705377"/>
      <w:bookmarkStart w:id="130" w:name="_Toc483474490"/>
      <w:bookmarkStart w:id="131" w:name="_Toc438044497"/>
      <w:r w:rsidRPr="00707ED6">
        <w:rPr>
          <w:lang w:bidi="en-US"/>
        </w:rPr>
        <w:t>Резервное копирование виртуальных машин</w:t>
      </w:r>
      <w:bookmarkEnd w:id="128"/>
      <w:bookmarkEnd w:id="129"/>
      <w:bookmarkEnd w:id="130"/>
      <w:bookmarkEnd w:id="131"/>
    </w:p>
    <w:p w14:paraId="32915362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 xml:space="preserve">Специалист Заказчика, ответственный за настройку и сопровождение резервного копирования данных виртуальных машин, осуществляет резервное копирование виртуальных </w:t>
      </w:r>
      <w:r w:rsidRPr="00707ED6">
        <w:rPr>
          <w:lang w:val="x-none" w:eastAsia="x-none" w:bidi="en-US"/>
        </w:rPr>
        <w:lastRenderedPageBreak/>
        <w:t>машин согласно составу копируемых компонентов и периодичности проведения резервного копирования, установленных в п. 3 настоящего Плана резервного копирования.</w:t>
      </w:r>
    </w:p>
    <w:p w14:paraId="0C38A042" w14:textId="77777777" w:rsidR="005637F2" w:rsidRPr="00707ED6" w:rsidRDefault="005637F2" w:rsidP="005637F2">
      <w:pPr>
        <w:spacing w:before="120" w:line="312" w:lineRule="auto"/>
        <w:ind w:right="565" w:firstLine="851"/>
        <w:rPr>
          <w:lang w:val="x-none" w:eastAsia="x-none" w:bidi="en-US"/>
        </w:rPr>
      </w:pPr>
      <w:r w:rsidRPr="00707ED6">
        <w:rPr>
          <w:lang w:val="x-none" w:eastAsia="x-none" w:bidi="en-US"/>
        </w:rPr>
        <w:t>Специалист Заказчика, ответственный за контроль резервных копий виртуальных машин, осуществляет контроль согласно требованиям п. 4.2 настоящего Плана резервного копирования.</w:t>
      </w:r>
    </w:p>
    <w:p w14:paraId="7368CCA7" w14:textId="77777777" w:rsidR="005637F2" w:rsidRPr="00707ED6" w:rsidRDefault="005637F2" w:rsidP="00C536A1">
      <w:pPr>
        <w:pStyle w:val="344"/>
        <w:rPr>
          <w:lang w:bidi="en-US"/>
        </w:rPr>
      </w:pPr>
      <w:bookmarkStart w:id="132" w:name="_Toc495663597"/>
      <w:bookmarkStart w:id="133" w:name="_Toc484705378"/>
      <w:bookmarkStart w:id="134" w:name="_Toc483474491"/>
      <w:bookmarkStart w:id="135" w:name="_Toc438044498"/>
      <w:r w:rsidRPr="00707ED6">
        <w:rPr>
          <w:lang w:bidi="en-US"/>
        </w:rPr>
        <w:t>Восстановление данных</w:t>
      </w:r>
      <w:bookmarkEnd w:id="132"/>
      <w:bookmarkEnd w:id="133"/>
      <w:bookmarkEnd w:id="134"/>
      <w:bookmarkEnd w:id="135"/>
    </w:p>
    <w:p w14:paraId="16802A37" w14:textId="77777777" w:rsidR="005637F2" w:rsidRPr="00707ED6" w:rsidRDefault="005637F2" w:rsidP="005637F2">
      <w:pPr>
        <w:spacing w:before="120" w:line="312" w:lineRule="auto"/>
        <w:ind w:right="565" w:firstLine="851"/>
        <w:rPr>
          <w:lang w:eastAsia="x-none" w:bidi="en-US"/>
        </w:rPr>
      </w:pPr>
      <w:r w:rsidRPr="00707ED6">
        <w:rPr>
          <w:lang w:val="x-none" w:eastAsia="x-none" w:bidi="en-US"/>
        </w:rPr>
        <w:t>При возникновении инцидента, требующего восстановления данных, общесистемного программного обеспечения, СУБД, или специального программного обеспечения, специалист Исполнителя, ответственный за восстановление из резервных копий, в срок, не превышающий 2 (два) рабочих часа, направляет на электронный адрес Заказчику заявку на предоставление необходимых резервных копий (виртуальных машин, СУБД).</w:t>
      </w:r>
    </w:p>
    <w:p w14:paraId="4DE04A16" w14:textId="77777777" w:rsidR="005637F2" w:rsidRPr="00707ED6" w:rsidRDefault="005637F2" w:rsidP="005637F2">
      <w:pPr>
        <w:spacing w:before="120" w:line="312" w:lineRule="auto"/>
        <w:ind w:right="565" w:firstLine="851"/>
        <w:rPr>
          <w:lang w:eastAsia="x-none" w:bidi="en-US"/>
        </w:rPr>
      </w:pPr>
      <w:r w:rsidRPr="00707ED6">
        <w:rPr>
          <w:lang w:val="x-none" w:eastAsia="x-none" w:bidi="en-US"/>
        </w:rPr>
        <w:t>Ответственный специалист Исполнителя осуществляет восстановление данных и проверку работоспособности Системы в полном объеме</w:t>
      </w:r>
      <w:r w:rsidRPr="00707ED6">
        <w:rPr>
          <w:lang w:eastAsia="x-none" w:bidi="en-US"/>
        </w:rPr>
        <w:t>:</w:t>
      </w:r>
    </w:p>
    <w:p w14:paraId="3086FA1F" w14:textId="4BBA9D21" w:rsidR="005637F2" w:rsidRPr="00707ED6" w:rsidRDefault="005637F2" w:rsidP="00E24FC3">
      <w:pPr>
        <w:numPr>
          <w:ilvl w:val="0"/>
          <w:numId w:val="26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val="x-none" w:eastAsia="x-none" w:bidi="en-US"/>
        </w:rPr>
        <w:t xml:space="preserve">в срок, не превышающий </w:t>
      </w:r>
      <w:r w:rsidRPr="00707ED6">
        <w:rPr>
          <w:lang w:eastAsia="x-none" w:bidi="en-US"/>
        </w:rPr>
        <w:t xml:space="preserve">3 </w:t>
      </w:r>
      <w:r w:rsidRPr="00707ED6">
        <w:rPr>
          <w:lang w:val="x-none" w:eastAsia="x-none" w:bidi="en-US"/>
        </w:rPr>
        <w:t>рабочих часа с момента получения резервных копий от Заказчика,</w:t>
      </w:r>
      <w:r w:rsidRPr="00707ED6">
        <w:rPr>
          <w:lang w:eastAsia="x-none" w:bidi="en-US"/>
        </w:rPr>
        <w:t xml:space="preserve"> при наличии удаленного доступа к информационной системе Заказчика, 15 часов при отсутствии удаленного доступа, если инцидент влияет на работоспособность всей системы, модули ИС РМИС не выполняют свою основную функцию;</w:t>
      </w:r>
    </w:p>
    <w:p w14:paraId="45363FB8" w14:textId="77777777" w:rsidR="005637F2" w:rsidRPr="00707ED6" w:rsidRDefault="005637F2" w:rsidP="00E24FC3">
      <w:pPr>
        <w:numPr>
          <w:ilvl w:val="0"/>
          <w:numId w:val="26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eastAsia="x-none" w:bidi="en-US"/>
        </w:rPr>
        <w:t>в срок от 4 рабочих часов до 2 дней, если инцидент влияет</w:t>
      </w:r>
      <w:r w:rsidRPr="00707ED6">
        <w:rPr>
          <w:sz w:val="20"/>
          <w:szCs w:val="20"/>
        </w:rPr>
        <w:t xml:space="preserve"> </w:t>
      </w:r>
      <w:r w:rsidRPr="00707ED6">
        <w:rPr>
          <w:lang w:eastAsia="x-none" w:bidi="en-US"/>
        </w:rPr>
        <w:t>на работоспособность отдельных основных функций Системы;</w:t>
      </w:r>
    </w:p>
    <w:p w14:paraId="4D37421F" w14:textId="77777777" w:rsidR="005637F2" w:rsidRPr="00707ED6" w:rsidRDefault="005637F2" w:rsidP="00E24FC3">
      <w:pPr>
        <w:numPr>
          <w:ilvl w:val="0"/>
          <w:numId w:val="26"/>
        </w:numPr>
        <w:spacing w:before="120" w:after="0" w:line="312" w:lineRule="auto"/>
        <w:ind w:right="565"/>
        <w:jc w:val="left"/>
        <w:rPr>
          <w:lang w:val="x-none" w:eastAsia="x-none" w:bidi="en-US"/>
        </w:rPr>
      </w:pPr>
      <w:r w:rsidRPr="00707ED6">
        <w:rPr>
          <w:lang w:eastAsia="x-none" w:bidi="en-US"/>
        </w:rPr>
        <w:t>в плановом порядке, если инцидент не оказывают существенного негативного влияния на работоспособность и выполнение основных функций модулей Системы.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1138"/>
        <w:gridCol w:w="1106"/>
        <w:gridCol w:w="864"/>
        <w:gridCol w:w="1015"/>
        <w:gridCol w:w="1508"/>
        <w:gridCol w:w="902"/>
        <w:gridCol w:w="1701"/>
        <w:gridCol w:w="709"/>
        <w:gridCol w:w="850"/>
      </w:tblGrid>
      <w:tr w:rsidR="00FC672A" w:rsidRPr="00707ED6" w14:paraId="5BD9479F" w14:textId="77777777" w:rsidTr="00261771">
        <w:trPr>
          <w:trHeight w:val="415"/>
        </w:trPr>
        <w:tc>
          <w:tcPr>
            <w:tcW w:w="10456" w:type="dxa"/>
            <w:gridSpan w:val="10"/>
            <w:shd w:val="clear" w:color="auto" w:fill="auto"/>
          </w:tcPr>
          <w:p w14:paraId="5036A809" w14:textId="77777777" w:rsidR="00FC672A" w:rsidRPr="00707ED6" w:rsidRDefault="00FC672A" w:rsidP="00261771">
            <w:pPr>
              <w:pStyle w:val="phtitlevoid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707ED6">
              <w:rPr>
                <w:rFonts w:cs="Times New Roman"/>
                <w:sz w:val="20"/>
                <w:szCs w:val="20"/>
              </w:rPr>
              <w:lastRenderedPageBreak/>
              <w:t>Лист регистрации изменений</w:t>
            </w:r>
          </w:p>
        </w:tc>
      </w:tr>
      <w:tr w:rsidR="00FC672A" w:rsidRPr="00707ED6" w14:paraId="1926387B" w14:textId="77777777" w:rsidTr="00261771">
        <w:tc>
          <w:tcPr>
            <w:tcW w:w="663" w:type="dxa"/>
            <w:vMerge w:val="restart"/>
            <w:shd w:val="clear" w:color="auto" w:fill="auto"/>
          </w:tcPr>
          <w:p w14:paraId="399D7D3F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Изм.</w:t>
            </w:r>
          </w:p>
        </w:tc>
        <w:tc>
          <w:tcPr>
            <w:tcW w:w="4123" w:type="dxa"/>
            <w:gridSpan w:val="4"/>
            <w:shd w:val="clear" w:color="auto" w:fill="auto"/>
          </w:tcPr>
          <w:p w14:paraId="69DAB599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Номера листов (страниц)</w:t>
            </w:r>
          </w:p>
        </w:tc>
        <w:tc>
          <w:tcPr>
            <w:tcW w:w="1508" w:type="dxa"/>
            <w:vMerge w:val="restart"/>
            <w:shd w:val="clear" w:color="auto" w:fill="auto"/>
          </w:tcPr>
          <w:p w14:paraId="06759503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Всего листов (страниц) в доку-</w:t>
            </w:r>
          </w:p>
          <w:p w14:paraId="67E2532D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менте</w:t>
            </w:r>
          </w:p>
        </w:tc>
        <w:tc>
          <w:tcPr>
            <w:tcW w:w="902" w:type="dxa"/>
            <w:vMerge w:val="restart"/>
            <w:shd w:val="clear" w:color="auto" w:fill="auto"/>
          </w:tcPr>
          <w:p w14:paraId="709DE34D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Номер доку-</w:t>
            </w:r>
          </w:p>
          <w:p w14:paraId="7425E7C5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мента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D3978DC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Входящий номер сопроводи-</w:t>
            </w:r>
          </w:p>
          <w:p w14:paraId="50DE7958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тельного документа и дата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1E214B1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Подпись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5940771B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Дата</w:t>
            </w:r>
          </w:p>
        </w:tc>
      </w:tr>
      <w:tr w:rsidR="00FC672A" w:rsidRPr="00F246EB" w14:paraId="5620894C" w14:textId="77777777" w:rsidTr="00261771">
        <w:trPr>
          <w:trHeight w:val="783"/>
        </w:trPr>
        <w:tc>
          <w:tcPr>
            <w:tcW w:w="663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6A517FDA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</w:p>
        </w:tc>
        <w:tc>
          <w:tcPr>
            <w:tcW w:w="1138" w:type="dxa"/>
            <w:tcBorders>
              <w:bottom w:val="double" w:sz="4" w:space="0" w:color="auto"/>
            </w:tcBorders>
            <w:shd w:val="clear" w:color="auto" w:fill="auto"/>
          </w:tcPr>
          <w:p w14:paraId="53A2BEBD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Изменен-</w:t>
            </w:r>
          </w:p>
          <w:p w14:paraId="257C2BC2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proofErr w:type="spellStart"/>
            <w:r w:rsidRPr="00707ED6">
              <w:rPr>
                <w:rFonts w:cs="Times New Roman"/>
              </w:rPr>
              <w:t>ных</w:t>
            </w:r>
            <w:proofErr w:type="spellEnd"/>
          </w:p>
        </w:tc>
        <w:tc>
          <w:tcPr>
            <w:tcW w:w="1106" w:type="dxa"/>
            <w:tcBorders>
              <w:bottom w:val="double" w:sz="4" w:space="0" w:color="auto"/>
            </w:tcBorders>
            <w:shd w:val="clear" w:color="auto" w:fill="auto"/>
          </w:tcPr>
          <w:p w14:paraId="27A775D0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заменен-</w:t>
            </w:r>
          </w:p>
          <w:p w14:paraId="5E5F7936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proofErr w:type="spellStart"/>
            <w:r w:rsidRPr="00707ED6">
              <w:rPr>
                <w:rFonts w:cs="Times New Roman"/>
              </w:rPr>
              <w:t>ных</w:t>
            </w:r>
            <w:proofErr w:type="spellEnd"/>
          </w:p>
        </w:tc>
        <w:tc>
          <w:tcPr>
            <w:tcW w:w="864" w:type="dxa"/>
            <w:tcBorders>
              <w:bottom w:val="double" w:sz="4" w:space="0" w:color="auto"/>
            </w:tcBorders>
            <w:shd w:val="clear" w:color="auto" w:fill="auto"/>
          </w:tcPr>
          <w:p w14:paraId="0FBA05DB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новых</w:t>
            </w:r>
          </w:p>
        </w:tc>
        <w:tc>
          <w:tcPr>
            <w:tcW w:w="1015" w:type="dxa"/>
            <w:tcBorders>
              <w:bottom w:val="double" w:sz="4" w:space="0" w:color="auto"/>
            </w:tcBorders>
            <w:shd w:val="clear" w:color="auto" w:fill="auto"/>
          </w:tcPr>
          <w:p w14:paraId="6E7F51FC" w14:textId="77777777" w:rsidR="00FC672A" w:rsidRPr="00707ED6" w:rsidRDefault="00FC672A" w:rsidP="00261771">
            <w:pPr>
              <w:pStyle w:val="phtablecolcaption"/>
              <w:rPr>
                <w:rFonts w:cs="Times New Roman"/>
              </w:rPr>
            </w:pPr>
            <w:proofErr w:type="spellStart"/>
            <w:r w:rsidRPr="00707ED6">
              <w:rPr>
                <w:rFonts w:cs="Times New Roman"/>
              </w:rPr>
              <w:t>аннулиро</w:t>
            </w:r>
            <w:proofErr w:type="spellEnd"/>
            <w:r w:rsidRPr="00707ED6">
              <w:rPr>
                <w:rFonts w:cs="Times New Roman"/>
              </w:rPr>
              <w:t>-</w:t>
            </w:r>
          </w:p>
          <w:p w14:paraId="25792FED" w14:textId="77777777" w:rsidR="00FC672A" w:rsidRPr="00F246EB" w:rsidRDefault="00FC672A" w:rsidP="00261771">
            <w:pPr>
              <w:pStyle w:val="phtablecolcaption"/>
              <w:rPr>
                <w:rFonts w:cs="Times New Roman"/>
              </w:rPr>
            </w:pPr>
            <w:r w:rsidRPr="00707ED6">
              <w:rPr>
                <w:rFonts w:cs="Times New Roman"/>
              </w:rPr>
              <w:t>ванных</w:t>
            </w:r>
          </w:p>
        </w:tc>
        <w:tc>
          <w:tcPr>
            <w:tcW w:w="1508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353068D8" w14:textId="77777777" w:rsidR="00FC672A" w:rsidRPr="00F246EB" w:rsidRDefault="00FC672A" w:rsidP="00261771">
            <w:pPr>
              <w:pStyle w:val="phtablecolcaption"/>
              <w:rPr>
                <w:rFonts w:cs="Times New Roman"/>
              </w:rPr>
            </w:pPr>
          </w:p>
        </w:tc>
        <w:tc>
          <w:tcPr>
            <w:tcW w:w="902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1D3306D4" w14:textId="77777777" w:rsidR="00FC672A" w:rsidRPr="00F246EB" w:rsidRDefault="00FC672A" w:rsidP="00261771">
            <w:pPr>
              <w:pStyle w:val="phtablecolcaption"/>
              <w:rPr>
                <w:rFonts w:cs="Times New Roman"/>
              </w:rPr>
            </w:pPr>
          </w:p>
        </w:tc>
        <w:tc>
          <w:tcPr>
            <w:tcW w:w="1701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4999BD1F" w14:textId="77777777" w:rsidR="00FC672A" w:rsidRPr="00F246EB" w:rsidRDefault="00FC672A" w:rsidP="00261771">
            <w:pPr>
              <w:pStyle w:val="phtablecolcaption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29F91A64" w14:textId="77777777" w:rsidR="00FC672A" w:rsidRPr="00F246EB" w:rsidRDefault="00FC672A" w:rsidP="00261771">
            <w:pPr>
              <w:pStyle w:val="phtablecolcaption"/>
              <w:rPr>
                <w:rFonts w:cs="Times New Roman"/>
              </w:rPr>
            </w:pPr>
          </w:p>
        </w:tc>
        <w:tc>
          <w:tcPr>
            <w:tcW w:w="850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547636C8" w14:textId="77777777" w:rsidR="00FC672A" w:rsidRPr="00F246EB" w:rsidRDefault="00FC672A" w:rsidP="00261771">
            <w:pPr>
              <w:pStyle w:val="phtablecolcaption"/>
              <w:rPr>
                <w:rFonts w:cs="Times New Roman"/>
              </w:rPr>
            </w:pPr>
          </w:p>
        </w:tc>
      </w:tr>
      <w:tr w:rsidR="00FC672A" w:rsidRPr="00F246EB" w14:paraId="38485698" w14:textId="77777777" w:rsidTr="00261771">
        <w:trPr>
          <w:trHeight w:val="444"/>
        </w:trPr>
        <w:tc>
          <w:tcPr>
            <w:tcW w:w="6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FFF01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8D6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B5932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9B68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BE09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4A7C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52E6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0CB6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70C0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61109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77774408" w14:textId="77777777" w:rsidTr="00261771">
        <w:trPr>
          <w:trHeight w:val="444"/>
        </w:trPr>
        <w:tc>
          <w:tcPr>
            <w:tcW w:w="663" w:type="dxa"/>
            <w:tcBorders>
              <w:top w:val="single" w:sz="4" w:space="0" w:color="auto"/>
            </w:tcBorders>
            <w:shd w:val="clear" w:color="auto" w:fill="auto"/>
          </w:tcPr>
          <w:p w14:paraId="4A2ED44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auto"/>
          </w:tcPr>
          <w:p w14:paraId="019226C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</w:tcPr>
          <w:p w14:paraId="5EE5326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</w:tcBorders>
            <w:shd w:val="clear" w:color="auto" w:fill="auto"/>
          </w:tcPr>
          <w:p w14:paraId="19CB31B3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</w:tcBorders>
            <w:shd w:val="clear" w:color="auto" w:fill="auto"/>
          </w:tcPr>
          <w:p w14:paraId="233E594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tcBorders>
              <w:top w:val="single" w:sz="4" w:space="0" w:color="auto"/>
            </w:tcBorders>
            <w:shd w:val="clear" w:color="auto" w:fill="auto"/>
          </w:tcPr>
          <w:p w14:paraId="29F3A39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</w:tcPr>
          <w:p w14:paraId="02D733B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14E8C4B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40D0296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0CD2363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427FF4E1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3579D58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E006D3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116B798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6322FF7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50B08CD8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20180EE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5600F5A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DDE09C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4A29CA8B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404C19A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0B9A7948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41E228D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C45966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34A890A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41C2A50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634193CB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65CFD0E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708EE97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359E699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1946BD0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49CE54D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419F91EB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402B6E3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D2FEA2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1236C08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59848CC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4D1A702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0A4EA181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059690F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C43B83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4CFF963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04335DBB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743A6833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21ADCD0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23A015A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4F6CA99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16B42AC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18DAE5D9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20B07479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2C711A1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0A03309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376CB05B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5FB66B2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1F5F18E1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7FBC57F9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7787D793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316626C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36EB5ED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7EA13151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08EDF5E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2BFE592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57B02C8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1CA80ED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764DBD2B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16F2C39B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1E4A25C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D978242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586CDE5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639A8A91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3AC2CA2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5DD1D5B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5601ADD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1978014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2BD6D72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6C0856B1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2E1B11CB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7A46DC29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0B78FC58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3B7581B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25FE9A88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337B24B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163BEA4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13986EC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59DF9EB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72D8B01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7DE750F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392C09CE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5F86536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F3AEBF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527B3021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5AF2542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1D943BA9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5AC178CB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4B43D8A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04DADDB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5B77F8D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2493122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72D97FE4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6981010B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51201B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6ED80FC8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71E2711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1719DF9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56A47CE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7F586ED9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EA17F3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149AD2C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1294D5C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2D2EE8C4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1D0C36C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789F42B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10D05EE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24D64CCB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4C4CBF0B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3749E4C9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28DABA0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6A20660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77F7FF0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00007902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536C559D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7BA4730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EDDDAA3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50198C3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7F25BEB9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6612B2B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766026D2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61BE3388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58CBE25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20B6053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01F29C8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6607F0C7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7E1D4F0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456F004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4E6AEAE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76C184F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7916DFA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7D8F0778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731E85E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5039368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253AE84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5FEEC4F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5D8B1798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59ACFE73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CAA5AC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0E69EF7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11159522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0407037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1C1C6BA2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0959EE5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5A1818F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6983053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626BD303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58473810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3C150593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0D83ACB3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0F850FC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7EBAA9A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5A0AF7C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71D18428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0DC7E912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494518C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7AD55253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64C442E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2A987418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3F3E94BB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EDC9862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4FCEC842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4AE571F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5F517FA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549ACD42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51C14188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7DFBCF1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40450A5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33AA62A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05514F0B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35AA901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B6788B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7DF5C38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585BF30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5A8748A8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12FB2B3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48B5190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668DB852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65E5040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1DD812A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7297CFF6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1B52047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481BD78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704E6A93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0B5B7C4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4FBB2813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59FD45E8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646FA96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AC393C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2C087F8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5D110FCB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56E56C53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4511FBD0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DF646A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4C028589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17C9AA12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2E8E2B1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1F17CDD3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6F3FE18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00BBFBF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46BF142B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2B7587B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136F89AE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3A797FF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2303D4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6FAC300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3BBC395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3EF0978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2EF2A0A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2D0971B2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5E5B836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77CC895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7CBDABA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14A91749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3901817F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09D1C23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4F13E8E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49DBDA7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1258BF3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71ABFBAA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6DE2976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28D81561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04B8E98E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44E4B2B8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  <w:tr w:rsidR="00FC672A" w:rsidRPr="00F246EB" w14:paraId="4C12FBF1" w14:textId="77777777" w:rsidTr="00261771">
        <w:trPr>
          <w:trHeight w:val="444"/>
        </w:trPr>
        <w:tc>
          <w:tcPr>
            <w:tcW w:w="663" w:type="dxa"/>
            <w:shd w:val="clear" w:color="auto" w:fill="auto"/>
          </w:tcPr>
          <w:p w14:paraId="35EF0836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2E1ADE67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14:paraId="57D2E6A4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64" w:type="dxa"/>
            <w:shd w:val="clear" w:color="auto" w:fill="auto"/>
          </w:tcPr>
          <w:p w14:paraId="50E6F78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015" w:type="dxa"/>
            <w:shd w:val="clear" w:color="auto" w:fill="auto"/>
          </w:tcPr>
          <w:p w14:paraId="47B2904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508" w:type="dxa"/>
            <w:shd w:val="clear" w:color="auto" w:fill="auto"/>
          </w:tcPr>
          <w:p w14:paraId="28557093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902" w:type="dxa"/>
            <w:shd w:val="clear" w:color="auto" w:fill="auto"/>
          </w:tcPr>
          <w:p w14:paraId="70CC7225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14:paraId="6E43DEDD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3CC9B401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210B5D9C" w14:textId="77777777" w:rsidR="00FC672A" w:rsidRPr="00F246EB" w:rsidRDefault="00FC672A" w:rsidP="00261771">
            <w:pPr>
              <w:pStyle w:val="phtablecellleft"/>
              <w:rPr>
                <w:rFonts w:cs="Times New Roman"/>
              </w:rPr>
            </w:pPr>
          </w:p>
        </w:tc>
      </w:tr>
    </w:tbl>
    <w:p w14:paraId="4385B7E3" w14:textId="741FDA07" w:rsidR="003E2B4D" w:rsidRDefault="003E2B4D" w:rsidP="003E2B4D">
      <w:pPr>
        <w:pStyle w:val="phnormal"/>
        <w:ind w:firstLine="0"/>
      </w:pPr>
      <w:bookmarkStart w:id="136" w:name="ListStart"/>
      <w:bookmarkEnd w:id="136"/>
    </w:p>
    <w:sectPr w:rsidR="003E2B4D" w:rsidSect="00941897">
      <w:footerReference w:type="default" r:id="rId8"/>
      <w:pgSz w:w="11899" w:h="16840"/>
      <w:pgMar w:top="1134" w:right="567" w:bottom="1134" w:left="1134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72D48" w14:textId="77777777" w:rsidR="004B288A" w:rsidRDefault="004B288A">
      <w:pPr>
        <w:spacing w:after="0" w:line="240" w:lineRule="auto"/>
      </w:pPr>
      <w:r>
        <w:separator/>
      </w:r>
    </w:p>
  </w:endnote>
  <w:endnote w:type="continuationSeparator" w:id="0">
    <w:p w14:paraId="0E8CAF53" w14:textId="77777777" w:rsidR="004B288A" w:rsidRDefault="004B2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01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251436"/>
      <w:docPartObj>
        <w:docPartGallery w:val="Page Numbers (Bottom of Page)"/>
        <w:docPartUnique/>
      </w:docPartObj>
    </w:sdtPr>
    <w:sdtEndPr/>
    <w:sdtContent>
      <w:p w14:paraId="4A4B1198" w14:textId="74931012" w:rsidR="00B80BA6" w:rsidRPr="0053688C" w:rsidRDefault="00BF7DC1" w:rsidP="00BF7DC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D69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2E92E" w14:textId="77777777" w:rsidR="004B288A" w:rsidRDefault="004B288A">
      <w:pPr>
        <w:spacing w:after="0" w:line="240" w:lineRule="auto"/>
      </w:pPr>
      <w:r>
        <w:separator/>
      </w:r>
    </w:p>
  </w:footnote>
  <w:footnote w:type="continuationSeparator" w:id="0">
    <w:p w14:paraId="24F8D460" w14:textId="77777777" w:rsidR="004B288A" w:rsidRDefault="004B2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90C80"/>
    <w:multiLevelType w:val="multilevel"/>
    <w:tmpl w:val="AA284FE0"/>
    <w:lvl w:ilvl="0">
      <w:start w:val="1"/>
      <w:numFmt w:val="lowerLetter"/>
      <w:pStyle w:val="341"/>
      <w:lvlText w:val="%1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1">
      <w:start w:val="1"/>
      <w:numFmt w:val="decimal"/>
      <w:pStyle w:val="342"/>
      <w:lvlText w:val="%2)"/>
      <w:lvlJc w:val="left"/>
      <w:pPr>
        <w:tabs>
          <w:tab w:val="num" w:pos="1888"/>
        </w:tabs>
        <w:ind w:left="1888" w:hanging="470"/>
      </w:pPr>
      <w:rPr>
        <w:rFonts w:hint="default"/>
      </w:rPr>
    </w:lvl>
    <w:lvl w:ilvl="2">
      <w:start w:val="1"/>
      <w:numFmt w:val="lowerRoman"/>
      <w:pStyle w:val="343"/>
      <w:lvlText w:val="%3)"/>
      <w:lvlJc w:val="left"/>
      <w:pPr>
        <w:tabs>
          <w:tab w:val="num" w:pos="2586"/>
        </w:tabs>
        <w:ind w:left="2586" w:hanging="4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9BA5C9F"/>
    <w:multiLevelType w:val="hybridMultilevel"/>
    <w:tmpl w:val="1E946D5A"/>
    <w:lvl w:ilvl="0" w:tplc="B87285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C204A90"/>
    <w:multiLevelType w:val="hybridMultilevel"/>
    <w:tmpl w:val="3A7E5816"/>
    <w:lvl w:ilvl="0" w:tplc="04190001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1495CF7"/>
    <w:multiLevelType w:val="multilevel"/>
    <w:tmpl w:val="9F1A1698"/>
    <w:lvl w:ilvl="0">
      <w:start w:val="1"/>
      <w:numFmt w:val="bullet"/>
      <w:pStyle w:val="phlistitemized2"/>
      <w:lvlText w:val="–"/>
      <w:lvlJc w:val="left"/>
      <w:pPr>
        <w:tabs>
          <w:tab w:val="num" w:pos="1780"/>
        </w:tabs>
        <w:ind w:left="1780" w:hanging="465"/>
      </w:pPr>
      <w:rPr>
        <w:rFonts w:ascii="Arial" w:hAnsi="Arial" w:hint="default"/>
      </w:rPr>
    </w:lvl>
    <w:lvl w:ilvl="1">
      <w:start w:val="1"/>
      <w:numFmt w:val="bullet"/>
      <w:pStyle w:val="phlistitemized3"/>
      <w:lvlText w:val=""/>
      <w:lvlJc w:val="left"/>
      <w:pPr>
        <w:tabs>
          <w:tab w:val="num" w:pos="2245"/>
        </w:tabs>
        <w:ind w:left="2245" w:hanging="465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abstractNum w:abstractNumId="4" w15:restartNumberingAfterBreak="0">
    <w:nsid w:val="13BA77A7"/>
    <w:multiLevelType w:val="multilevel"/>
    <w:tmpl w:val="4258A418"/>
    <w:lvl w:ilvl="0">
      <w:start w:val="1"/>
      <w:numFmt w:val="decimal"/>
      <w:pStyle w:val="phlistordered1"/>
      <w:lvlText w:val="%1)"/>
      <w:lvlJc w:val="left"/>
      <w:pPr>
        <w:tabs>
          <w:tab w:val="num" w:pos="1780"/>
        </w:tabs>
        <w:ind w:left="1780" w:hanging="465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7652D5A"/>
    <w:multiLevelType w:val="hybridMultilevel"/>
    <w:tmpl w:val="542205F4"/>
    <w:lvl w:ilvl="0" w:tplc="C03A028A">
      <w:start w:val="1"/>
      <w:numFmt w:val="bullet"/>
      <w:lvlText w:val="­"/>
      <w:lvlJc w:val="left"/>
      <w:pPr>
        <w:ind w:left="1634" w:hanging="360"/>
      </w:pPr>
      <w:rPr>
        <w:rFonts w:ascii="Courier New" w:hAnsi="Courier New" w:hint="default"/>
        <w:color w:val="auto"/>
        <w:lang w:val="ru-RU"/>
      </w:rPr>
    </w:lvl>
    <w:lvl w:ilvl="1" w:tplc="04190003" w:tentative="1">
      <w:start w:val="1"/>
      <w:numFmt w:val="bullet"/>
      <w:lvlText w:val="o"/>
      <w:lvlJc w:val="left"/>
      <w:pPr>
        <w:ind w:left="23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</w:abstractNum>
  <w:abstractNum w:abstractNumId="6" w15:restartNumberingAfterBreak="0">
    <w:nsid w:val="19952A7E"/>
    <w:multiLevelType w:val="multilevel"/>
    <w:tmpl w:val="4148CB76"/>
    <w:lvl w:ilvl="0">
      <w:start w:val="1"/>
      <w:numFmt w:val="russianLower"/>
      <w:pStyle w:val="phlistordereda"/>
      <w:lvlText w:val="%1)"/>
      <w:lvlJc w:val="left"/>
      <w:pPr>
        <w:ind w:left="1315" w:hanging="46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77"/>
        </w:tabs>
        <w:ind w:left="247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197"/>
        </w:tabs>
        <w:ind w:left="319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17"/>
        </w:tabs>
        <w:ind w:left="391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37"/>
        </w:tabs>
        <w:ind w:left="46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357"/>
        </w:tabs>
        <w:ind w:left="53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77"/>
        </w:tabs>
        <w:ind w:left="60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97"/>
        </w:tabs>
        <w:ind w:left="67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17"/>
        </w:tabs>
        <w:ind w:left="7517" w:hanging="180"/>
      </w:pPr>
      <w:rPr>
        <w:rFonts w:hint="default"/>
      </w:rPr>
    </w:lvl>
  </w:abstractNum>
  <w:abstractNum w:abstractNumId="7" w15:restartNumberingAfterBreak="0">
    <w:nsid w:val="1DB862E0"/>
    <w:multiLevelType w:val="hybridMultilevel"/>
    <w:tmpl w:val="5DAE4584"/>
    <w:lvl w:ilvl="0" w:tplc="5922E858">
      <w:start w:val="1"/>
      <w:numFmt w:val="decimal"/>
      <w:pStyle w:val="1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B12A0"/>
    <w:multiLevelType w:val="hybridMultilevel"/>
    <w:tmpl w:val="8670E172"/>
    <w:lvl w:ilvl="0" w:tplc="DD92A3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A0E634B"/>
    <w:multiLevelType w:val="multilevel"/>
    <w:tmpl w:val="ABDED2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0" w15:restartNumberingAfterBreak="0">
    <w:nsid w:val="3D2504B3"/>
    <w:multiLevelType w:val="multilevel"/>
    <w:tmpl w:val="87EAAB7C"/>
    <w:lvl w:ilvl="0">
      <w:start w:val="1"/>
      <w:numFmt w:val="bullet"/>
      <w:pStyle w:val="phtableitemizedlist1"/>
      <w:lvlText w:val=""/>
      <w:lvlJc w:val="left"/>
      <w:pPr>
        <w:ind w:left="340" w:hanging="334"/>
      </w:pPr>
      <w:rPr>
        <w:rFonts w:ascii="Symbol" w:hAnsi="Symbol" w:hint="default"/>
      </w:rPr>
    </w:lvl>
    <w:lvl w:ilvl="1">
      <w:start w:val="1"/>
      <w:numFmt w:val="bullet"/>
      <w:pStyle w:val="phtableitemizedlist2"/>
      <w:lvlText w:val=""/>
      <w:lvlJc w:val="left"/>
      <w:pPr>
        <w:ind w:left="686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42107"/>
    <w:multiLevelType w:val="multilevel"/>
    <w:tmpl w:val="DF8697A0"/>
    <w:numStyleLink w:val="phadditiontitle"/>
  </w:abstractNum>
  <w:abstractNum w:abstractNumId="12" w15:restartNumberingAfterBreak="0">
    <w:nsid w:val="3EC42DA7"/>
    <w:multiLevelType w:val="multilevel"/>
    <w:tmpl w:val="AFF01260"/>
    <w:lvl w:ilvl="0">
      <w:start w:val="1"/>
      <w:numFmt w:val="decimal"/>
      <w:pStyle w:val="phtableorderedlist1"/>
      <w:lvlText w:val="%1)"/>
      <w:lvlJc w:val="left"/>
      <w:pPr>
        <w:ind w:left="340" w:hanging="3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1663985"/>
    <w:multiLevelType w:val="multilevel"/>
    <w:tmpl w:val="5F466FF0"/>
    <w:lvl w:ilvl="0">
      <w:start w:val="1"/>
      <w:numFmt w:val="upperLetter"/>
      <w:pStyle w:val="3410"/>
      <w:lvlText w:val="Приложение %1"/>
      <w:lvlJc w:val="left"/>
      <w:pPr>
        <w:tabs>
          <w:tab w:val="num" w:pos="1004"/>
        </w:tabs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3420"/>
      <w:lvlText w:val="%1.%2"/>
      <w:lvlJc w:val="left"/>
      <w:pPr>
        <w:tabs>
          <w:tab w:val="num" w:pos="1474"/>
        </w:tabs>
        <w:ind w:left="72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430"/>
      <w:lvlText w:val="%1.%2.%3"/>
      <w:lvlJc w:val="left"/>
      <w:pPr>
        <w:tabs>
          <w:tab w:val="num" w:pos="1644"/>
        </w:tabs>
        <w:ind w:left="72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344"/>
      <w:lvlText w:val="%1.%2.%3.%4"/>
      <w:lvlJc w:val="left"/>
      <w:pPr>
        <w:tabs>
          <w:tab w:val="num" w:pos="1814"/>
        </w:tabs>
        <w:ind w:left="720" w:firstLine="0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pStyle w:val="345"/>
      <w:lvlText w:val="%1.%2.%3.%4.%5"/>
      <w:lvlJc w:val="left"/>
      <w:pPr>
        <w:tabs>
          <w:tab w:val="num" w:pos="1985"/>
        </w:tabs>
        <w:ind w:left="720" w:firstLine="0"/>
      </w:pPr>
      <w:rPr>
        <w:rFonts w:ascii="Arial" w:hAnsi="Arial" w:cs="Times New Roman" w:hint="default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lvlText w:val="%1.%2.%3.%4.%5.%6"/>
      <w:lvlJc w:val="left"/>
      <w:pPr>
        <w:tabs>
          <w:tab w:val="num" w:pos="4026"/>
        </w:tabs>
        <w:ind w:left="402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70"/>
        </w:tabs>
        <w:ind w:left="417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14"/>
        </w:tabs>
        <w:ind w:left="43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58"/>
        </w:tabs>
        <w:ind w:left="4458" w:hanging="1584"/>
      </w:pPr>
      <w:rPr>
        <w:rFonts w:hint="default"/>
      </w:rPr>
    </w:lvl>
  </w:abstractNum>
  <w:abstractNum w:abstractNumId="14" w15:restartNumberingAfterBreak="0">
    <w:nsid w:val="447152DC"/>
    <w:multiLevelType w:val="multilevel"/>
    <w:tmpl w:val="037C2F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45772172"/>
    <w:multiLevelType w:val="hybridMultilevel"/>
    <w:tmpl w:val="4B8EEF08"/>
    <w:lvl w:ilvl="0" w:tplc="BE34701A">
      <w:start w:val="1"/>
      <w:numFmt w:val="decimal"/>
      <w:pStyle w:val="phtableorderlist1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FB32A9"/>
    <w:multiLevelType w:val="multilevel"/>
    <w:tmpl w:val="DF8697A0"/>
    <w:styleLink w:val="phadditiontitle"/>
    <w:lvl w:ilvl="0">
      <w:start w:val="1"/>
      <w:numFmt w:val="russianUpper"/>
      <w:pStyle w:val="phadditiontitle1"/>
      <w:lvlText w:val="Приложение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hadditiontitle2"/>
      <w:lvlText w:val="%1.%2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2">
      <w:start w:val="1"/>
      <w:numFmt w:val="decimal"/>
      <w:pStyle w:val="phadditiontitle3"/>
      <w:lvlText w:val="%1.%2.%3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38"/>
        </w:tabs>
        <w:ind w:left="373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2"/>
        </w:tabs>
        <w:ind w:left="388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26"/>
        </w:tabs>
        <w:ind w:left="402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70"/>
        </w:tabs>
        <w:ind w:left="417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14"/>
        </w:tabs>
        <w:ind w:left="43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58"/>
        </w:tabs>
        <w:ind w:left="4458" w:hanging="1584"/>
      </w:pPr>
      <w:rPr>
        <w:rFonts w:hint="default"/>
      </w:rPr>
    </w:lvl>
  </w:abstractNum>
  <w:abstractNum w:abstractNumId="17" w15:restartNumberingAfterBreak="0">
    <w:nsid w:val="54C845EB"/>
    <w:multiLevelType w:val="multilevel"/>
    <w:tmpl w:val="5FAE034C"/>
    <w:lvl w:ilvl="0">
      <w:start w:val="1"/>
      <w:numFmt w:val="russianLower"/>
      <w:pStyle w:val="phtableorderlist"/>
      <w:lvlText w:val="%1)"/>
      <w:lvlJc w:val="left"/>
      <w:pPr>
        <w:ind w:left="340" w:hanging="334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74F3E6D"/>
    <w:multiLevelType w:val="hybridMultilevel"/>
    <w:tmpl w:val="68420AC8"/>
    <w:lvl w:ilvl="0" w:tplc="534044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3EC2B42"/>
    <w:multiLevelType w:val="hybridMultilevel"/>
    <w:tmpl w:val="E8303FC0"/>
    <w:lvl w:ilvl="0" w:tplc="F33AAB68">
      <w:start w:val="1"/>
      <w:numFmt w:val="decimal"/>
      <w:pStyle w:val="phbibliography"/>
      <w:lvlText w:val="[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784F8F"/>
    <w:multiLevelType w:val="hybridMultilevel"/>
    <w:tmpl w:val="734CCFC4"/>
    <w:lvl w:ilvl="0" w:tplc="4F00251A">
      <w:start w:val="1"/>
      <w:numFmt w:val="bullet"/>
      <w:pStyle w:val="a"/>
      <w:lvlText w:val="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22" w15:restartNumberingAfterBreak="0">
    <w:nsid w:val="73012FC2"/>
    <w:multiLevelType w:val="multilevel"/>
    <w:tmpl w:val="73FE6D96"/>
    <w:lvl w:ilvl="0">
      <w:start w:val="1"/>
      <w:numFmt w:val="decimal"/>
      <w:pStyle w:val="10"/>
      <w:lvlText w:val="%1"/>
      <w:lvlJc w:val="left"/>
      <w:pPr>
        <w:tabs>
          <w:tab w:val="num" w:pos="1418"/>
        </w:tabs>
        <w:ind w:left="851" w:firstLine="0"/>
      </w:pPr>
      <w:rPr>
        <w:rFonts w:ascii="Times New Roman Полужирный" w:hAnsi="Times New Roman Полужирный" w:hint="default"/>
        <w:b/>
        <w:i w:val="0"/>
        <w:sz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1571"/>
        </w:tabs>
        <w:ind w:left="851" w:firstLine="0"/>
      </w:pPr>
      <w:rPr>
        <w:rFonts w:ascii="Times New Roman Полужирный" w:hAnsi="Times New Roman Полужирный" w:hint="default"/>
        <w:b/>
        <w:i w:val="0"/>
        <w:sz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1843"/>
        </w:tabs>
        <w:ind w:left="851" w:firstLine="0"/>
      </w:pPr>
      <w:rPr>
        <w:rFonts w:ascii="Times New Roman Полужирный" w:hAnsi="Times New Roman Полужирный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985"/>
        </w:tabs>
        <w:ind w:left="851" w:firstLine="0"/>
      </w:pPr>
      <w:rPr>
        <w:rFonts w:ascii="Times New Roman Полужирный" w:hAnsi="Times New Roman Полужирный" w:hint="default"/>
        <w:b/>
        <w:i w:val="0"/>
        <w:sz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985"/>
        </w:tabs>
        <w:ind w:left="851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Restart w:val="3"/>
      <w:pStyle w:val="6"/>
      <w:lvlText w:val="%1.%2.%3.%4.%5.%6"/>
      <w:lvlJc w:val="left"/>
      <w:pPr>
        <w:tabs>
          <w:tab w:val="num" w:pos="2268"/>
        </w:tabs>
        <w:ind w:left="851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1001"/>
        </w:tabs>
        <w:ind w:left="100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45"/>
        </w:tabs>
        <w:ind w:left="11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89"/>
        </w:tabs>
        <w:ind w:left="1289" w:hanging="1584"/>
      </w:pPr>
      <w:rPr>
        <w:rFonts w:hint="default"/>
      </w:rPr>
    </w:lvl>
  </w:abstractNum>
  <w:abstractNum w:abstractNumId="23" w15:restartNumberingAfterBreak="0">
    <w:nsid w:val="736D678F"/>
    <w:multiLevelType w:val="hybridMultilevel"/>
    <w:tmpl w:val="76B0E194"/>
    <w:lvl w:ilvl="0" w:tplc="6BF63512">
      <w:start w:val="6"/>
      <w:numFmt w:val="bullet"/>
      <w:pStyle w:val="a0"/>
      <w:lvlText w:val=""/>
      <w:lvlJc w:val="left"/>
      <w:pPr>
        <w:ind w:left="1571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5161AFA"/>
    <w:multiLevelType w:val="multilevel"/>
    <w:tmpl w:val="BE9AB800"/>
    <w:lvl w:ilvl="0">
      <w:start w:val="1"/>
      <w:numFmt w:val="bullet"/>
      <w:pStyle w:val="phlistitemized1"/>
      <w:lvlText w:val=""/>
      <w:lvlJc w:val="left"/>
      <w:pPr>
        <w:tabs>
          <w:tab w:val="num" w:pos="1315"/>
        </w:tabs>
        <w:ind w:left="1315" w:hanging="46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579686D"/>
    <w:multiLevelType w:val="multilevel"/>
    <w:tmpl w:val="85BE704E"/>
    <w:lvl w:ilvl="0">
      <w:start w:val="1"/>
      <w:numFmt w:val="bullet"/>
      <w:lvlText w:val="–"/>
      <w:lvlJc w:val="left"/>
      <w:pPr>
        <w:tabs>
          <w:tab w:val="num" w:pos="1755"/>
        </w:tabs>
        <w:ind w:left="1755" w:hanging="360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>
      <w:start w:val="1"/>
      <w:numFmt w:val="bullet"/>
      <w:pStyle w:val="phlistitemized4"/>
      <w:lvlText w:val=""/>
      <w:lvlJc w:val="left"/>
      <w:pPr>
        <w:tabs>
          <w:tab w:val="num" w:pos="2710"/>
        </w:tabs>
        <w:ind w:left="2710" w:hanging="465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hint="default"/>
      </w:rPr>
    </w:lvl>
  </w:abstractNum>
  <w:num w:numId="1">
    <w:abstractNumId w:val="19"/>
  </w:num>
  <w:num w:numId="2">
    <w:abstractNumId w:val="14"/>
  </w:num>
  <w:num w:numId="3">
    <w:abstractNumId w:val="20"/>
  </w:num>
  <w:num w:numId="4">
    <w:abstractNumId w:val="3"/>
  </w:num>
  <w:num w:numId="5">
    <w:abstractNumId w:val="4"/>
  </w:num>
  <w:num w:numId="6">
    <w:abstractNumId w:val="6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12"/>
    <w:lvlOverride w:ilvl="0">
      <w:startOverride w:val="1"/>
    </w:lvlOverride>
  </w:num>
  <w:num w:numId="10">
    <w:abstractNumId w:val="17"/>
  </w:num>
  <w:num w:numId="11">
    <w:abstractNumId w:val="15"/>
  </w:num>
  <w:num w:numId="12">
    <w:abstractNumId w:val="16"/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lvl w:ilvl="0">
        <w:start w:val="1"/>
        <w:numFmt w:val="russianUpper"/>
        <w:pStyle w:val="phadditiontitle1"/>
        <w:lvlText w:val="Приложение 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phadditiontitle2"/>
        <w:lvlText w:val="%1.%2"/>
        <w:lvlJc w:val="left"/>
        <w:pPr>
          <w:tabs>
            <w:tab w:val="num" w:pos="1418"/>
          </w:tabs>
          <w:ind w:left="851" w:firstLine="0"/>
        </w:pPr>
        <w:rPr>
          <w:rFonts w:ascii="Times New Roman" w:hAnsi="Times New Roman" w:hint="default"/>
          <w:sz w:val="24"/>
        </w:rPr>
      </w:lvl>
    </w:lvlOverride>
    <w:lvlOverride w:ilvl="2">
      <w:lvl w:ilvl="2">
        <w:start w:val="1"/>
        <w:numFmt w:val="decimal"/>
        <w:pStyle w:val="phadditiontitle3"/>
        <w:lvlText w:val="%1.%2.%3"/>
        <w:lvlJc w:val="left"/>
        <w:pPr>
          <w:tabs>
            <w:tab w:val="num" w:pos="1701"/>
          </w:tabs>
          <w:ind w:left="851" w:firstLine="0"/>
        </w:pPr>
        <w:rPr>
          <w:rFonts w:ascii="Times New Roman" w:hAnsi="Times New Roman" w:hint="default"/>
          <w:sz w:val="24"/>
          <w:szCs w:val="24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3738"/>
          </w:tabs>
          <w:ind w:left="3738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3882"/>
          </w:tabs>
          <w:ind w:left="3882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4026"/>
          </w:tabs>
          <w:ind w:left="4026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4170"/>
          </w:tabs>
          <w:ind w:left="4170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4314"/>
          </w:tabs>
          <w:ind w:left="4314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458"/>
          </w:tabs>
          <w:ind w:left="4458" w:hanging="1584"/>
        </w:pPr>
        <w:rPr>
          <w:rFonts w:hint="default"/>
        </w:rPr>
      </w:lvl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21"/>
  </w:num>
  <w:num w:numId="18">
    <w:abstractNumId w:val="7"/>
  </w:num>
  <w:num w:numId="19">
    <w:abstractNumId w:val="18"/>
  </w:num>
  <w:num w:numId="20">
    <w:abstractNumId w:val="13"/>
  </w:num>
  <w:num w:numId="21">
    <w:abstractNumId w:val="8"/>
  </w:num>
  <w:num w:numId="22">
    <w:abstractNumId w:val="1"/>
  </w:num>
  <w:num w:numId="23">
    <w:abstractNumId w:val="0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5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284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4CB"/>
    <w:rsid w:val="000345BB"/>
    <w:rsid w:val="000371D6"/>
    <w:rsid w:val="00042947"/>
    <w:rsid w:val="00053BAB"/>
    <w:rsid w:val="00055224"/>
    <w:rsid w:val="000818DD"/>
    <w:rsid w:val="00091F1E"/>
    <w:rsid w:val="000A2545"/>
    <w:rsid w:val="000B1C98"/>
    <w:rsid w:val="000D1EEC"/>
    <w:rsid w:val="000D2590"/>
    <w:rsid w:val="000D499C"/>
    <w:rsid w:val="000D6D79"/>
    <w:rsid w:val="000E57ED"/>
    <w:rsid w:val="000E62C2"/>
    <w:rsid w:val="00102A51"/>
    <w:rsid w:val="0011143D"/>
    <w:rsid w:val="0013593A"/>
    <w:rsid w:val="00141222"/>
    <w:rsid w:val="00146C45"/>
    <w:rsid w:val="0015478B"/>
    <w:rsid w:val="00156F0D"/>
    <w:rsid w:val="00166DAA"/>
    <w:rsid w:val="00173B90"/>
    <w:rsid w:val="00177C6C"/>
    <w:rsid w:val="0018068C"/>
    <w:rsid w:val="001821A8"/>
    <w:rsid w:val="001872D4"/>
    <w:rsid w:val="00192B8A"/>
    <w:rsid w:val="0019521D"/>
    <w:rsid w:val="001A1360"/>
    <w:rsid w:val="001D03A9"/>
    <w:rsid w:val="001D75EA"/>
    <w:rsid w:val="001E32BD"/>
    <w:rsid w:val="001E3B1B"/>
    <w:rsid w:val="001F0B70"/>
    <w:rsid w:val="00201B47"/>
    <w:rsid w:val="0021001B"/>
    <w:rsid w:val="0021544B"/>
    <w:rsid w:val="0021797A"/>
    <w:rsid w:val="00220E40"/>
    <w:rsid w:val="00225F28"/>
    <w:rsid w:val="00232F89"/>
    <w:rsid w:val="00236273"/>
    <w:rsid w:val="0025070E"/>
    <w:rsid w:val="0025115E"/>
    <w:rsid w:val="0025541B"/>
    <w:rsid w:val="0026189F"/>
    <w:rsid w:val="00272125"/>
    <w:rsid w:val="00274AC0"/>
    <w:rsid w:val="00294EE2"/>
    <w:rsid w:val="002B48D8"/>
    <w:rsid w:val="002C037A"/>
    <w:rsid w:val="002D0E23"/>
    <w:rsid w:val="002E1EC5"/>
    <w:rsid w:val="002F0D43"/>
    <w:rsid w:val="002F4EC4"/>
    <w:rsid w:val="002F6A76"/>
    <w:rsid w:val="002F79E0"/>
    <w:rsid w:val="003111A7"/>
    <w:rsid w:val="00315656"/>
    <w:rsid w:val="00315745"/>
    <w:rsid w:val="00317A6E"/>
    <w:rsid w:val="00330C80"/>
    <w:rsid w:val="00344CE9"/>
    <w:rsid w:val="003518EE"/>
    <w:rsid w:val="00356AA8"/>
    <w:rsid w:val="003570EA"/>
    <w:rsid w:val="0036214D"/>
    <w:rsid w:val="00371231"/>
    <w:rsid w:val="00374AF9"/>
    <w:rsid w:val="003779E7"/>
    <w:rsid w:val="003846FB"/>
    <w:rsid w:val="00394C42"/>
    <w:rsid w:val="003C4459"/>
    <w:rsid w:val="003D31E6"/>
    <w:rsid w:val="003E2B4D"/>
    <w:rsid w:val="003E6966"/>
    <w:rsid w:val="003F6EC0"/>
    <w:rsid w:val="00422A7E"/>
    <w:rsid w:val="00425E40"/>
    <w:rsid w:val="004266BE"/>
    <w:rsid w:val="00443EED"/>
    <w:rsid w:val="00446192"/>
    <w:rsid w:val="00451EFF"/>
    <w:rsid w:val="00452C6E"/>
    <w:rsid w:val="00456C96"/>
    <w:rsid w:val="0046101E"/>
    <w:rsid w:val="00461C23"/>
    <w:rsid w:val="00462D65"/>
    <w:rsid w:val="00472DAD"/>
    <w:rsid w:val="00474975"/>
    <w:rsid w:val="00481948"/>
    <w:rsid w:val="00483DC6"/>
    <w:rsid w:val="00491FD8"/>
    <w:rsid w:val="004934CB"/>
    <w:rsid w:val="0049562A"/>
    <w:rsid w:val="004A480B"/>
    <w:rsid w:val="004B288A"/>
    <w:rsid w:val="004B5047"/>
    <w:rsid w:val="004B5FCD"/>
    <w:rsid w:val="004D4905"/>
    <w:rsid w:val="004E2645"/>
    <w:rsid w:val="004E4DAA"/>
    <w:rsid w:val="0050426E"/>
    <w:rsid w:val="00506961"/>
    <w:rsid w:val="00531B81"/>
    <w:rsid w:val="0053688C"/>
    <w:rsid w:val="00546E6D"/>
    <w:rsid w:val="005540AD"/>
    <w:rsid w:val="00561EEA"/>
    <w:rsid w:val="00562E3B"/>
    <w:rsid w:val="005633F1"/>
    <w:rsid w:val="005637F2"/>
    <w:rsid w:val="00577554"/>
    <w:rsid w:val="005901B6"/>
    <w:rsid w:val="0059347B"/>
    <w:rsid w:val="005B6E56"/>
    <w:rsid w:val="00605B03"/>
    <w:rsid w:val="0063464D"/>
    <w:rsid w:val="00635019"/>
    <w:rsid w:val="00657E0A"/>
    <w:rsid w:val="00687C0D"/>
    <w:rsid w:val="006903FA"/>
    <w:rsid w:val="006952FE"/>
    <w:rsid w:val="006A2407"/>
    <w:rsid w:val="006A4CFF"/>
    <w:rsid w:val="006B2C3A"/>
    <w:rsid w:val="006C1F7E"/>
    <w:rsid w:val="006C364E"/>
    <w:rsid w:val="006D4B5D"/>
    <w:rsid w:val="006E4D7D"/>
    <w:rsid w:val="006F03C0"/>
    <w:rsid w:val="006F31B1"/>
    <w:rsid w:val="006F56FD"/>
    <w:rsid w:val="006F5C3D"/>
    <w:rsid w:val="00700843"/>
    <w:rsid w:val="00707ED6"/>
    <w:rsid w:val="00707F4C"/>
    <w:rsid w:val="00710A3D"/>
    <w:rsid w:val="00741CAC"/>
    <w:rsid w:val="00750857"/>
    <w:rsid w:val="00752FB9"/>
    <w:rsid w:val="00753D50"/>
    <w:rsid w:val="00754AEE"/>
    <w:rsid w:val="00770CB3"/>
    <w:rsid w:val="007A372C"/>
    <w:rsid w:val="007A76AB"/>
    <w:rsid w:val="007C1708"/>
    <w:rsid w:val="007C5657"/>
    <w:rsid w:val="007C574F"/>
    <w:rsid w:val="007D06AE"/>
    <w:rsid w:val="007D5FAB"/>
    <w:rsid w:val="007E5CEC"/>
    <w:rsid w:val="007F209D"/>
    <w:rsid w:val="007F3748"/>
    <w:rsid w:val="007F3C14"/>
    <w:rsid w:val="007F45D4"/>
    <w:rsid w:val="00831334"/>
    <w:rsid w:val="00837A0D"/>
    <w:rsid w:val="00852D83"/>
    <w:rsid w:val="00854449"/>
    <w:rsid w:val="0085764F"/>
    <w:rsid w:val="008710A3"/>
    <w:rsid w:val="0087617C"/>
    <w:rsid w:val="008964A9"/>
    <w:rsid w:val="008B111A"/>
    <w:rsid w:val="008B1C6A"/>
    <w:rsid w:val="008B26D2"/>
    <w:rsid w:val="008B7020"/>
    <w:rsid w:val="008C0E6C"/>
    <w:rsid w:val="008C1066"/>
    <w:rsid w:val="008D1BA9"/>
    <w:rsid w:val="008D309B"/>
    <w:rsid w:val="008F4EAC"/>
    <w:rsid w:val="00910A82"/>
    <w:rsid w:val="009176F2"/>
    <w:rsid w:val="00920E8C"/>
    <w:rsid w:val="00930C00"/>
    <w:rsid w:val="0093769A"/>
    <w:rsid w:val="00940D8A"/>
    <w:rsid w:val="00941897"/>
    <w:rsid w:val="009430FF"/>
    <w:rsid w:val="009515D5"/>
    <w:rsid w:val="009550EE"/>
    <w:rsid w:val="00957B57"/>
    <w:rsid w:val="009709DB"/>
    <w:rsid w:val="0097485B"/>
    <w:rsid w:val="00975E6B"/>
    <w:rsid w:val="00994241"/>
    <w:rsid w:val="00995731"/>
    <w:rsid w:val="0099728D"/>
    <w:rsid w:val="009A13D3"/>
    <w:rsid w:val="009B76C6"/>
    <w:rsid w:val="009C77F6"/>
    <w:rsid w:val="009D3DE2"/>
    <w:rsid w:val="00A05EAF"/>
    <w:rsid w:val="00A17CE3"/>
    <w:rsid w:val="00A36F31"/>
    <w:rsid w:val="00A46A1E"/>
    <w:rsid w:val="00A47191"/>
    <w:rsid w:val="00A47CB9"/>
    <w:rsid w:val="00A47E67"/>
    <w:rsid w:val="00A91702"/>
    <w:rsid w:val="00AA0E91"/>
    <w:rsid w:val="00AA1074"/>
    <w:rsid w:val="00AA5438"/>
    <w:rsid w:val="00AA68E6"/>
    <w:rsid w:val="00AB3248"/>
    <w:rsid w:val="00AB39A1"/>
    <w:rsid w:val="00AB6BA6"/>
    <w:rsid w:val="00AC230D"/>
    <w:rsid w:val="00AE2366"/>
    <w:rsid w:val="00AF4DB6"/>
    <w:rsid w:val="00AF53D4"/>
    <w:rsid w:val="00B13C07"/>
    <w:rsid w:val="00B170AF"/>
    <w:rsid w:val="00B21CB4"/>
    <w:rsid w:val="00B55A51"/>
    <w:rsid w:val="00B5616C"/>
    <w:rsid w:val="00B61725"/>
    <w:rsid w:val="00B628DE"/>
    <w:rsid w:val="00B773EF"/>
    <w:rsid w:val="00B80BA6"/>
    <w:rsid w:val="00BA107C"/>
    <w:rsid w:val="00BB6C8C"/>
    <w:rsid w:val="00BC642E"/>
    <w:rsid w:val="00BD1F17"/>
    <w:rsid w:val="00BD34B0"/>
    <w:rsid w:val="00BE0FD9"/>
    <w:rsid w:val="00BE281B"/>
    <w:rsid w:val="00BE5325"/>
    <w:rsid w:val="00BE7C35"/>
    <w:rsid w:val="00BF5889"/>
    <w:rsid w:val="00BF7DC1"/>
    <w:rsid w:val="00C020B7"/>
    <w:rsid w:val="00C42E29"/>
    <w:rsid w:val="00C4331B"/>
    <w:rsid w:val="00C46D06"/>
    <w:rsid w:val="00C536A1"/>
    <w:rsid w:val="00C73812"/>
    <w:rsid w:val="00C81AB8"/>
    <w:rsid w:val="00C83069"/>
    <w:rsid w:val="00C868C5"/>
    <w:rsid w:val="00CA2E88"/>
    <w:rsid w:val="00CA4ACB"/>
    <w:rsid w:val="00CB061F"/>
    <w:rsid w:val="00CB1E35"/>
    <w:rsid w:val="00CC2A33"/>
    <w:rsid w:val="00CC331D"/>
    <w:rsid w:val="00CC68CE"/>
    <w:rsid w:val="00CC72D1"/>
    <w:rsid w:val="00CD0B05"/>
    <w:rsid w:val="00CF0B4F"/>
    <w:rsid w:val="00CF70A3"/>
    <w:rsid w:val="00D10529"/>
    <w:rsid w:val="00D20AB4"/>
    <w:rsid w:val="00D2441C"/>
    <w:rsid w:val="00D34F85"/>
    <w:rsid w:val="00D46ABF"/>
    <w:rsid w:val="00D54CCD"/>
    <w:rsid w:val="00D63938"/>
    <w:rsid w:val="00D706C6"/>
    <w:rsid w:val="00D8012A"/>
    <w:rsid w:val="00D8146B"/>
    <w:rsid w:val="00D841F2"/>
    <w:rsid w:val="00DA0F23"/>
    <w:rsid w:val="00DA7CE8"/>
    <w:rsid w:val="00DB77B3"/>
    <w:rsid w:val="00DC1789"/>
    <w:rsid w:val="00DC39C9"/>
    <w:rsid w:val="00DC499B"/>
    <w:rsid w:val="00DD1858"/>
    <w:rsid w:val="00DD3D69"/>
    <w:rsid w:val="00DE5251"/>
    <w:rsid w:val="00DE72F4"/>
    <w:rsid w:val="00DF2776"/>
    <w:rsid w:val="00DF63C1"/>
    <w:rsid w:val="00E16162"/>
    <w:rsid w:val="00E2119B"/>
    <w:rsid w:val="00E221BC"/>
    <w:rsid w:val="00E244B5"/>
    <w:rsid w:val="00E24FC3"/>
    <w:rsid w:val="00E33F00"/>
    <w:rsid w:val="00E47A29"/>
    <w:rsid w:val="00E56C6C"/>
    <w:rsid w:val="00E666A5"/>
    <w:rsid w:val="00E7305A"/>
    <w:rsid w:val="00E763A7"/>
    <w:rsid w:val="00E85567"/>
    <w:rsid w:val="00E956D1"/>
    <w:rsid w:val="00EA4AC4"/>
    <w:rsid w:val="00EB34FD"/>
    <w:rsid w:val="00EB7A17"/>
    <w:rsid w:val="00EF7F2A"/>
    <w:rsid w:val="00F01A9D"/>
    <w:rsid w:val="00F021C2"/>
    <w:rsid w:val="00F246EB"/>
    <w:rsid w:val="00F25D1A"/>
    <w:rsid w:val="00F32249"/>
    <w:rsid w:val="00F32F9C"/>
    <w:rsid w:val="00F46B4A"/>
    <w:rsid w:val="00F504FB"/>
    <w:rsid w:val="00F51FA1"/>
    <w:rsid w:val="00F52A14"/>
    <w:rsid w:val="00F54913"/>
    <w:rsid w:val="00F5769F"/>
    <w:rsid w:val="00F61B61"/>
    <w:rsid w:val="00F62148"/>
    <w:rsid w:val="00F77EA0"/>
    <w:rsid w:val="00F82C93"/>
    <w:rsid w:val="00F94FF9"/>
    <w:rsid w:val="00FA1D89"/>
    <w:rsid w:val="00FA5BBB"/>
    <w:rsid w:val="00FB0B0A"/>
    <w:rsid w:val="00FC1C82"/>
    <w:rsid w:val="00FC1C9C"/>
    <w:rsid w:val="00FC6508"/>
    <w:rsid w:val="00FC672A"/>
    <w:rsid w:val="00FD109F"/>
    <w:rsid w:val="00FF2D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3348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autoRedefine/>
    <w:qFormat/>
    <w:rsid w:val="00F246EB"/>
    <w:pPr>
      <w:spacing w:before="20" w:after="120" w:line="360" w:lineRule="auto"/>
      <w:jc w:val="both"/>
    </w:pPr>
    <w:rPr>
      <w:lang w:val="ru-RU" w:eastAsia="ru-RU"/>
    </w:rPr>
  </w:style>
  <w:style w:type="paragraph" w:styleId="10">
    <w:name w:val="heading 1"/>
    <w:aliases w:val="Scroll Heading 1,H1,_Заголовок1,Заголовок 1 Знак Знак Знак Знак Знак Знак Знак Знак,Заголов,Заголовок 1 Знак1,Заголовок 1 Знак Знак,1,h1,app heading 1,ITT t1,II+,I,H11,H12,H13,H14,H15,H16,H17,H18,H111,H121,H131,H141,H151,H161,H171,H19,H112"/>
    <w:basedOn w:val="phbase"/>
    <w:next w:val="phnormal"/>
    <w:link w:val="11"/>
    <w:qFormat/>
    <w:rsid w:val="00F246EB"/>
    <w:pPr>
      <w:keepNext/>
      <w:keepLines/>
      <w:pageBreakBefore/>
      <w:numPr>
        <w:numId w:val="7"/>
      </w:numPr>
      <w:spacing w:before="360" w:after="360"/>
      <w:ind w:right="-1"/>
      <w:outlineLvl w:val="0"/>
    </w:pPr>
    <w:rPr>
      <w:rFonts w:ascii="Times New Roman" w:hAnsi="Times New Roman"/>
      <w:b/>
      <w:sz w:val="28"/>
      <w:szCs w:val="28"/>
    </w:rPr>
  </w:style>
  <w:style w:type="paragraph" w:styleId="2">
    <w:name w:val="heading 2"/>
    <w:aliases w:val="Scroll Heading 2,H2,Заголовок 2 Знак1,Заголовок 2 Знак Знак,H2 Знак Знак,Numbered text 3 Знак Знак,h2 Знак Знак,H2 Знак1,Numbered text 3 Знак1,2 headline Знак,h Знак,headline Знак,h2 Знак1,Numbered text 3,2 headline,h,headline,h2,2,CHS,l2,22"/>
    <w:basedOn w:val="phbase"/>
    <w:next w:val="phnormal"/>
    <w:link w:val="20"/>
    <w:qFormat/>
    <w:rsid w:val="00F246EB"/>
    <w:pPr>
      <w:keepNext/>
      <w:keepLines/>
      <w:numPr>
        <w:ilvl w:val="1"/>
        <w:numId w:val="7"/>
      </w:numPr>
      <w:spacing w:before="360" w:after="360"/>
      <w:ind w:right="-2"/>
      <w:outlineLvl w:val="1"/>
    </w:pPr>
    <w:rPr>
      <w:rFonts w:ascii="Times New Roman" w:hAnsi="Times New Roman"/>
      <w:b/>
    </w:rPr>
  </w:style>
  <w:style w:type="paragraph" w:styleId="3">
    <w:name w:val="heading 3"/>
    <w:aliases w:val="Scroll Heading 3,H3,3,h3,Level 1 - 1,h31,h32,h33,h34,h35,h36,h37,h38,h39,h310,h311,h321,h331,h341,h351,h361,h371,h381,h312,h322,h332,h342,h352,h362,h372,h382,h313,h323,h333,h343,h353,h363,h373,h383,h314,h324,h334,h344,h354,h364,h374,h384"/>
    <w:basedOn w:val="phbase"/>
    <w:next w:val="phnormal"/>
    <w:link w:val="30"/>
    <w:qFormat/>
    <w:rsid w:val="00F246EB"/>
    <w:pPr>
      <w:keepNext/>
      <w:keepLines/>
      <w:numPr>
        <w:ilvl w:val="2"/>
        <w:numId w:val="7"/>
      </w:numPr>
      <w:spacing w:before="240" w:after="240"/>
      <w:ind w:right="-1"/>
      <w:outlineLvl w:val="2"/>
    </w:pPr>
    <w:rPr>
      <w:rFonts w:ascii="Times New Roman" w:hAnsi="Times New Roman"/>
      <w:b/>
      <w:bCs/>
    </w:rPr>
  </w:style>
  <w:style w:type="paragraph" w:styleId="4">
    <w:name w:val="heading 4"/>
    <w:aliases w:val="Scroll Heading 4,H4,Заголовок 4 (Приложение),Level 2 - a,4,I4,l4,heading4,I41,41,l41,heading41,(Shift Ctrl 4),Titre 41,t4.T4,4heading,h4,a.,4 dash,d,4 dash1,d1,31,h41,a.1,4 dash2,d2,32,h42,a.2,4 dash3,d3,33,h43,a.3,4 dash4,d4,34,h44,a.4"/>
    <w:basedOn w:val="3"/>
    <w:next w:val="phnormal"/>
    <w:link w:val="40"/>
    <w:qFormat/>
    <w:rsid w:val="00F246EB"/>
    <w:pPr>
      <w:numPr>
        <w:ilvl w:val="3"/>
      </w:numPr>
      <w:outlineLvl w:val="3"/>
    </w:pPr>
  </w:style>
  <w:style w:type="paragraph" w:styleId="5">
    <w:name w:val="heading 5"/>
    <w:aliases w:val="Scroll Heading 5,H5,_Подпункт,PIM 5,5,ITT t5,PA Pico Section"/>
    <w:basedOn w:val="a1"/>
    <w:next w:val="a1"/>
    <w:link w:val="50"/>
    <w:uiPriority w:val="9"/>
    <w:unhideWhenUsed/>
    <w:qFormat/>
    <w:rsid w:val="00F246EB"/>
    <w:pPr>
      <w:keepNext/>
      <w:numPr>
        <w:ilvl w:val="4"/>
        <w:numId w:val="7"/>
      </w:numPr>
      <w:spacing w:before="240" w:after="240"/>
      <w:outlineLvl w:val="4"/>
    </w:pPr>
    <w:rPr>
      <w:b/>
      <w:bCs/>
      <w:iCs/>
      <w:szCs w:val="26"/>
    </w:rPr>
  </w:style>
  <w:style w:type="paragraph" w:styleId="6">
    <w:name w:val="heading 6"/>
    <w:aliases w:val="Scroll Heading 6,H6,__Подпункт,PIM 6"/>
    <w:basedOn w:val="a1"/>
    <w:next w:val="a1"/>
    <w:link w:val="60"/>
    <w:uiPriority w:val="9"/>
    <w:unhideWhenUsed/>
    <w:qFormat/>
    <w:rsid w:val="00F246EB"/>
    <w:pPr>
      <w:keepNext/>
      <w:keepLines/>
      <w:numPr>
        <w:ilvl w:val="5"/>
        <w:numId w:val="7"/>
      </w:numPr>
      <w:spacing w:before="240" w:after="60"/>
      <w:outlineLvl w:val="5"/>
    </w:pPr>
    <w:rPr>
      <w:b/>
      <w:bCs/>
      <w:szCs w:val="22"/>
    </w:rPr>
  </w:style>
  <w:style w:type="paragraph" w:styleId="7">
    <w:name w:val="heading 7"/>
    <w:basedOn w:val="a1"/>
    <w:next w:val="a1"/>
    <w:link w:val="70"/>
    <w:semiHidden/>
    <w:unhideWhenUsed/>
    <w:rsid w:val="00E33F00"/>
    <w:pPr>
      <w:keepNext/>
      <w:keepLines/>
      <w:numPr>
        <w:ilvl w:val="6"/>
        <w:numId w:val="2"/>
      </w:numPr>
      <w:spacing w:before="240" w:after="0"/>
      <w:outlineLvl w:val="6"/>
    </w:pPr>
    <w:rPr>
      <w:rFonts w:eastAsiaTheme="majorEastAsia" w:cstheme="majorBidi"/>
      <w:color w:val="7F7F7F" w:themeColor="text1" w:themeTint="80"/>
    </w:rPr>
  </w:style>
  <w:style w:type="paragraph" w:styleId="8">
    <w:name w:val="heading 8"/>
    <w:basedOn w:val="a1"/>
    <w:next w:val="a1"/>
    <w:link w:val="80"/>
    <w:semiHidden/>
    <w:unhideWhenUsed/>
    <w:rsid w:val="00E33F00"/>
    <w:pPr>
      <w:keepNext/>
      <w:keepLines/>
      <w:numPr>
        <w:ilvl w:val="7"/>
        <w:numId w:val="2"/>
      </w:numPr>
      <w:spacing w:before="240" w:after="0"/>
      <w:outlineLvl w:val="7"/>
    </w:pPr>
    <w:rPr>
      <w:rFonts w:eastAsiaTheme="majorEastAsia" w:cstheme="majorBidi"/>
      <w:color w:val="7F7F7F" w:themeColor="text1" w:themeTint="80"/>
      <w:szCs w:val="21"/>
    </w:rPr>
  </w:style>
  <w:style w:type="paragraph" w:styleId="9">
    <w:name w:val="heading 9"/>
    <w:basedOn w:val="a1"/>
    <w:next w:val="a1"/>
    <w:link w:val="90"/>
    <w:semiHidden/>
    <w:unhideWhenUsed/>
    <w:rsid w:val="00E33F00"/>
    <w:pPr>
      <w:keepNext/>
      <w:keepLines/>
      <w:numPr>
        <w:ilvl w:val="8"/>
        <w:numId w:val="2"/>
      </w:numPr>
      <w:spacing w:before="240" w:after="0"/>
      <w:outlineLvl w:val="8"/>
    </w:pPr>
    <w:rPr>
      <w:rFonts w:eastAsiaTheme="majorEastAsia" w:cstheme="majorBidi"/>
      <w:color w:val="7F7F7F" w:themeColor="text1" w:themeTint="80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Title"/>
    <w:basedOn w:val="a1"/>
    <w:next w:val="a1"/>
    <w:link w:val="a6"/>
    <w:uiPriority w:val="10"/>
    <w:qFormat/>
    <w:rsid w:val="00F246EB"/>
    <w:pPr>
      <w:spacing w:before="0" w:after="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styleId="a7">
    <w:name w:val="Hyperlink"/>
    <w:uiPriority w:val="99"/>
    <w:rsid w:val="00F246EB"/>
    <w:rPr>
      <w:color w:val="0000FF"/>
      <w:u w:val="single"/>
    </w:rPr>
  </w:style>
  <w:style w:type="paragraph" w:styleId="a8">
    <w:name w:val="caption"/>
    <w:basedOn w:val="a1"/>
    <w:next w:val="a1"/>
    <w:link w:val="a9"/>
    <w:uiPriority w:val="35"/>
    <w:unhideWhenUsed/>
    <w:qFormat/>
    <w:rsid w:val="00F246EB"/>
    <w:pPr>
      <w:spacing w:before="0" w:after="200"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header"/>
    <w:basedOn w:val="a1"/>
    <w:link w:val="ab"/>
    <w:rsid w:val="00F246EB"/>
    <w:pPr>
      <w:tabs>
        <w:tab w:val="center" w:pos="4677"/>
        <w:tab w:val="right" w:pos="9355"/>
      </w:tabs>
      <w:jc w:val="center"/>
    </w:pPr>
  </w:style>
  <w:style w:type="character" w:customStyle="1" w:styleId="ab">
    <w:name w:val="Верхний колонтитул Знак"/>
    <w:basedOn w:val="a2"/>
    <w:link w:val="aa"/>
    <w:rsid w:val="00E33F00"/>
    <w:rPr>
      <w:lang w:val="ru-RU" w:eastAsia="ru-RU"/>
    </w:rPr>
  </w:style>
  <w:style w:type="paragraph" w:styleId="ac">
    <w:name w:val="footer"/>
    <w:basedOn w:val="a1"/>
    <w:link w:val="ad"/>
    <w:uiPriority w:val="99"/>
    <w:rsid w:val="00F246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2"/>
    <w:link w:val="ac"/>
    <w:uiPriority w:val="99"/>
    <w:rsid w:val="00F246EB"/>
    <w:rPr>
      <w:lang w:val="ru-RU" w:eastAsia="ru-RU"/>
    </w:rPr>
  </w:style>
  <w:style w:type="character" w:styleId="ae">
    <w:name w:val="page number"/>
    <w:basedOn w:val="a2"/>
    <w:rsid w:val="00E33F00"/>
    <w:rPr>
      <w:rFonts w:ascii="Arial" w:hAnsi="Arial"/>
      <w:sz w:val="20"/>
    </w:rPr>
  </w:style>
  <w:style w:type="table" w:styleId="af">
    <w:name w:val="Table Grid"/>
    <w:basedOn w:val="a3"/>
    <w:uiPriority w:val="39"/>
    <w:rsid w:val="00F246EB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basedOn w:val="a1"/>
    <w:next w:val="a1"/>
    <w:autoRedefine/>
    <w:uiPriority w:val="39"/>
    <w:rsid w:val="00F246EB"/>
    <w:pPr>
      <w:tabs>
        <w:tab w:val="left" w:pos="426"/>
        <w:tab w:val="right" w:leader="dot" w:pos="9923"/>
      </w:tabs>
      <w:spacing w:before="120"/>
      <w:ind w:left="425" w:right="567" w:hanging="425"/>
    </w:pPr>
    <w:rPr>
      <w:b/>
    </w:rPr>
  </w:style>
  <w:style w:type="paragraph" w:styleId="21">
    <w:name w:val="toc 2"/>
    <w:basedOn w:val="a1"/>
    <w:next w:val="a1"/>
    <w:autoRedefine/>
    <w:uiPriority w:val="39"/>
    <w:rsid w:val="00F246EB"/>
    <w:pPr>
      <w:tabs>
        <w:tab w:val="left" w:pos="993"/>
        <w:tab w:val="right" w:leader="dot" w:pos="9923"/>
      </w:tabs>
      <w:ind w:left="993" w:right="566" w:hanging="567"/>
    </w:pPr>
  </w:style>
  <w:style w:type="paragraph" w:styleId="31">
    <w:name w:val="toc 3"/>
    <w:basedOn w:val="a1"/>
    <w:next w:val="a1"/>
    <w:autoRedefine/>
    <w:uiPriority w:val="39"/>
    <w:rsid w:val="00F246EB"/>
    <w:pPr>
      <w:tabs>
        <w:tab w:val="left" w:pos="1843"/>
        <w:tab w:val="right" w:leader="dot" w:pos="9923"/>
      </w:tabs>
      <w:ind w:left="1843" w:right="566" w:hanging="850"/>
    </w:pPr>
    <w:rPr>
      <w:i/>
      <w:iCs/>
    </w:rPr>
  </w:style>
  <w:style w:type="paragraph" w:styleId="41">
    <w:name w:val="toc 4"/>
    <w:basedOn w:val="a1"/>
    <w:next w:val="a1"/>
    <w:autoRedefine/>
    <w:uiPriority w:val="39"/>
    <w:rsid w:val="00F246EB"/>
    <w:pPr>
      <w:tabs>
        <w:tab w:val="left" w:pos="2977"/>
        <w:tab w:val="right" w:leader="dot" w:pos="9923"/>
      </w:tabs>
      <w:ind w:left="2977" w:right="566" w:hanging="1134"/>
    </w:pPr>
    <w:rPr>
      <w:i/>
      <w:noProof/>
      <w:szCs w:val="21"/>
    </w:rPr>
  </w:style>
  <w:style w:type="paragraph" w:styleId="51">
    <w:name w:val="toc 5"/>
    <w:basedOn w:val="a1"/>
    <w:next w:val="a1"/>
    <w:autoRedefine/>
    <w:uiPriority w:val="39"/>
    <w:rsid w:val="00F246EB"/>
    <w:pPr>
      <w:tabs>
        <w:tab w:val="left" w:pos="4395"/>
        <w:tab w:val="right" w:leader="dot" w:pos="9923"/>
      </w:tabs>
      <w:ind w:left="4395" w:right="566" w:hanging="1418"/>
    </w:pPr>
  </w:style>
  <w:style w:type="paragraph" w:styleId="61">
    <w:name w:val="toc 6"/>
    <w:basedOn w:val="a1"/>
    <w:next w:val="a1"/>
    <w:autoRedefine/>
    <w:uiPriority w:val="39"/>
    <w:rsid w:val="00F246EB"/>
    <w:pPr>
      <w:tabs>
        <w:tab w:val="left" w:pos="4536"/>
        <w:tab w:val="right" w:leader="dot" w:pos="9923"/>
      </w:tabs>
      <w:ind w:left="4536" w:right="567" w:hanging="1559"/>
    </w:pPr>
  </w:style>
  <w:style w:type="paragraph" w:styleId="71">
    <w:name w:val="toc 7"/>
    <w:basedOn w:val="a1"/>
    <w:next w:val="a1"/>
    <w:autoRedefine/>
    <w:rsid w:val="00F246EB"/>
    <w:pPr>
      <w:ind w:left="1440"/>
    </w:pPr>
  </w:style>
  <w:style w:type="paragraph" w:styleId="81">
    <w:name w:val="toc 8"/>
    <w:basedOn w:val="a1"/>
    <w:next w:val="a1"/>
    <w:autoRedefine/>
    <w:rsid w:val="00F246EB"/>
    <w:pPr>
      <w:ind w:left="1680"/>
    </w:pPr>
  </w:style>
  <w:style w:type="paragraph" w:styleId="91">
    <w:name w:val="toc 9"/>
    <w:basedOn w:val="a1"/>
    <w:next w:val="a1"/>
    <w:autoRedefine/>
    <w:rsid w:val="00F246EB"/>
    <w:pPr>
      <w:ind w:left="1920"/>
    </w:pPr>
  </w:style>
  <w:style w:type="numbering" w:styleId="111111">
    <w:name w:val="Outline List 2"/>
    <w:rsid w:val="00C8036A"/>
    <w:pPr>
      <w:numPr>
        <w:numId w:val="1"/>
      </w:numPr>
    </w:pPr>
  </w:style>
  <w:style w:type="paragraph" w:styleId="af0">
    <w:name w:val="Document Map"/>
    <w:basedOn w:val="a1"/>
    <w:link w:val="af1"/>
    <w:rsid w:val="00F246EB"/>
    <w:pPr>
      <w:shd w:val="clear" w:color="auto" w:fill="000080"/>
    </w:pPr>
    <w:rPr>
      <w:rFonts w:ascii="Tahoma" w:hAnsi="Tahoma" w:cs="Tahoma"/>
      <w:sz w:val="20"/>
    </w:rPr>
  </w:style>
  <w:style w:type="character" w:customStyle="1" w:styleId="af1">
    <w:name w:val="Схема документа Знак"/>
    <w:basedOn w:val="a2"/>
    <w:link w:val="af0"/>
    <w:rsid w:val="00E33F00"/>
    <w:rPr>
      <w:rFonts w:ascii="Tahoma" w:hAnsi="Tahoma" w:cs="Tahoma"/>
      <w:sz w:val="20"/>
      <w:shd w:val="clear" w:color="auto" w:fill="000080"/>
      <w:lang w:val="ru-RU" w:eastAsia="ru-RU"/>
    </w:rPr>
  </w:style>
  <w:style w:type="paragraph" w:styleId="af2">
    <w:name w:val="TOC Heading"/>
    <w:next w:val="a1"/>
    <w:uiPriority w:val="39"/>
    <w:unhideWhenUsed/>
    <w:qFormat/>
    <w:rsid w:val="00F246EB"/>
    <w:pPr>
      <w:keepNext/>
      <w:keepLines/>
      <w:pageBreakBefore/>
      <w:spacing w:before="360" w:after="360" w:line="360" w:lineRule="auto"/>
      <w:jc w:val="center"/>
    </w:pPr>
    <w:rPr>
      <w:rFonts w:ascii="Times New Roman Полужирный" w:eastAsiaTheme="majorEastAsia" w:hAnsi="Times New Roman Полужирный" w:cstheme="majorBidi"/>
      <w:b/>
      <w:color w:val="000000" w:themeColor="text1"/>
      <w:kern w:val="32"/>
      <w:sz w:val="28"/>
      <w:szCs w:val="28"/>
      <w:lang w:val="ru-RU"/>
    </w:rPr>
  </w:style>
  <w:style w:type="character" w:customStyle="1" w:styleId="40">
    <w:name w:val="Заголовок 4 Знак"/>
    <w:aliases w:val="Scroll Heading 4 Знак,H4 Знак,Заголовок 4 (Приложение) Знак,Level 2 - a Знак,4 Знак,I4 Знак,l4 Знак,heading4 Знак,I41 Знак,41 Знак,l41 Знак,heading41 Знак,(Shift Ctrl 4) Знак,Titre 41 Знак,t4.T4 Знак,4heading Знак,h4 Знак,a. Знак,d Знак"/>
    <w:basedOn w:val="a2"/>
    <w:link w:val="4"/>
    <w:rsid w:val="00957B57"/>
    <w:rPr>
      <w:b/>
      <w:bCs/>
      <w:lang w:val="ru-RU" w:eastAsia="ru-RU"/>
    </w:rPr>
  </w:style>
  <w:style w:type="character" w:customStyle="1" w:styleId="50">
    <w:name w:val="Заголовок 5 Знак"/>
    <w:aliases w:val="Scroll Heading 5 Знак,H5 Знак,_Подпункт Знак,PIM 5 Знак,5 Знак,ITT t5 Знак,PA Pico Section Знак"/>
    <w:link w:val="5"/>
    <w:uiPriority w:val="9"/>
    <w:rsid w:val="00F246EB"/>
    <w:rPr>
      <w:b/>
      <w:bCs/>
      <w:iCs/>
      <w:szCs w:val="26"/>
      <w:lang w:val="ru-RU" w:eastAsia="ru-RU"/>
    </w:rPr>
  </w:style>
  <w:style w:type="table" w:customStyle="1" w:styleId="ScrollSectionColumn">
    <w:name w:val="Scroll Section Column"/>
    <w:basedOn w:val="a3"/>
    <w:uiPriority w:val="99"/>
    <w:rsid w:val="00E868FB"/>
    <w:tblPr/>
  </w:style>
  <w:style w:type="table" w:customStyle="1" w:styleId="ScrollTip">
    <w:name w:val="Scroll Tip"/>
    <w:basedOn w:val="a3"/>
    <w:uiPriority w:val="99"/>
    <w:qFormat/>
    <w:rsid w:val="0099620C"/>
    <w:pPr>
      <w:ind w:left="173" w:right="259"/>
    </w:pPr>
    <w:tblPr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">
    <w:name w:val="Scroll Warning"/>
    <w:basedOn w:val="a3"/>
    <w:uiPriority w:val="99"/>
    <w:qFormat/>
    <w:rsid w:val="007D5FAB"/>
    <w:pPr>
      <w:ind w:left="176" w:right="261"/>
      <w:jc w:val="both"/>
    </w:pPr>
    <w:rPr>
      <w:rFonts w:ascii="Arial" w:hAnsi="Arial"/>
      <w:b/>
      <w:i/>
      <w:sz w:val="20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Code">
    <w:name w:val="Scroll Code"/>
    <w:basedOn w:val="a3"/>
    <w:uiPriority w:val="99"/>
    <w:qFormat/>
    <w:rsid w:val="00AD7224"/>
    <w:pPr>
      <w:ind w:left="173" w:right="259"/>
    </w:pPr>
    <w:rPr>
      <w:rFonts w:ascii="Courier New" w:hAnsi="Courier New"/>
      <w:sz w:val="18"/>
    </w:rPr>
    <w:tblPr>
      <w:tblCellSpacing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Info">
    <w:name w:val="Scroll Info"/>
    <w:basedOn w:val="a3"/>
    <w:uiPriority w:val="99"/>
    <w:qFormat/>
    <w:rsid w:val="003D31E6"/>
    <w:pPr>
      <w:ind w:left="176" w:right="261"/>
      <w:jc w:val="both"/>
    </w:pPr>
    <w:rPr>
      <w:rFonts w:ascii="Arial" w:hAnsi="Arial"/>
      <w:i/>
      <w:sz w:val="20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9D9D9" w:themeFill="background1" w:themeFillShade="D9"/>
    </w:tcPr>
  </w:style>
  <w:style w:type="table" w:customStyle="1" w:styleId="ScrollTableNormal">
    <w:name w:val="Scroll Table Normal"/>
    <w:basedOn w:val="a3"/>
    <w:uiPriority w:val="99"/>
    <w:qFormat/>
    <w:rsid w:val="00E85567"/>
    <w:rPr>
      <w:rFonts w:ascii="Arial" w:hAnsi="Arial"/>
      <w:sz w:val="20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</w:tblPr>
    <w:tblStylePr w:type="firstRow">
      <w:rPr>
        <w:rFonts w:ascii="Arial" w:hAnsi="Arial"/>
        <w:b/>
        <w:bCs w:val="0"/>
        <w:i w:val="0"/>
        <w:iCs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rFonts w:ascii="Arial" w:hAnsi="Arial"/>
        <w:b w:val="0"/>
        <w:color w:val="auto"/>
        <w:sz w:val="20"/>
      </w:rPr>
      <w:tblPr/>
      <w:tcPr>
        <w:shd w:val="clear" w:color="auto" w:fill="FFFFFF" w:themeFill="background1"/>
      </w:tcPr>
    </w:tblStylePr>
  </w:style>
  <w:style w:type="table" w:customStyle="1" w:styleId="ScrollPanel">
    <w:name w:val="Scroll Panel"/>
    <w:basedOn w:val="a3"/>
    <w:uiPriority w:val="99"/>
    <w:qFormat/>
    <w:rsid w:val="00F93E63"/>
    <w:pPr>
      <w:ind w:left="173" w:right="259"/>
    </w:pPr>
    <w:tblPr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">
    <w:name w:val="Scroll Note"/>
    <w:basedOn w:val="a3"/>
    <w:uiPriority w:val="99"/>
    <w:qFormat/>
    <w:rsid w:val="003D31E6"/>
    <w:pPr>
      <w:ind w:left="176" w:right="261"/>
      <w:jc w:val="both"/>
    </w:pPr>
    <w:rPr>
      <w:rFonts w:ascii="Arial" w:hAnsi="Arial"/>
      <w:i/>
      <w:sz w:val="20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9D9D9" w:themeFill="background1" w:themeFillShade="D9"/>
    </w:tcPr>
  </w:style>
  <w:style w:type="table" w:customStyle="1" w:styleId="ScrollQuote">
    <w:name w:val="Scroll Quote"/>
    <w:basedOn w:val="a3"/>
    <w:uiPriority w:val="99"/>
    <w:qFormat/>
    <w:rsid w:val="007D5FAB"/>
    <w:pPr>
      <w:ind w:left="173" w:right="259"/>
    </w:pPr>
    <w:rPr>
      <w:rFonts w:ascii="Arial" w:hAnsi="Arial"/>
      <w:i/>
      <w:sz w:val="20"/>
    </w:rPr>
    <w:tblPr>
      <w:tblCellMar>
        <w:left w:w="58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paragraph" w:styleId="af3">
    <w:name w:val="Plain Text"/>
    <w:basedOn w:val="a1"/>
    <w:rsid w:val="00E33F00"/>
    <w:rPr>
      <w:rFonts w:ascii="Courier New" w:hAnsi="Courier New" w:cs="Courier New"/>
      <w:szCs w:val="20"/>
    </w:rPr>
  </w:style>
  <w:style w:type="paragraph" w:customStyle="1" w:styleId="SublineHeader">
    <w:name w:val="Subline Header"/>
    <w:basedOn w:val="a5"/>
    <w:qFormat/>
    <w:rsid w:val="00E244B5"/>
    <w:rPr>
      <w:b/>
      <w:bCs/>
      <w:color w:val="A6A6A6" w:themeColor="background1" w:themeShade="A6"/>
      <w:sz w:val="28"/>
      <w:shd w:val="clear" w:color="auto" w:fill="FFFFFF"/>
    </w:rPr>
  </w:style>
  <w:style w:type="paragraph" w:customStyle="1" w:styleId="SublineHeaderLevel2">
    <w:name w:val="SublineHeader Level2"/>
    <w:basedOn w:val="SublineHeader"/>
    <w:qFormat/>
    <w:rsid w:val="007A372C"/>
    <w:rPr>
      <w:sz w:val="24"/>
      <w:szCs w:val="24"/>
    </w:rPr>
  </w:style>
  <w:style w:type="character" w:customStyle="1" w:styleId="60">
    <w:name w:val="Заголовок 6 Знак"/>
    <w:aliases w:val="Scroll Heading 6 Знак,H6 Знак,__Подпункт Знак,PIM 6 Знак"/>
    <w:link w:val="6"/>
    <w:uiPriority w:val="9"/>
    <w:rsid w:val="00F246EB"/>
    <w:rPr>
      <w:b/>
      <w:bCs/>
      <w:szCs w:val="22"/>
      <w:lang w:val="ru-RU" w:eastAsia="ru-RU"/>
    </w:rPr>
  </w:style>
  <w:style w:type="character" w:customStyle="1" w:styleId="70">
    <w:name w:val="Заголовок 7 Знак"/>
    <w:basedOn w:val="a2"/>
    <w:link w:val="7"/>
    <w:semiHidden/>
    <w:rsid w:val="00E33F00"/>
    <w:rPr>
      <w:rFonts w:eastAsiaTheme="majorEastAsia" w:cstheme="majorBidi"/>
      <w:color w:val="7F7F7F" w:themeColor="text1" w:themeTint="80"/>
      <w:lang w:val="ru-RU" w:eastAsia="ru-RU"/>
    </w:rPr>
  </w:style>
  <w:style w:type="character" w:customStyle="1" w:styleId="80">
    <w:name w:val="Заголовок 8 Знак"/>
    <w:basedOn w:val="a2"/>
    <w:link w:val="8"/>
    <w:semiHidden/>
    <w:rsid w:val="00E33F00"/>
    <w:rPr>
      <w:rFonts w:eastAsiaTheme="majorEastAsia" w:cstheme="majorBidi"/>
      <w:color w:val="7F7F7F" w:themeColor="text1" w:themeTint="80"/>
      <w:szCs w:val="21"/>
      <w:lang w:val="ru-RU" w:eastAsia="ru-RU"/>
    </w:rPr>
  </w:style>
  <w:style w:type="character" w:customStyle="1" w:styleId="90">
    <w:name w:val="Заголовок 9 Знак"/>
    <w:basedOn w:val="a2"/>
    <w:link w:val="9"/>
    <w:semiHidden/>
    <w:rsid w:val="00E33F00"/>
    <w:rPr>
      <w:rFonts w:eastAsiaTheme="majorEastAsia" w:cstheme="majorBidi"/>
      <w:color w:val="7F7F7F" w:themeColor="text1" w:themeTint="80"/>
      <w:szCs w:val="21"/>
      <w:lang w:val="ru-RU" w:eastAsia="ru-RU"/>
    </w:rPr>
  </w:style>
  <w:style w:type="character" w:styleId="af4">
    <w:name w:val="Intense Emphasis"/>
    <w:basedOn w:val="a2"/>
    <w:rsid w:val="00E33F00"/>
    <w:rPr>
      <w:i/>
      <w:iCs/>
      <w:color w:val="7F7F7F" w:themeColor="text1" w:themeTint="80"/>
    </w:rPr>
  </w:style>
  <w:style w:type="paragraph" w:styleId="af5">
    <w:name w:val="Intense Quote"/>
    <w:basedOn w:val="a1"/>
    <w:next w:val="a1"/>
    <w:link w:val="af6"/>
    <w:uiPriority w:val="30"/>
    <w:qFormat/>
    <w:rsid w:val="00F246E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6">
    <w:name w:val="Выделенная цитата Знак"/>
    <w:basedOn w:val="a2"/>
    <w:link w:val="af5"/>
    <w:uiPriority w:val="30"/>
    <w:rsid w:val="00F246EB"/>
    <w:rPr>
      <w:i/>
      <w:iCs/>
      <w:color w:val="4F81BD" w:themeColor="accent1"/>
      <w:lang w:val="ru-RU" w:eastAsia="ru-RU"/>
    </w:rPr>
  </w:style>
  <w:style w:type="character" w:styleId="af7">
    <w:name w:val="Intense Reference"/>
    <w:basedOn w:val="a2"/>
    <w:rsid w:val="00E33F00"/>
    <w:rPr>
      <w:b/>
      <w:bCs/>
      <w:smallCaps/>
      <w:color w:val="7F7F7F" w:themeColor="text1" w:themeTint="80"/>
      <w:spacing w:val="5"/>
    </w:rPr>
  </w:style>
  <w:style w:type="table" w:styleId="13">
    <w:name w:val="Plain Table 1"/>
    <w:aliases w:val="KoronaPay"/>
    <w:basedOn w:val="a3"/>
    <w:rsid w:val="00E33F00"/>
    <w:rPr>
      <w:rFonts w:ascii="Arial" w:hAnsi="Arial"/>
      <w:sz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113" w:type="dxa"/>
        <w:bottom w:w="57" w:type="dxa"/>
      </w:tblCellMar>
    </w:tblPr>
    <w:tblStylePr w:type="firstRow">
      <w:pPr>
        <w:jc w:val="center"/>
      </w:pPr>
      <w:rPr>
        <w:b/>
        <w:bCs/>
      </w:rPr>
      <w:tblPr/>
      <w:tcPr>
        <w:shd w:val="clear" w:color="auto" w:fill="D9D9D9" w:themeFill="background1" w:themeFillShade="D9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styleId="22">
    <w:name w:val="Plain Table 2"/>
    <w:basedOn w:val="a3"/>
    <w:rsid w:val="00E33F0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tyle1">
    <w:name w:val="Style1"/>
    <w:basedOn w:val="a3"/>
    <w:uiPriority w:val="99"/>
    <w:rsid w:val="003111A7"/>
    <w:tblPr/>
  </w:style>
  <w:style w:type="paragraph" w:styleId="14">
    <w:name w:val="index 1"/>
    <w:basedOn w:val="a1"/>
    <w:next w:val="a1"/>
    <w:autoRedefine/>
    <w:uiPriority w:val="99"/>
    <w:unhideWhenUsed/>
    <w:rsid w:val="00E33F00"/>
    <w:pPr>
      <w:spacing w:after="0"/>
      <w:ind w:left="200" w:hanging="200"/>
      <w:jc w:val="left"/>
    </w:pPr>
    <w:rPr>
      <w:szCs w:val="18"/>
    </w:rPr>
  </w:style>
  <w:style w:type="paragraph" w:styleId="23">
    <w:name w:val="index 2"/>
    <w:basedOn w:val="a1"/>
    <w:next w:val="a1"/>
    <w:autoRedefine/>
    <w:unhideWhenUsed/>
    <w:rsid w:val="00E33F00"/>
    <w:pPr>
      <w:spacing w:after="0"/>
      <w:ind w:left="400" w:hanging="200"/>
      <w:jc w:val="left"/>
    </w:pPr>
    <w:rPr>
      <w:rFonts w:asciiTheme="minorHAnsi" w:hAnsiTheme="minorHAnsi"/>
      <w:sz w:val="18"/>
      <w:szCs w:val="18"/>
    </w:rPr>
  </w:style>
  <w:style w:type="paragraph" w:styleId="32">
    <w:name w:val="index 3"/>
    <w:basedOn w:val="a1"/>
    <w:next w:val="a1"/>
    <w:autoRedefine/>
    <w:unhideWhenUsed/>
    <w:rsid w:val="00E33F00"/>
    <w:pPr>
      <w:spacing w:after="0"/>
      <w:ind w:left="600" w:hanging="200"/>
      <w:jc w:val="left"/>
    </w:pPr>
    <w:rPr>
      <w:rFonts w:asciiTheme="minorHAnsi" w:hAnsiTheme="minorHAnsi"/>
      <w:sz w:val="18"/>
      <w:szCs w:val="18"/>
    </w:rPr>
  </w:style>
  <w:style w:type="paragraph" w:styleId="42">
    <w:name w:val="index 4"/>
    <w:basedOn w:val="a1"/>
    <w:next w:val="a1"/>
    <w:autoRedefine/>
    <w:unhideWhenUsed/>
    <w:rsid w:val="00E33F00"/>
    <w:pPr>
      <w:spacing w:after="0"/>
      <w:ind w:left="800" w:hanging="200"/>
      <w:jc w:val="left"/>
    </w:pPr>
    <w:rPr>
      <w:rFonts w:asciiTheme="minorHAnsi" w:hAnsiTheme="minorHAnsi"/>
      <w:sz w:val="18"/>
      <w:szCs w:val="18"/>
    </w:rPr>
  </w:style>
  <w:style w:type="paragraph" w:styleId="52">
    <w:name w:val="index 5"/>
    <w:basedOn w:val="a1"/>
    <w:next w:val="a1"/>
    <w:autoRedefine/>
    <w:unhideWhenUsed/>
    <w:rsid w:val="00E33F00"/>
    <w:pPr>
      <w:spacing w:after="0"/>
      <w:ind w:left="1000" w:hanging="200"/>
      <w:jc w:val="left"/>
    </w:pPr>
    <w:rPr>
      <w:rFonts w:asciiTheme="minorHAnsi" w:hAnsiTheme="minorHAnsi"/>
      <w:sz w:val="18"/>
      <w:szCs w:val="18"/>
    </w:rPr>
  </w:style>
  <w:style w:type="paragraph" w:styleId="62">
    <w:name w:val="index 6"/>
    <w:basedOn w:val="a1"/>
    <w:next w:val="a1"/>
    <w:autoRedefine/>
    <w:unhideWhenUsed/>
    <w:rsid w:val="00E33F00"/>
    <w:pPr>
      <w:spacing w:after="0"/>
      <w:ind w:left="1200" w:hanging="200"/>
      <w:jc w:val="left"/>
    </w:pPr>
    <w:rPr>
      <w:rFonts w:asciiTheme="minorHAnsi" w:hAnsiTheme="minorHAnsi"/>
      <w:sz w:val="18"/>
      <w:szCs w:val="18"/>
    </w:rPr>
  </w:style>
  <w:style w:type="paragraph" w:styleId="72">
    <w:name w:val="index 7"/>
    <w:basedOn w:val="a1"/>
    <w:next w:val="a1"/>
    <w:autoRedefine/>
    <w:unhideWhenUsed/>
    <w:rsid w:val="00E33F00"/>
    <w:pPr>
      <w:spacing w:after="0"/>
      <w:ind w:left="1400" w:hanging="200"/>
      <w:jc w:val="left"/>
    </w:pPr>
    <w:rPr>
      <w:rFonts w:asciiTheme="minorHAnsi" w:hAnsiTheme="minorHAnsi"/>
      <w:sz w:val="18"/>
      <w:szCs w:val="18"/>
    </w:rPr>
  </w:style>
  <w:style w:type="paragraph" w:styleId="82">
    <w:name w:val="index 8"/>
    <w:basedOn w:val="a1"/>
    <w:next w:val="a1"/>
    <w:autoRedefine/>
    <w:unhideWhenUsed/>
    <w:rsid w:val="00E33F00"/>
    <w:pPr>
      <w:spacing w:after="0"/>
      <w:ind w:left="1600" w:hanging="200"/>
      <w:jc w:val="left"/>
    </w:pPr>
    <w:rPr>
      <w:rFonts w:asciiTheme="minorHAnsi" w:hAnsiTheme="minorHAnsi"/>
      <w:sz w:val="18"/>
      <w:szCs w:val="18"/>
    </w:rPr>
  </w:style>
  <w:style w:type="paragraph" w:styleId="92">
    <w:name w:val="index 9"/>
    <w:basedOn w:val="a1"/>
    <w:next w:val="a1"/>
    <w:autoRedefine/>
    <w:unhideWhenUsed/>
    <w:rsid w:val="00E33F00"/>
    <w:pPr>
      <w:spacing w:after="0"/>
      <w:ind w:left="1800" w:hanging="200"/>
      <w:jc w:val="left"/>
    </w:pPr>
    <w:rPr>
      <w:rFonts w:asciiTheme="minorHAnsi" w:hAnsiTheme="minorHAnsi"/>
      <w:sz w:val="18"/>
      <w:szCs w:val="18"/>
    </w:rPr>
  </w:style>
  <w:style w:type="paragraph" w:styleId="af8">
    <w:name w:val="index heading"/>
    <w:basedOn w:val="a1"/>
    <w:next w:val="14"/>
    <w:unhideWhenUsed/>
    <w:rsid w:val="00E33F00"/>
    <w:pPr>
      <w:spacing w:before="240"/>
      <w:jc w:val="center"/>
    </w:pPr>
    <w:rPr>
      <w:rFonts w:asciiTheme="minorHAnsi" w:hAnsiTheme="minorHAnsi"/>
      <w:b/>
      <w:bCs/>
      <w:sz w:val="26"/>
      <w:szCs w:val="26"/>
    </w:rPr>
  </w:style>
  <w:style w:type="paragraph" w:customStyle="1" w:styleId="af9">
    <w:name w:val="Подпись к таблице"/>
    <w:basedOn w:val="a8"/>
    <w:link w:val="afa"/>
    <w:qFormat/>
    <w:rsid w:val="00E33F00"/>
    <w:pPr>
      <w:spacing w:before="120" w:after="0"/>
      <w:jc w:val="left"/>
    </w:pPr>
  </w:style>
  <w:style w:type="character" w:customStyle="1" w:styleId="a9">
    <w:name w:val="Название объекта Знак"/>
    <w:basedOn w:val="a2"/>
    <w:link w:val="a8"/>
    <w:uiPriority w:val="35"/>
    <w:rsid w:val="00E33F00"/>
    <w:rPr>
      <w:b/>
      <w:bCs/>
      <w:color w:val="4F81BD" w:themeColor="accent1"/>
      <w:sz w:val="18"/>
      <w:szCs w:val="18"/>
      <w:lang w:val="ru-RU" w:eastAsia="ru-RU"/>
    </w:rPr>
  </w:style>
  <w:style w:type="character" w:customStyle="1" w:styleId="afa">
    <w:name w:val="Подпись к таблице Знак"/>
    <w:basedOn w:val="a9"/>
    <w:link w:val="af9"/>
    <w:rsid w:val="00E33F00"/>
    <w:rPr>
      <w:rFonts w:ascii="Verdana" w:hAnsi="Verdana"/>
      <w:b/>
      <w:bCs/>
      <w:i w:val="0"/>
      <w:color w:val="404040" w:themeColor="text1" w:themeTint="BF"/>
      <w:sz w:val="18"/>
      <w:szCs w:val="20"/>
      <w:lang w:val="ru-RU" w:eastAsia="ru-RU"/>
    </w:rPr>
  </w:style>
  <w:style w:type="paragraph" w:styleId="afb">
    <w:name w:val="table of figures"/>
    <w:basedOn w:val="a1"/>
    <w:next w:val="a1"/>
    <w:uiPriority w:val="99"/>
    <w:unhideWhenUsed/>
    <w:rsid w:val="00E33F00"/>
    <w:pPr>
      <w:spacing w:after="0"/>
    </w:pPr>
  </w:style>
  <w:style w:type="paragraph" w:styleId="afc">
    <w:name w:val="Balloon Text"/>
    <w:basedOn w:val="a1"/>
    <w:link w:val="afd"/>
    <w:uiPriority w:val="99"/>
    <w:semiHidden/>
    <w:unhideWhenUsed/>
    <w:rsid w:val="00F246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2"/>
    <w:link w:val="afc"/>
    <w:uiPriority w:val="99"/>
    <w:semiHidden/>
    <w:rsid w:val="00F246EB"/>
    <w:rPr>
      <w:rFonts w:ascii="Tahoma" w:hAnsi="Tahoma" w:cs="Tahoma"/>
      <w:sz w:val="16"/>
      <w:szCs w:val="16"/>
      <w:lang w:val="ru-RU" w:eastAsia="ru-RU"/>
    </w:rPr>
  </w:style>
  <w:style w:type="paragraph" w:styleId="afe">
    <w:name w:val="List Paragraph"/>
    <w:basedOn w:val="a1"/>
    <w:uiPriority w:val="34"/>
    <w:qFormat/>
    <w:rsid w:val="00F246EB"/>
    <w:pPr>
      <w:ind w:left="720"/>
      <w:contextualSpacing/>
    </w:pPr>
  </w:style>
  <w:style w:type="paragraph" w:customStyle="1" w:styleId="4KP">
    <w:name w:val="Верхний_колонтитул_4KP"/>
    <w:link w:val="4KP0"/>
    <w:qFormat/>
    <w:rsid w:val="00E33F00"/>
    <w:pPr>
      <w:jc w:val="right"/>
    </w:pPr>
    <w:rPr>
      <w:rFonts w:ascii="Verdana" w:hAnsi="Verdana"/>
      <w:i/>
      <w:color w:val="404040" w:themeColor="text1" w:themeTint="BF"/>
      <w:sz w:val="18"/>
      <w:szCs w:val="18"/>
      <w:lang w:val="ru-RU"/>
    </w:rPr>
  </w:style>
  <w:style w:type="character" w:customStyle="1" w:styleId="4KP0">
    <w:name w:val="Верхний_колонтитул_4KP Знак"/>
    <w:basedOn w:val="ab"/>
    <w:link w:val="4KP"/>
    <w:rsid w:val="00E33F00"/>
    <w:rPr>
      <w:rFonts w:ascii="Verdana" w:hAnsi="Verdana"/>
      <w:i/>
      <w:color w:val="404040" w:themeColor="text1" w:themeTint="BF"/>
      <w:sz w:val="18"/>
      <w:szCs w:val="18"/>
      <w:lang w:val="ru-RU" w:eastAsia="ru-RU"/>
    </w:rPr>
  </w:style>
  <w:style w:type="character" w:styleId="aff">
    <w:name w:val="Placeholder Text"/>
    <w:basedOn w:val="a2"/>
    <w:rsid w:val="00E33F00"/>
    <w:rPr>
      <w:color w:val="808080"/>
    </w:rPr>
  </w:style>
  <w:style w:type="character" w:customStyle="1" w:styleId="a6">
    <w:name w:val="Заголовок Знак"/>
    <w:basedOn w:val="a2"/>
    <w:link w:val="a5"/>
    <w:uiPriority w:val="10"/>
    <w:rsid w:val="00F246EB"/>
    <w:rPr>
      <w:rFonts w:eastAsiaTheme="majorEastAsia"/>
      <w:spacing w:val="-10"/>
      <w:kern w:val="28"/>
      <w:sz w:val="56"/>
      <w:szCs w:val="56"/>
      <w:lang w:val="ru-RU" w:eastAsia="ru-RU"/>
    </w:rPr>
  </w:style>
  <w:style w:type="paragraph" w:customStyle="1" w:styleId="4KP1">
    <w:name w:val="Нижний_колонтитул_4KP"/>
    <w:link w:val="4KP2"/>
    <w:qFormat/>
    <w:rsid w:val="00E33F00"/>
    <w:rPr>
      <w:rFonts w:ascii="Verdana" w:hAnsi="Verdana"/>
      <w:i/>
      <w:color w:val="404040" w:themeColor="text1" w:themeTint="BF"/>
      <w:sz w:val="18"/>
      <w:lang w:val="ru-RU"/>
    </w:rPr>
  </w:style>
  <w:style w:type="character" w:customStyle="1" w:styleId="4KP2">
    <w:name w:val="Нижний_колонтитул_4KP Знак"/>
    <w:basedOn w:val="ad"/>
    <w:link w:val="4KP1"/>
    <w:rsid w:val="00E33F00"/>
    <w:rPr>
      <w:rFonts w:ascii="Verdana" w:hAnsi="Verdana"/>
      <w:i/>
      <w:color w:val="404040" w:themeColor="text1" w:themeTint="BF"/>
      <w:sz w:val="18"/>
      <w:lang w:val="ru-RU" w:eastAsia="ru-RU"/>
    </w:rPr>
  </w:style>
  <w:style w:type="paragraph" w:customStyle="1" w:styleId="aff0">
    <w:name w:val="Предупреждение"/>
    <w:basedOn w:val="a1"/>
    <w:link w:val="aff1"/>
    <w:qFormat/>
    <w:rsid w:val="00E33F00"/>
    <w:pPr>
      <w:shd w:val="clear" w:color="auto" w:fill="FEB19C"/>
      <w:spacing w:before="120"/>
    </w:pPr>
    <w:rPr>
      <w:i/>
    </w:rPr>
  </w:style>
  <w:style w:type="character" w:customStyle="1" w:styleId="aff1">
    <w:name w:val="Предупреждение Знак"/>
    <w:basedOn w:val="a2"/>
    <w:link w:val="aff0"/>
    <w:rsid w:val="00E33F00"/>
    <w:rPr>
      <w:rFonts w:ascii="Verdana" w:hAnsi="Verdana"/>
      <w:i/>
      <w:color w:val="404040" w:themeColor="text1" w:themeTint="BF"/>
      <w:sz w:val="20"/>
      <w:shd w:val="clear" w:color="auto" w:fill="FEB19C"/>
      <w:lang w:val="ru-RU"/>
    </w:rPr>
  </w:style>
  <w:style w:type="paragraph" w:customStyle="1" w:styleId="aff2">
    <w:name w:val="Примечание"/>
    <w:basedOn w:val="a1"/>
    <w:link w:val="aff3"/>
    <w:qFormat/>
    <w:rsid w:val="00E33F00"/>
    <w:pPr>
      <w:shd w:val="clear" w:color="auto" w:fill="D9D9D9" w:themeFill="background1" w:themeFillShade="D9"/>
      <w:spacing w:before="120"/>
    </w:pPr>
    <w:rPr>
      <w:i/>
    </w:rPr>
  </w:style>
  <w:style w:type="character" w:customStyle="1" w:styleId="aff3">
    <w:name w:val="Примечание Знак"/>
    <w:basedOn w:val="a2"/>
    <w:link w:val="aff2"/>
    <w:rsid w:val="00E33F00"/>
    <w:rPr>
      <w:rFonts w:ascii="Verdana" w:hAnsi="Verdana"/>
      <w:i/>
      <w:color w:val="404040" w:themeColor="text1" w:themeTint="BF"/>
      <w:sz w:val="20"/>
      <w:shd w:val="clear" w:color="auto" w:fill="D9D9D9" w:themeFill="background1" w:themeFillShade="D9"/>
      <w:lang w:val="ru-RU"/>
    </w:rPr>
  </w:style>
  <w:style w:type="paragraph" w:customStyle="1" w:styleId="aff4">
    <w:name w:val="Текст цитаты"/>
    <w:basedOn w:val="a1"/>
    <w:link w:val="aff5"/>
    <w:qFormat/>
    <w:rsid w:val="00E33F00"/>
    <w:pPr>
      <w:pBdr>
        <w:left w:val="single" w:sz="12" w:space="4" w:color="7F7F7F" w:themeColor="text1" w:themeTint="80"/>
      </w:pBdr>
      <w:spacing w:before="120"/>
      <w:ind w:left="284"/>
    </w:pPr>
    <w:rPr>
      <w:i/>
      <w:color w:val="595959" w:themeColor="text1" w:themeTint="A6"/>
    </w:rPr>
  </w:style>
  <w:style w:type="character" w:customStyle="1" w:styleId="aff5">
    <w:name w:val="Текст цитаты Знак"/>
    <w:basedOn w:val="a2"/>
    <w:link w:val="aff4"/>
    <w:rsid w:val="00E33F00"/>
    <w:rPr>
      <w:rFonts w:ascii="Verdana" w:hAnsi="Verdana"/>
      <w:i/>
      <w:color w:val="595959" w:themeColor="text1" w:themeTint="A6"/>
      <w:sz w:val="20"/>
      <w:lang w:val="ru-RU"/>
    </w:rPr>
  </w:style>
  <w:style w:type="paragraph" w:customStyle="1" w:styleId="aff6">
    <w:name w:val="Титульный"/>
    <w:basedOn w:val="a5"/>
    <w:link w:val="aff7"/>
    <w:qFormat/>
    <w:rsid w:val="00E33F00"/>
    <w:rPr>
      <w:sz w:val="36"/>
    </w:rPr>
  </w:style>
  <w:style w:type="character" w:customStyle="1" w:styleId="aff7">
    <w:name w:val="Титульный Знак"/>
    <w:basedOn w:val="a6"/>
    <w:link w:val="aff6"/>
    <w:rsid w:val="00E33F00"/>
    <w:rPr>
      <w:rFonts w:ascii="Tahoma" w:eastAsiaTheme="majorEastAsia" w:hAnsi="Tahoma" w:cs="Arial"/>
      <w:b w:val="0"/>
      <w:bCs w:val="0"/>
      <w:color w:val="404040"/>
      <w:spacing w:val="-10"/>
      <w:kern w:val="28"/>
      <w:sz w:val="36"/>
      <w:szCs w:val="32"/>
      <w:lang w:val="ru-RU" w:eastAsia="ru-RU"/>
    </w:rPr>
  </w:style>
  <w:style w:type="paragraph" w:customStyle="1" w:styleId="aff8">
    <w:name w:val="Фрагмент кода"/>
    <w:basedOn w:val="a1"/>
    <w:link w:val="aff9"/>
    <w:qFormat/>
    <w:rsid w:val="00E33F00"/>
    <w:pPr>
      <w:pBdr>
        <w:left w:val="single" w:sz="8" w:space="4" w:color="7F7F7F" w:themeColor="text1" w:themeTint="80"/>
      </w:pBdr>
      <w:spacing w:before="120"/>
      <w:ind w:left="284"/>
    </w:pPr>
    <w:rPr>
      <w:rFonts w:ascii="Courier New" w:hAnsi="Courier New"/>
      <w:color w:val="595959" w:themeColor="text1" w:themeTint="A6"/>
    </w:rPr>
  </w:style>
  <w:style w:type="character" w:customStyle="1" w:styleId="aff9">
    <w:name w:val="Фрагмент кода Знак"/>
    <w:basedOn w:val="a2"/>
    <w:link w:val="aff8"/>
    <w:rsid w:val="00E33F00"/>
    <w:rPr>
      <w:rFonts w:ascii="Courier New" w:hAnsi="Courier New"/>
      <w:color w:val="595959" w:themeColor="text1" w:themeTint="A6"/>
      <w:sz w:val="20"/>
      <w:lang w:val="ru-RU"/>
    </w:rPr>
  </w:style>
  <w:style w:type="paragraph" w:customStyle="1" w:styleId="43">
    <w:name w:val="Заголовок4"/>
    <w:basedOn w:val="3"/>
    <w:link w:val="44"/>
    <w:rsid w:val="00FC1C9C"/>
  </w:style>
  <w:style w:type="character" w:customStyle="1" w:styleId="30">
    <w:name w:val="Заголовок 3 Знак"/>
    <w:aliases w:val="Scroll Heading 3 Знак,H3 Знак,3 Знак,h3 Знак,Level 1 - 1 Знак,h31 Знак,h32 Знак,h33 Знак,h34 Знак,h35 Знак,h36 Знак,h37 Знак,h38 Знак,h39 Знак,h310 Знак,h311 Знак,h321 Знак,h331 Знак,h341 Знак,h351 Знак,h361 Знак,h371 Знак,h381 Знак"/>
    <w:basedOn w:val="a2"/>
    <w:link w:val="3"/>
    <w:rsid w:val="00FC1C9C"/>
    <w:rPr>
      <w:b/>
      <w:bCs/>
      <w:lang w:val="ru-RU" w:eastAsia="ru-RU"/>
    </w:rPr>
  </w:style>
  <w:style w:type="character" w:customStyle="1" w:styleId="44">
    <w:name w:val="Заголовок4 Знак"/>
    <w:basedOn w:val="30"/>
    <w:link w:val="43"/>
    <w:rsid w:val="00FC1C9C"/>
    <w:rPr>
      <w:b/>
      <w:bCs/>
      <w:lang w:val="ru-RU" w:eastAsia="ru-RU"/>
    </w:rPr>
  </w:style>
  <w:style w:type="table" w:customStyle="1" w:styleId="TableGrid0">
    <w:name w:val="Table Grid_0"/>
    <w:basedOn w:val="TableNormal0"/>
    <w:uiPriority w:val="59"/>
    <w:rsid w:val="00E868FB"/>
    <w:tblPr/>
  </w:style>
  <w:style w:type="table" w:customStyle="1" w:styleId="TableNormal0">
    <w:name w:val="Table Normal_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crollExpandMacroText">
    <w:name w:val="Scroll Expand Macro Text"/>
    <w:pPr>
      <w:spacing w:before="240" w:after="60"/>
    </w:pPr>
    <w:rPr>
      <w:rFonts w:ascii="Verdana" w:eastAsia="Verdana" w:hAnsi="Verdana" w:cs="Verdana"/>
      <w:b/>
    </w:rPr>
  </w:style>
  <w:style w:type="paragraph" w:customStyle="1" w:styleId="34">
    <w:name w:val="34_ТЛ_Подпись_Шапка"/>
    <w:basedOn w:val="a1"/>
    <w:next w:val="340"/>
    <w:rsid w:val="001E32BD"/>
    <w:pPr>
      <w:spacing w:after="0"/>
      <w:jc w:val="left"/>
    </w:pPr>
    <w:rPr>
      <w:caps/>
    </w:rPr>
  </w:style>
  <w:style w:type="paragraph" w:customStyle="1" w:styleId="340">
    <w:name w:val="34_ТЛ_Подпись"/>
    <w:basedOn w:val="a1"/>
    <w:rsid w:val="001E32BD"/>
    <w:pPr>
      <w:spacing w:line="240" w:lineRule="auto"/>
      <w:jc w:val="left"/>
    </w:pPr>
    <w:rPr>
      <w:sz w:val="22"/>
      <w:szCs w:val="20"/>
    </w:rPr>
  </w:style>
  <w:style w:type="paragraph" w:customStyle="1" w:styleId="phbase">
    <w:name w:val="ph_base"/>
    <w:link w:val="phbase0"/>
    <w:rsid w:val="00F246EB"/>
    <w:pPr>
      <w:spacing w:line="360" w:lineRule="auto"/>
      <w:jc w:val="both"/>
    </w:pPr>
    <w:rPr>
      <w:rFonts w:ascii="Arial" w:hAnsi="Arial"/>
      <w:lang w:val="ru-RU" w:eastAsia="ru-RU"/>
    </w:rPr>
  </w:style>
  <w:style w:type="paragraph" w:customStyle="1" w:styleId="phadditiontitle1">
    <w:name w:val="ph_addition_title_1"/>
    <w:basedOn w:val="phbase"/>
    <w:next w:val="phnormal"/>
    <w:rsid w:val="00F246EB"/>
    <w:pPr>
      <w:keepNext/>
      <w:keepLines/>
      <w:pageBreakBefore/>
      <w:numPr>
        <w:numId w:val="14"/>
      </w:numPr>
      <w:spacing w:before="36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phadditiontitle2">
    <w:name w:val="ph_addition_title_2"/>
    <w:basedOn w:val="phbase"/>
    <w:next w:val="phnormal"/>
    <w:rsid w:val="00F246EB"/>
    <w:pPr>
      <w:keepNext/>
      <w:keepLines/>
      <w:numPr>
        <w:ilvl w:val="1"/>
        <w:numId w:val="14"/>
      </w:numPr>
      <w:spacing w:before="360" w:after="360"/>
      <w:outlineLvl w:val="1"/>
    </w:pPr>
    <w:rPr>
      <w:rFonts w:ascii="Times New Roman" w:hAnsi="Times New Roman"/>
      <w:b/>
    </w:rPr>
  </w:style>
  <w:style w:type="paragraph" w:customStyle="1" w:styleId="phadditiontitle3">
    <w:name w:val="ph_addition_title_3"/>
    <w:basedOn w:val="phbase"/>
    <w:next w:val="phnormal"/>
    <w:rsid w:val="00F246EB"/>
    <w:pPr>
      <w:keepNext/>
      <w:keepLines/>
      <w:numPr>
        <w:ilvl w:val="2"/>
        <w:numId w:val="14"/>
      </w:numPr>
      <w:spacing w:before="240" w:after="240"/>
      <w:outlineLvl w:val="2"/>
    </w:pPr>
    <w:rPr>
      <w:rFonts w:ascii="Times New Roman" w:hAnsi="Times New Roman"/>
      <w:b/>
    </w:rPr>
  </w:style>
  <w:style w:type="numbering" w:customStyle="1" w:styleId="phadditiontitle">
    <w:name w:val="ph_additiontitle"/>
    <w:basedOn w:val="a4"/>
    <w:rsid w:val="00F246EB"/>
    <w:pPr>
      <w:numPr>
        <w:numId w:val="12"/>
      </w:numPr>
    </w:pPr>
  </w:style>
  <w:style w:type="paragraph" w:customStyle="1" w:styleId="phbibliography">
    <w:name w:val="ph_bibliography"/>
    <w:basedOn w:val="phbase"/>
    <w:rsid w:val="00F246EB"/>
    <w:pPr>
      <w:numPr>
        <w:numId w:val="3"/>
      </w:numPr>
      <w:spacing w:before="60" w:after="60" w:line="240" w:lineRule="auto"/>
    </w:pPr>
    <w:rPr>
      <w:rFonts w:ascii="Times New Roman" w:hAnsi="Times New Roman" w:cs="Arial"/>
      <w:bCs/>
      <w:szCs w:val="28"/>
    </w:rPr>
  </w:style>
  <w:style w:type="paragraph" w:customStyle="1" w:styleId="phcolontituldown">
    <w:name w:val="ph_colontituldown"/>
    <w:basedOn w:val="phbase"/>
    <w:rsid w:val="00F246EB"/>
    <w:pPr>
      <w:pBdr>
        <w:top w:val="single" w:sz="4" w:space="1" w:color="auto"/>
      </w:pBdr>
      <w:tabs>
        <w:tab w:val="right" w:pos="9497"/>
        <w:tab w:val="right" w:pos="14459"/>
      </w:tabs>
      <w:spacing w:before="20" w:after="120"/>
      <w:jc w:val="center"/>
    </w:pPr>
    <w:rPr>
      <w:rFonts w:ascii="Times New Roman" w:hAnsi="Times New Roman"/>
      <w:sz w:val="20"/>
    </w:rPr>
  </w:style>
  <w:style w:type="paragraph" w:customStyle="1" w:styleId="phcolontitulup">
    <w:name w:val="ph_colontitulup"/>
    <w:basedOn w:val="phbase"/>
    <w:rsid w:val="00F246EB"/>
    <w:pPr>
      <w:pBdr>
        <w:bottom w:val="single" w:sz="4" w:space="1" w:color="auto"/>
      </w:pBdr>
      <w:tabs>
        <w:tab w:val="right" w:pos="14600"/>
      </w:tabs>
      <w:spacing w:before="20" w:after="120"/>
      <w:jc w:val="center"/>
    </w:pPr>
    <w:rPr>
      <w:rFonts w:ascii="Times New Roman" w:hAnsi="Times New Roman"/>
      <w:sz w:val="20"/>
    </w:rPr>
  </w:style>
  <w:style w:type="paragraph" w:customStyle="1" w:styleId="phcomment">
    <w:name w:val="ph_comment"/>
    <w:basedOn w:val="phbase"/>
    <w:rsid w:val="00F246EB"/>
    <w:pPr>
      <w:ind w:firstLine="720"/>
    </w:pPr>
    <w:rPr>
      <w:rFonts w:ascii="Arial Narrow" w:hAnsi="Arial Narrow"/>
      <w:vanish/>
      <w:color w:val="0000FF"/>
    </w:rPr>
  </w:style>
  <w:style w:type="paragraph" w:customStyle="1" w:styleId="phconfirmlist">
    <w:name w:val="ph_confirmlist"/>
    <w:basedOn w:val="phbase"/>
    <w:rsid w:val="00F246EB"/>
    <w:pPr>
      <w:spacing w:before="20" w:after="120"/>
      <w:jc w:val="center"/>
    </w:pPr>
    <w:rPr>
      <w:rFonts w:ascii="Times New Roman" w:hAnsi="Times New Roman"/>
      <w:b/>
      <w:caps/>
      <w:sz w:val="28"/>
      <w:szCs w:val="28"/>
    </w:rPr>
  </w:style>
  <w:style w:type="paragraph" w:customStyle="1" w:styleId="phconfirmstamp">
    <w:name w:val="ph_confirmstamp"/>
    <w:basedOn w:val="phbase"/>
    <w:rsid w:val="00F246EB"/>
    <w:pPr>
      <w:spacing w:before="20" w:after="120" w:line="240" w:lineRule="auto"/>
      <w:jc w:val="left"/>
    </w:pPr>
    <w:rPr>
      <w:rFonts w:ascii="Times New Roman" w:hAnsi="Times New Roman"/>
    </w:rPr>
  </w:style>
  <w:style w:type="paragraph" w:customStyle="1" w:styleId="phconfirmstampstamp">
    <w:name w:val="ph_confirmstamp_stamp"/>
    <w:basedOn w:val="phconfirmstamp"/>
    <w:rsid w:val="00F246EB"/>
  </w:style>
  <w:style w:type="paragraph" w:customStyle="1" w:styleId="phconfirmstamptitle">
    <w:name w:val="ph_confirmstamp_title"/>
    <w:basedOn w:val="phconfirmstamp"/>
    <w:next w:val="phconfirmstampstamp"/>
    <w:rsid w:val="00F246EB"/>
    <w:rPr>
      <w:b/>
      <w:caps/>
    </w:rPr>
  </w:style>
  <w:style w:type="paragraph" w:customStyle="1" w:styleId="phcontent">
    <w:name w:val="ph_content"/>
    <w:basedOn w:val="phbase"/>
    <w:next w:val="12"/>
    <w:rsid w:val="00F246EB"/>
    <w:pPr>
      <w:keepNext/>
      <w:keepLines/>
      <w:pageBreakBefore/>
      <w:tabs>
        <w:tab w:val="left" w:pos="1134"/>
        <w:tab w:val="left" w:pos="1440"/>
        <w:tab w:val="left" w:pos="1797"/>
      </w:tabs>
      <w:spacing w:before="360" w:after="360"/>
      <w:jc w:val="center"/>
    </w:pPr>
    <w:rPr>
      <w:rFonts w:ascii="Times New Roman" w:hAnsi="Times New Roman" w:cs="Arial"/>
      <w:b/>
      <w:bCs/>
      <w:sz w:val="28"/>
      <w:szCs w:val="28"/>
    </w:rPr>
  </w:style>
  <w:style w:type="paragraph" w:customStyle="1" w:styleId="phexample">
    <w:name w:val="ph_example"/>
    <w:basedOn w:val="phbase"/>
    <w:rsid w:val="00F246EB"/>
    <w:pPr>
      <w:spacing w:before="20" w:after="120"/>
    </w:pPr>
    <w:rPr>
      <w:rFonts w:ascii="Times New Roman" w:hAnsi="Times New Roman"/>
      <w:b/>
      <w:i/>
      <w:sz w:val="20"/>
    </w:rPr>
  </w:style>
  <w:style w:type="paragraph" w:customStyle="1" w:styleId="phfigure">
    <w:name w:val="ph_figure"/>
    <w:basedOn w:val="phbase"/>
    <w:next w:val="phfiguretitle"/>
    <w:rsid w:val="00F246EB"/>
    <w:pPr>
      <w:keepNext/>
      <w:spacing w:before="20" w:after="120"/>
      <w:jc w:val="center"/>
    </w:pPr>
    <w:rPr>
      <w:rFonts w:ascii="Times New Roman" w:hAnsi="Times New Roman"/>
    </w:rPr>
  </w:style>
  <w:style w:type="paragraph" w:customStyle="1" w:styleId="phfiguregraphic">
    <w:name w:val="ph_figure_graphic"/>
    <w:basedOn w:val="phfigure"/>
    <w:next w:val="phfiguretitle"/>
    <w:rsid w:val="00F246EB"/>
    <w:pPr>
      <w:spacing w:before="120"/>
    </w:pPr>
  </w:style>
  <w:style w:type="paragraph" w:customStyle="1" w:styleId="phfiguretitle">
    <w:name w:val="ph_figure_title"/>
    <w:basedOn w:val="phfigure"/>
    <w:next w:val="phnormal"/>
    <w:rsid w:val="00F246EB"/>
    <w:pPr>
      <w:keepNext w:val="0"/>
      <w:keepLines/>
      <w:spacing w:before="120"/>
    </w:pPr>
    <w:rPr>
      <w:rFonts w:cs="Arial"/>
    </w:rPr>
  </w:style>
  <w:style w:type="paragraph" w:customStyle="1" w:styleId="phfootnote">
    <w:name w:val="ph_footnote"/>
    <w:basedOn w:val="phbase"/>
    <w:rsid w:val="00F246EB"/>
    <w:pPr>
      <w:widowControl w:val="0"/>
    </w:pPr>
    <w:rPr>
      <w:rFonts w:ascii="Times New Roman" w:hAnsi="Times New Roman"/>
      <w:sz w:val="18"/>
    </w:rPr>
  </w:style>
  <w:style w:type="character" w:customStyle="1" w:styleId="phinline">
    <w:name w:val="ph_inline"/>
    <w:basedOn w:val="a2"/>
    <w:rsid w:val="00F246EB"/>
  </w:style>
  <w:style w:type="character" w:customStyle="1" w:styleId="phinline8">
    <w:name w:val="ph_inline_8"/>
    <w:rsid w:val="00F246EB"/>
    <w:rPr>
      <w:sz w:val="16"/>
    </w:rPr>
  </w:style>
  <w:style w:type="character" w:customStyle="1" w:styleId="phinlinebolditalic">
    <w:name w:val="ph_inline_bolditalic"/>
    <w:rsid w:val="00F246EB"/>
    <w:rPr>
      <w:rFonts w:ascii="Times New Roman" w:hAnsi="Times New Roman"/>
      <w:b/>
      <w:bCs/>
      <w:i/>
      <w:noProof/>
      <w:lang w:val="ru-RU" w:eastAsia="ru-RU" w:bidi="ar-SA"/>
    </w:rPr>
  </w:style>
  <w:style w:type="character" w:customStyle="1" w:styleId="phinlinecomputer">
    <w:name w:val="ph_inline_computer"/>
    <w:rsid w:val="00F246EB"/>
    <w:rPr>
      <w:rFonts w:ascii="Courier New" w:hAnsi="Courier New"/>
      <w:sz w:val="24"/>
    </w:rPr>
  </w:style>
  <w:style w:type="character" w:customStyle="1" w:styleId="phinlinefirstterm">
    <w:name w:val="ph_inline_firstterm"/>
    <w:rsid w:val="00F246EB"/>
    <w:rPr>
      <w:i/>
      <w:sz w:val="24"/>
    </w:rPr>
  </w:style>
  <w:style w:type="character" w:customStyle="1" w:styleId="phinlineguiitem">
    <w:name w:val="ph_inline_guiitem"/>
    <w:rsid w:val="00F246EB"/>
    <w:rPr>
      <w:rFonts w:ascii="Times New Roman" w:hAnsi="Times New Roman"/>
      <w:b/>
      <w:bCs/>
      <w:noProof/>
      <w:lang w:val="ru-RU" w:eastAsia="ru-RU" w:bidi="ar-SA"/>
    </w:rPr>
  </w:style>
  <w:style w:type="character" w:customStyle="1" w:styleId="phinlinekeycap">
    <w:name w:val="ph_inline_keycap"/>
    <w:rsid w:val="00F246EB"/>
    <w:rPr>
      <w:b/>
      <w:smallCaps/>
      <w:sz w:val="24"/>
    </w:rPr>
  </w:style>
  <w:style w:type="character" w:customStyle="1" w:styleId="phinlinespace">
    <w:name w:val="ph_inline_space"/>
    <w:rsid w:val="00F246EB"/>
    <w:rPr>
      <w:spacing w:val="60"/>
    </w:rPr>
  </w:style>
  <w:style w:type="character" w:customStyle="1" w:styleId="phinlinesuperline">
    <w:name w:val="ph_inline_superline"/>
    <w:rsid w:val="00F246EB"/>
    <w:rPr>
      <w:vertAlign w:val="superscript"/>
    </w:rPr>
  </w:style>
  <w:style w:type="character" w:customStyle="1" w:styleId="phinlineunderline">
    <w:name w:val="ph_inline_underline"/>
    <w:rsid w:val="00F246EB"/>
    <w:rPr>
      <w:u w:val="single"/>
      <w:lang w:val="ru-RU"/>
    </w:rPr>
  </w:style>
  <w:style w:type="character" w:customStyle="1" w:styleId="phinlineunderlineitalic">
    <w:name w:val="ph_inline_underlineitalic"/>
    <w:rsid w:val="00F246EB"/>
    <w:rPr>
      <w:i/>
      <w:u w:val="single"/>
      <w:lang w:val="ru-RU"/>
    </w:rPr>
  </w:style>
  <w:style w:type="character" w:customStyle="1" w:styleId="phinlineuppercase">
    <w:name w:val="ph_inline_uppercase"/>
    <w:rsid w:val="00F246EB"/>
    <w:rPr>
      <w:caps/>
      <w:lang w:val="ru-RU"/>
    </w:rPr>
  </w:style>
  <w:style w:type="paragraph" w:customStyle="1" w:styleId="phinset">
    <w:name w:val="ph_inset"/>
    <w:basedOn w:val="phnormal"/>
    <w:next w:val="phnormal"/>
    <w:rsid w:val="00F246EB"/>
  </w:style>
  <w:style w:type="paragraph" w:customStyle="1" w:styleId="phinsetcaution">
    <w:name w:val="ph_inset_caution"/>
    <w:basedOn w:val="phinset"/>
    <w:rsid w:val="00F246EB"/>
    <w:pPr>
      <w:keepLines/>
    </w:pPr>
  </w:style>
  <w:style w:type="paragraph" w:customStyle="1" w:styleId="phinsetnote">
    <w:name w:val="ph_inset_note"/>
    <w:basedOn w:val="phinset"/>
    <w:rsid w:val="00F246EB"/>
    <w:pPr>
      <w:keepLines/>
    </w:pPr>
  </w:style>
  <w:style w:type="paragraph" w:customStyle="1" w:styleId="phinsettitle">
    <w:name w:val="ph_inset_title"/>
    <w:basedOn w:val="phinset"/>
    <w:next w:val="phinsetnote"/>
    <w:rsid w:val="00F246EB"/>
    <w:pPr>
      <w:keepNext/>
    </w:pPr>
    <w:rPr>
      <w:caps/>
    </w:rPr>
  </w:style>
  <w:style w:type="paragraph" w:customStyle="1" w:styleId="phinsetwarning">
    <w:name w:val="ph_inset_warning"/>
    <w:basedOn w:val="phinset"/>
    <w:rsid w:val="00F246EB"/>
    <w:pPr>
      <w:keepLines/>
    </w:pPr>
  </w:style>
  <w:style w:type="paragraph" w:customStyle="1" w:styleId="phlistitemized1">
    <w:name w:val="ph_list_itemized_1"/>
    <w:basedOn w:val="phnormal"/>
    <w:link w:val="phlistitemized10"/>
    <w:rsid w:val="00F246EB"/>
    <w:pPr>
      <w:numPr>
        <w:numId w:val="13"/>
      </w:numPr>
      <w:ind w:right="-2"/>
    </w:pPr>
    <w:rPr>
      <w:rFonts w:cs="Arial"/>
      <w:lang w:eastAsia="en-US"/>
    </w:rPr>
  </w:style>
  <w:style w:type="paragraph" w:customStyle="1" w:styleId="phlistitemized2">
    <w:name w:val="ph_list_itemized_2"/>
    <w:basedOn w:val="phnormal"/>
    <w:link w:val="phlistitemized20"/>
    <w:rsid w:val="00F246EB"/>
    <w:pPr>
      <w:numPr>
        <w:numId w:val="4"/>
      </w:numPr>
    </w:pPr>
  </w:style>
  <w:style w:type="paragraph" w:customStyle="1" w:styleId="phlistitemizedtitle">
    <w:name w:val="ph_list_itemized_title"/>
    <w:basedOn w:val="phnormal"/>
    <w:next w:val="phlistitemized1"/>
    <w:rsid w:val="00F246EB"/>
    <w:pPr>
      <w:keepNext/>
    </w:pPr>
  </w:style>
  <w:style w:type="paragraph" w:customStyle="1" w:styleId="phlistordered1">
    <w:name w:val="ph_list_ordered_1"/>
    <w:basedOn w:val="phnormal"/>
    <w:rsid w:val="00F246EB"/>
    <w:pPr>
      <w:numPr>
        <w:numId w:val="5"/>
      </w:numPr>
      <w:ind w:right="-2"/>
    </w:pPr>
  </w:style>
  <w:style w:type="paragraph" w:customStyle="1" w:styleId="phlistordereda">
    <w:name w:val="ph_list_ordered_aбв"/>
    <w:basedOn w:val="phnormal"/>
    <w:rsid w:val="00F246EB"/>
    <w:pPr>
      <w:numPr>
        <w:numId w:val="6"/>
      </w:numPr>
      <w:ind w:right="-2"/>
    </w:pPr>
  </w:style>
  <w:style w:type="paragraph" w:customStyle="1" w:styleId="phlistorderedtitle">
    <w:name w:val="ph_list_ordered_title"/>
    <w:basedOn w:val="phnormal"/>
    <w:next w:val="phlistordered1"/>
    <w:rsid w:val="00F246EB"/>
    <w:pPr>
      <w:keepNext/>
    </w:pPr>
  </w:style>
  <w:style w:type="paragraph" w:customStyle="1" w:styleId="phnormal">
    <w:name w:val="ph_normal"/>
    <w:basedOn w:val="phbase"/>
    <w:link w:val="phnormal0"/>
    <w:rsid w:val="00930C00"/>
    <w:pPr>
      <w:ind w:right="-1" w:firstLine="851"/>
    </w:pPr>
    <w:rPr>
      <w:rFonts w:ascii="Times New Roman" w:hAnsi="Times New Roman"/>
    </w:rPr>
  </w:style>
  <w:style w:type="paragraph" w:customStyle="1" w:styleId="phstamp">
    <w:name w:val="ph_stamp"/>
    <w:basedOn w:val="phbase"/>
    <w:rsid w:val="00F246EB"/>
    <w:pPr>
      <w:spacing w:before="20" w:after="20"/>
    </w:pPr>
    <w:rPr>
      <w:sz w:val="16"/>
    </w:rPr>
  </w:style>
  <w:style w:type="paragraph" w:customStyle="1" w:styleId="phstampcenter">
    <w:name w:val="ph_stamp_center"/>
    <w:basedOn w:val="phstamp"/>
    <w:locked/>
    <w:rsid w:val="00F246EB"/>
    <w:pPr>
      <w:tabs>
        <w:tab w:val="left" w:pos="284"/>
      </w:tabs>
      <w:spacing w:before="0" w:after="0"/>
      <w:jc w:val="center"/>
    </w:pPr>
    <w:rPr>
      <w:sz w:val="18"/>
      <w:szCs w:val="18"/>
    </w:rPr>
  </w:style>
  <w:style w:type="paragraph" w:customStyle="1" w:styleId="phstampcenteritalic">
    <w:name w:val="ph_stamp_center_italic"/>
    <w:basedOn w:val="phstamp"/>
    <w:rsid w:val="00F246EB"/>
    <w:pPr>
      <w:jc w:val="center"/>
    </w:pPr>
    <w:rPr>
      <w:bCs/>
      <w:i/>
    </w:rPr>
  </w:style>
  <w:style w:type="paragraph" w:customStyle="1" w:styleId="phstampitalic">
    <w:name w:val="ph_stamp_italic"/>
    <w:basedOn w:val="phstamp"/>
    <w:rsid w:val="00F246EB"/>
    <w:pPr>
      <w:ind w:left="57"/>
    </w:pPr>
    <w:rPr>
      <w:i/>
    </w:rPr>
  </w:style>
  <w:style w:type="paragraph" w:customStyle="1" w:styleId="phtablecell">
    <w:name w:val="ph_table_cell"/>
    <w:basedOn w:val="phbase"/>
    <w:rsid w:val="00F246EB"/>
    <w:pPr>
      <w:spacing w:before="20" w:line="240" w:lineRule="auto"/>
    </w:pPr>
    <w:rPr>
      <w:rFonts w:ascii="Times New Roman" w:hAnsi="Times New Roman" w:cs="Arial"/>
      <w:bCs/>
      <w:sz w:val="20"/>
    </w:rPr>
  </w:style>
  <w:style w:type="paragraph" w:customStyle="1" w:styleId="phtablecellcenter">
    <w:name w:val="ph_table_cellcenter"/>
    <w:basedOn w:val="phtablecell"/>
    <w:rsid w:val="00F246EB"/>
    <w:pPr>
      <w:jc w:val="center"/>
    </w:pPr>
  </w:style>
  <w:style w:type="paragraph" w:customStyle="1" w:styleId="phtablecellleft">
    <w:name w:val="ph_table_cellleft"/>
    <w:basedOn w:val="phtablecell"/>
    <w:rsid w:val="00F246EB"/>
    <w:pPr>
      <w:spacing w:after="160"/>
    </w:pPr>
  </w:style>
  <w:style w:type="paragraph" w:customStyle="1" w:styleId="phtablecolcaption">
    <w:name w:val="ph_table_colcaption"/>
    <w:basedOn w:val="phtablecell"/>
    <w:next w:val="phtablecell"/>
    <w:rsid w:val="00F246EB"/>
    <w:pPr>
      <w:keepNext/>
      <w:keepLines/>
      <w:spacing w:before="120" w:after="120"/>
      <w:jc w:val="center"/>
    </w:pPr>
    <w:rPr>
      <w:b/>
    </w:rPr>
  </w:style>
  <w:style w:type="paragraph" w:customStyle="1" w:styleId="phtabletitle">
    <w:name w:val="ph_table_title"/>
    <w:basedOn w:val="phbase"/>
    <w:next w:val="phtablecolcaption"/>
    <w:rsid w:val="00F246EB"/>
    <w:pPr>
      <w:keepNext/>
      <w:spacing w:before="20" w:after="120"/>
    </w:pPr>
    <w:rPr>
      <w:rFonts w:ascii="Times New Roman" w:hAnsi="Times New Roman"/>
    </w:rPr>
  </w:style>
  <w:style w:type="paragraph" w:customStyle="1" w:styleId="phtitlevoid">
    <w:name w:val="ph_title_void"/>
    <w:basedOn w:val="phbase"/>
    <w:next w:val="phnormal"/>
    <w:link w:val="phtitlevoid0"/>
    <w:rsid w:val="00F246EB"/>
    <w:pPr>
      <w:keepNext/>
      <w:keepLines/>
      <w:pageBreakBefore/>
      <w:spacing w:before="360" w:after="360"/>
      <w:jc w:val="center"/>
    </w:pPr>
    <w:rPr>
      <w:rFonts w:ascii="Times New Roman" w:hAnsi="Times New Roman" w:cs="Arial"/>
      <w:b/>
      <w:bCs/>
      <w:sz w:val="28"/>
      <w:szCs w:val="28"/>
    </w:rPr>
  </w:style>
  <w:style w:type="paragraph" w:customStyle="1" w:styleId="phtitlepage">
    <w:name w:val="ph_titlepage"/>
    <w:basedOn w:val="phbase"/>
    <w:rsid w:val="00F246EB"/>
    <w:pPr>
      <w:spacing w:after="120"/>
      <w:jc w:val="center"/>
    </w:pPr>
    <w:rPr>
      <w:rFonts w:ascii="Times New Roman" w:hAnsi="Times New Roman" w:cs="Arial"/>
      <w:szCs w:val="28"/>
      <w:lang w:eastAsia="en-US"/>
    </w:rPr>
  </w:style>
  <w:style w:type="paragraph" w:customStyle="1" w:styleId="phtitlepagecode">
    <w:name w:val="ph_titlepage_code"/>
    <w:basedOn w:val="phtitlepage"/>
    <w:rsid w:val="00F246EB"/>
    <w:pPr>
      <w:spacing w:after="240"/>
    </w:pPr>
    <w:rPr>
      <w:b/>
      <w:sz w:val="26"/>
    </w:rPr>
  </w:style>
  <w:style w:type="paragraph" w:customStyle="1" w:styleId="phtitlepageconfirmstamp">
    <w:name w:val="ph_titlepage_confirmstamp"/>
    <w:basedOn w:val="phbase"/>
    <w:autoRedefine/>
    <w:rsid w:val="00F246EB"/>
    <w:pPr>
      <w:suppressAutoHyphens/>
      <w:spacing w:before="60" w:after="60"/>
    </w:pPr>
    <w:rPr>
      <w:rFonts w:ascii="Times New Roman" w:hAnsi="Times New Roman"/>
      <w:color w:val="000000"/>
    </w:rPr>
  </w:style>
  <w:style w:type="paragraph" w:customStyle="1" w:styleId="phtitlepagecustomer">
    <w:name w:val="ph_titlepage_customer"/>
    <w:basedOn w:val="phtitlepage"/>
    <w:next w:val="phtitlepageconfirmstamp"/>
    <w:rsid w:val="00F246EB"/>
    <w:pPr>
      <w:spacing w:before="240"/>
    </w:pPr>
    <w:rPr>
      <w:b/>
      <w:sz w:val="26"/>
    </w:rPr>
  </w:style>
  <w:style w:type="paragraph" w:customStyle="1" w:styleId="phtitlepagedocpart">
    <w:name w:val="ph_titlepage_docpart"/>
    <w:basedOn w:val="phtitlepage"/>
    <w:next w:val="phtitlepagecode"/>
    <w:rsid w:val="00F246EB"/>
    <w:pPr>
      <w:spacing w:after="0"/>
    </w:pPr>
    <w:rPr>
      <w:b/>
    </w:rPr>
  </w:style>
  <w:style w:type="paragraph" w:customStyle="1" w:styleId="phtitlepagedocument">
    <w:name w:val="ph_titlepage_document"/>
    <w:basedOn w:val="phtitlepage"/>
    <w:autoRedefine/>
    <w:rsid w:val="00F246EB"/>
    <w:pPr>
      <w:spacing w:before="240"/>
    </w:pPr>
    <w:rPr>
      <w:b/>
      <w:sz w:val="26"/>
    </w:rPr>
  </w:style>
  <w:style w:type="paragraph" w:customStyle="1" w:styleId="phtitlepageother">
    <w:name w:val="ph_titlepage_other"/>
    <w:basedOn w:val="phtitlepage"/>
    <w:rsid w:val="00F246EB"/>
  </w:style>
  <w:style w:type="paragraph" w:customStyle="1" w:styleId="phtitlepagesystemfull">
    <w:name w:val="ph_titlepage_system_full"/>
    <w:basedOn w:val="phtitlepage"/>
    <w:next w:val="phtitlepagesystemshort"/>
    <w:rsid w:val="00F246EB"/>
    <w:rPr>
      <w:b/>
      <w:bCs/>
      <w:sz w:val="32"/>
      <w:szCs w:val="32"/>
    </w:rPr>
  </w:style>
  <w:style w:type="paragraph" w:customStyle="1" w:styleId="phtitlepagesystemshort">
    <w:name w:val="ph_titlepage_system_short"/>
    <w:basedOn w:val="phtitlepage"/>
    <w:next w:val="phtitlepageother"/>
    <w:rsid w:val="00F246EB"/>
    <w:rPr>
      <w:b/>
      <w:sz w:val="32"/>
    </w:rPr>
  </w:style>
  <w:style w:type="paragraph" w:styleId="HTML">
    <w:name w:val="HTML Address"/>
    <w:basedOn w:val="a1"/>
    <w:link w:val="HTML0"/>
    <w:semiHidden/>
    <w:rsid w:val="00F246EB"/>
    <w:rPr>
      <w:i/>
      <w:iCs/>
    </w:rPr>
  </w:style>
  <w:style w:type="character" w:customStyle="1" w:styleId="HTML0">
    <w:name w:val="Адрес HTML Знак"/>
    <w:basedOn w:val="a2"/>
    <w:link w:val="HTML"/>
    <w:semiHidden/>
    <w:rsid w:val="00AA0E91"/>
    <w:rPr>
      <w:i/>
      <w:iCs/>
      <w:lang w:val="ru-RU" w:eastAsia="ru-RU"/>
    </w:rPr>
  </w:style>
  <w:style w:type="paragraph" w:styleId="affa">
    <w:name w:val="Body Text"/>
    <w:basedOn w:val="a1"/>
    <w:link w:val="affb"/>
    <w:rsid w:val="00F246EB"/>
  </w:style>
  <w:style w:type="character" w:customStyle="1" w:styleId="affb">
    <w:name w:val="Основной текст Знак"/>
    <w:basedOn w:val="a2"/>
    <w:link w:val="affa"/>
    <w:rsid w:val="00AA0E91"/>
    <w:rPr>
      <w:lang w:val="ru-RU" w:eastAsia="ru-RU"/>
    </w:rPr>
  </w:style>
  <w:style w:type="paragraph" w:customStyle="1" w:styleId="phheader1withoutnum">
    <w:name w:val="ph_header_1_without_num"/>
    <w:basedOn w:val="10"/>
    <w:next w:val="phnormal"/>
    <w:rsid w:val="00F246EB"/>
    <w:pPr>
      <w:numPr>
        <w:numId w:val="0"/>
      </w:numPr>
      <w:ind w:left="720"/>
    </w:pPr>
  </w:style>
  <w:style w:type="paragraph" w:customStyle="1" w:styleId="phadditontype">
    <w:name w:val="ph_additon_type"/>
    <w:basedOn w:val="phbase"/>
    <w:next w:val="phnormal"/>
    <w:rsid w:val="00F246EB"/>
    <w:pPr>
      <w:jc w:val="center"/>
    </w:pPr>
    <w:rPr>
      <w:rFonts w:ascii="Times New Roman" w:hAnsi="Times New Roman"/>
      <w:i/>
    </w:rPr>
  </w:style>
  <w:style w:type="paragraph" w:customStyle="1" w:styleId="phtablecolcaptionunderline">
    <w:name w:val="ph_table_colcaption_underline"/>
    <w:basedOn w:val="phtablecolcaption"/>
    <w:next w:val="phtablecell"/>
    <w:rsid w:val="00F246EB"/>
    <w:rPr>
      <w:u w:val="single"/>
    </w:rPr>
  </w:style>
  <w:style w:type="paragraph" w:customStyle="1" w:styleId="phstampleft">
    <w:name w:val="ph_stamp_left"/>
    <w:basedOn w:val="phstamp"/>
    <w:rsid w:val="00F246EB"/>
    <w:pPr>
      <w:jc w:val="left"/>
    </w:pPr>
    <w:rPr>
      <w:sz w:val="18"/>
    </w:rPr>
  </w:style>
  <w:style w:type="paragraph" w:customStyle="1" w:styleId="phlistitemized3">
    <w:name w:val="ph_list_itemized_3"/>
    <w:basedOn w:val="phlistitemized2"/>
    <w:link w:val="phlistitemized30"/>
    <w:autoRedefine/>
    <w:qFormat/>
    <w:rsid w:val="00F246EB"/>
    <w:pPr>
      <w:numPr>
        <w:ilvl w:val="1"/>
      </w:numPr>
      <w:tabs>
        <w:tab w:val="left" w:pos="2127"/>
      </w:tabs>
      <w:ind w:left="2127" w:hanging="426"/>
    </w:pPr>
  </w:style>
  <w:style w:type="paragraph" w:customStyle="1" w:styleId="phlistitemized4">
    <w:name w:val="ph_list_itemized_4"/>
    <w:basedOn w:val="phlistitemized3"/>
    <w:autoRedefine/>
    <w:qFormat/>
    <w:rsid w:val="00F246EB"/>
    <w:pPr>
      <w:numPr>
        <w:ilvl w:val="2"/>
        <w:numId w:val="8"/>
      </w:numPr>
      <w:tabs>
        <w:tab w:val="clear" w:pos="2127"/>
      </w:tabs>
      <w:ind w:right="0"/>
    </w:pPr>
    <w:rPr>
      <w:lang w:val="en-US"/>
    </w:rPr>
  </w:style>
  <w:style w:type="character" w:customStyle="1" w:styleId="phbase0">
    <w:name w:val="ph_base Знак"/>
    <w:basedOn w:val="a2"/>
    <w:link w:val="phbase"/>
    <w:rsid w:val="00F246EB"/>
    <w:rPr>
      <w:rFonts w:ascii="Arial" w:hAnsi="Arial"/>
      <w:lang w:val="ru-RU" w:eastAsia="ru-RU"/>
    </w:rPr>
  </w:style>
  <w:style w:type="character" w:customStyle="1" w:styleId="phnormal0">
    <w:name w:val="ph_normal Знак"/>
    <w:basedOn w:val="phbase0"/>
    <w:link w:val="phnormal"/>
    <w:rsid w:val="00930C00"/>
    <w:rPr>
      <w:rFonts w:ascii="Arial" w:hAnsi="Arial"/>
      <w:lang w:val="ru-RU" w:eastAsia="ru-RU"/>
    </w:rPr>
  </w:style>
  <w:style w:type="character" w:customStyle="1" w:styleId="phlistitemized20">
    <w:name w:val="ph_list_itemized_2 Знак"/>
    <w:basedOn w:val="phnormal0"/>
    <w:link w:val="phlistitemized2"/>
    <w:rsid w:val="00F246EB"/>
    <w:rPr>
      <w:rFonts w:ascii="Arial" w:hAnsi="Arial"/>
      <w:lang w:val="ru-RU" w:eastAsia="ru-RU"/>
    </w:rPr>
  </w:style>
  <w:style w:type="character" w:customStyle="1" w:styleId="phlistitemized30">
    <w:name w:val="ph_list_itemized_3 Знак"/>
    <w:basedOn w:val="phlistitemized20"/>
    <w:link w:val="phlistitemized3"/>
    <w:rsid w:val="00F246EB"/>
    <w:rPr>
      <w:rFonts w:ascii="Arial" w:hAnsi="Arial"/>
      <w:lang w:val="ru-RU" w:eastAsia="ru-RU"/>
    </w:rPr>
  </w:style>
  <w:style w:type="paragraph" w:customStyle="1" w:styleId="phpagenumber">
    <w:name w:val="ph_pagenumber"/>
    <w:basedOn w:val="ac"/>
    <w:link w:val="phpagenumber0"/>
    <w:autoRedefine/>
    <w:qFormat/>
    <w:rsid w:val="00F246EB"/>
    <w:pPr>
      <w:jc w:val="center"/>
    </w:pPr>
  </w:style>
  <w:style w:type="character" w:customStyle="1" w:styleId="phpagenumber0">
    <w:name w:val="ph_pagenumber Знак"/>
    <w:basedOn w:val="ad"/>
    <w:link w:val="phpagenumber"/>
    <w:rsid w:val="00F246EB"/>
    <w:rPr>
      <w:lang w:val="ru-RU" w:eastAsia="ru-RU"/>
    </w:rPr>
  </w:style>
  <w:style w:type="paragraph" w:customStyle="1" w:styleId="phtableitemizedlist1">
    <w:name w:val="ph_table_itemizedlist_1"/>
    <w:basedOn w:val="phtablecellleft"/>
    <w:autoRedefine/>
    <w:qFormat/>
    <w:rsid w:val="00F246EB"/>
    <w:pPr>
      <w:numPr>
        <w:numId w:val="15"/>
      </w:numPr>
      <w:spacing w:after="120"/>
    </w:pPr>
  </w:style>
  <w:style w:type="paragraph" w:customStyle="1" w:styleId="phtableitemizedlist2">
    <w:name w:val="ph_table_itemizedlist_2"/>
    <w:basedOn w:val="phtableitemizedlist1"/>
    <w:autoRedefine/>
    <w:qFormat/>
    <w:rsid w:val="00F246EB"/>
    <w:pPr>
      <w:numPr>
        <w:ilvl w:val="1"/>
      </w:numPr>
    </w:pPr>
  </w:style>
  <w:style w:type="paragraph" w:customStyle="1" w:styleId="1">
    <w:name w:val="Список_1)"/>
    <w:basedOn w:val="a1"/>
    <w:rsid w:val="00F246EB"/>
    <w:pPr>
      <w:numPr>
        <w:numId w:val="18"/>
      </w:numPr>
    </w:pPr>
  </w:style>
  <w:style w:type="paragraph" w:customStyle="1" w:styleId="phtableorderedlist1">
    <w:name w:val="ph_table_orderedlist_1)"/>
    <w:basedOn w:val="phtablecellleft"/>
    <w:autoRedefine/>
    <w:qFormat/>
    <w:rsid w:val="00F246EB"/>
    <w:pPr>
      <w:numPr>
        <w:numId w:val="9"/>
      </w:numPr>
      <w:spacing w:after="120"/>
    </w:pPr>
  </w:style>
  <w:style w:type="paragraph" w:customStyle="1" w:styleId="affc">
    <w:name w:val="Текст_программы"/>
    <w:rsid w:val="00F246EB"/>
    <w:pPr>
      <w:ind w:firstLine="851"/>
    </w:pPr>
    <w:rPr>
      <w:rFonts w:ascii="Courier New" w:hAnsi="Courier New"/>
      <w:spacing w:val="-2"/>
      <w:szCs w:val="23"/>
    </w:rPr>
  </w:style>
  <w:style w:type="paragraph" w:customStyle="1" w:styleId="ph">
    <w:name w:val="ph_Рамка боковик"/>
    <w:basedOn w:val="a1"/>
    <w:autoRedefine/>
    <w:qFormat/>
    <w:rsid w:val="00F246EB"/>
    <w:pPr>
      <w:spacing w:after="0" w:line="240" w:lineRule="auto"/>
      <w:jc w:val="center"/>
    </w:pPr>
    <w:rPr>
      <w:rFonts w:ascii="Arial" w:hAnsi="Arial" w:cs="Arial"/>
      <w:i/>
      <w:sz w:val="16"/>
      <w:szCs w:val="16"/>
    </w:rPr>
  </w:style>
  <w:style w:type="paragraph" w:customStyle="1" w:styleId="ph0">
    <w:name w:val="ph_Рамка_гориз_слева_мал"/>
    <w:basedOn w:val="a1"/>
    <w:autoRedefine/>
    <w:qFormat/>
    <w:rsid w:val="00F246EB"/>
    <w:pPr>
      <w:spacing w:after="20" w:line="240" w:lineRule="auto"/>
      <w:ind w:left="57"/>
      <w:jc w:val="left"/>
    </w:pPr>
    <w:rPr>
      <w:rFonts w:ascii="Arial" w:hAnsi="Arial" w:cs="Arial"/>
      <w:i/>
      <w:sz w:val="16"/>
      <w:szCs w:val="16"/>
    </w:rPr>
  </w:style>
  <w:style w:type="paragraph" w:customStyle="1" w:styleId="phtableorderlist">
    <w:name w:val="ph_table_orderlist_абв"/>
    <w:basedOn w:val="phtablecellleft"/>
    <w:autoRedefine/>
    <w:qFormat/>
    <w:rsid w:val="00F246EB"/>
    <w:pPr>
      <w:numPr>
        <w:numId w:val="10"/>
      </w:numPr>
    </w:pPr>
  </w:style>
  <w:style w:type="paragraph" w:customStyle="1" w:styleId="phtableorderlist1">
    <w:name w:val="ph_table_orderlist_1_бок"/>
    <w:basedOn w:val="phtablecellleft"/>
    <w:autoRedefine/>
    <w:qFormat/>
    <w:rsid w:val="00F246EB"/>
    <w:pPr>
      <w:numPr>
        <w:numId w:val="11"/>
      </w:numPr>
      <w:ind w:left="284" w:hanging="284"/>
    </w:pPr>
  </w:style>
  <w:style w:type="paragraph" w:customStyle="1" w:styleId="ph1">
    <w:name w:val="ph_Рамка_гориз_цент_мал"/>
    <w:basedOn w:val="ph0"/>
    <w:autoRedefine/>
    <w:qFormat/>
    <w:rsid w:val="00F246EB"/>
    <w:pPr>
      <w:ind w:left="0"/>
      <w:jc w:val="center"/>
    </w:pPr>
  </w:style>
  <w:style w:type="paragraph" w:customStyle="1" w:styleId="ph2">
    <w:name w:val="ph_Рамка_гориз_круп"/>
    <w:basedOn w:val="a1"/>
    <w:autoRedefine/>
    <w:qFormat/>
    <w:rsid w:val="00F246EB"/>
    <w:pPr>
      <w:spacing w:after="20" w:line="240" w:lineRule="auto"/>
      <w:jc w:val="center"/>
    </w:pPr>
    <w:rPr>
      <w:rFonts w:ascii="Arial" w:hAnsi="Arial"/>
      <w:i/>
    </w:rPr>
  </w:style>
  <w:style w:type="character" w:customStyle="1" w:styleId="phlistitemized10">
    <w:name w:val="ph_list_itemized_1 Знак"/>
    <w:link w:val="phlistitemized1"/>
    <w:rsid w:val="00F246EB"/>
    <w:rPr>
      <w:rFonts w:cs="Arial"/>
      <w:lang w:val="ru-RU"/>
    </w:rPr>
  </w:style>
  <w:style w:type="character" w:customStyle="1" w:styleId="phnormal1">
    <w:name w:val="ph_normal Знак Знак"/>
    <w:rsid w:val="00F246EB"/>
    <w:rPr>
      <w:rFonts w:ascii="Times New Roman" w:hAnsi="Times New Roman"/>
      <w:sz w:val="24"/>
    </w:rPr>
  </w:style>
  <w:style w:type="character" w:customStyle="1" w:styleId="phtitlevoid0">
    <w:name w:val="ph_title_void Знак"/>
    <w:link w:val="phtitlevoid"/>
    <w:rsid w:val="00F246EB"/>
    <w:rPr>
      <w:rFonts w:cs="Arial"/>
      <w:b/>
      <w:bCs/>
      <w:sz w:val="28"/>
      <w:szCs w:val="28"/>
      <w:lang w:val="ru-RU" w:eastAsia="ru-RU"/>
    </w:rPr>
  </w:style>
  <w:style w:type="paragraph" w:customStyle="1" w:styleId="affd">
    <w:name w:val="_Табл_Текст"/>
    <w:basedOn w:val="a1"/>
    <w:rsid w:val="00F246EB"/>
  </w:style>
  <w:style w:type="character" w:styleId="affe">
    <w:name w:val="annotation reference"/>
    <w:basedOn w:val="a2"/>
    <w:uiPriority w:val="99"/>
    <w:semiHidden/>
    <w:unhideWhenUsed/>
    <w:rsid w:val="00F246EB"/>
    <w:rPr>
      <w:sz w:val="16"/>
      <w:szCs w:val="16"/>
    </w:rPr>
  </w:style>
  <w:style w:type="paragraph" w:styleId="afff">
    <w:name w:val="annotation text"/>
    <w:basedOn w:val="a1"/>
    <w:link w:val="afff0"/>
    <w:uiPriority w:val="99"/>
    <w:semiHidden/>
    <w:unhideWhenUsed/>
    <w:rsid w:val="00F246EB"/>
    <w:pPr>
      <w:spacing w:line="240" w:lineRule="auto"/>
    </w:pPr>
    <w:rPr>
      <w:sz w:val="20"/>
    </w:rPr>
  </w:style>
  <w:style w:type="character" w:customStyle="1" w:styleId="afff0">
    <w:name w:val="Текст примечания Знак"/>
    <w:basedOn w:val="a2"/>
    <w:link w:val="afff"/>
    <w:uiPriority w:val="99"/>
    <w:semiHidden/>
    <w:rsid w:val="00F246EB"/>
    <w:rPr>
      <w:sz w:val="20"/>
      <w:lang w:val="ru-RU" w:eastAsia="ru-RU"/>
    </w:rPr>
  </w:style>
  <w:style w:type="paragraph" w:styleId="afff1">
    <w:name w:val="annotation subject"/>
    <w:basedOn w:val="afff"/>
    <w:next w:val="afff"/>
    <w:link w:val="afff2"/>
    <w:uiPriority w:val="99"/>
    <w:semiHidden/>
    <w:unhideWhenUsed/>
    <w:rsid w:val="00F246EB"/>
    <w:rPr>
      <w:b/>
      <w:bCs/>
    </w:rPr>
  </w:style>
  <w:style w:type="character" w:customStyle="1" w:styleId="afff2">
    <w:name w:val="Тема примечания Знак"/>
    <w:basedOn w:val="afff0"/>
    <w:link w:val="afff1"/>
    <w:uiPriority w:val="99"/>
    <w:semiHidden/>
    <w:rsid w:val="00F246EB"/>
    <w:rPr>
      <w:b/>
      <w:bCs/>
      <w:sz w:val="20"/>
      <w:lang w:val="ru-RU" w:eastAsia="ru-RU"/>
    </w:rPr>
  </w:style>
  <w:style w:type="paragraph" w:customStyle="1" w:styleId="a0">
    <w:name w:val="Маркированный"/>
    <w:basedOn w:val="a1"/>
    <w:uiPriority w:val="99"/>
    <w:rsid w:val="00AA0E91"/>
    <w:pPr>
      <w:numPr>
        <w:numId w:val="16"/>
      </w:numPr>
      <w:spacing w:before="0" w:line="276" w:lineRule="auto"/>
      <w:ind w:left="391"/>
      <w:contextualSpacing/>
    </w:pPr>
    <w:rPr>
      <w:rFonts w:eastAsia="Calibri"/>
      <w:szCs w:val="28"/>
      <w:lang w:val="x-none" w:eastAsia="x-none"/>
    </w:rPr>
  </w:style>
  <w:style w:type="paragraph" w:customStyle="1" w:styleId="a">
    <w:name w:val="маркированный в таблице"/>
    <w:basedOn w:val="a0"/>
    <w:qFormat/>
    <w:rsid w:val="00700843"/>
    <w:pPr>
      <w:numPr>
        <w:numId w:val="17"/>
      </w:numPr>
      <w:spacing w:line="360" w:lineRule="auto"/>
      <w:ind w:left="720"/>
    </w:pPr>
  </w:style>
  <w:style w:type="paragraph" w:customStyle="1" w:styleId="afff3">
    <w:name w:val="Основной шрифт"/>
    <w:basedOn w:val="afff4"/>
    <w:link w:val="afff5"/>
    <w:rsid w:val="00700843"/>
    <w:pPr>
      <w:ind w:left="0"/>
    </w:pPr>
    <w:rPr>
      <w:rFonts w:eastAsia="Calibri"/>
      <w:szCs w:val="28"/>
    </w:rPr>
  </w:style>
  <w:style w:type="character" w:customStyle="1" w:styleId="afff5">
    <w:name w:val="Основной шрифт Знак"/>
    <w:link w:val="afff3"/>
    <w:locked/>
    <w:rsid w:val="00700843"/>
    <w:rPr>
      <w:rFonts w:eastAsia="Calibri"/>
      <w:szCs w:val="28"/>
      <w:lang w:val="ru-RU" w:eastAsia="ru-RU"/>
    </w:rPr>
  </w:style>
  <w:style w:type="paragraph" w:styleId="afff4">
    <w:name w:val="Body Text Indent"/>
    <w:basedOn w:val="a1"/>
    <w:link w:val="afff6"/>
    <w:semiHidden/>
    <w:unhideWhenUsed/>
    <w:rsid w:val="00700843"/>
    <w:pPr>
      <w:ind w:left="283"/>
    </w:pPr>
  </w:style>
  <w:style w:type="character" w:customStyle="1" w:styleId="afff6">
    <w:name w:val="Основной текст с отступом Знак"/>
    <w:basedOn w:val="a2"/>
    <w:link w:val="afff4"/>
    <w:semiHidden/>
    <w:rsid w:val="00700843"/>
    <w:rPr>
      <w:lang w:val="ru-RU" w:eastAsia="ru-RU"/>
    </w:rPr>
  </w:style>
  <w:style w:type="paragraph" w:customStyle="1" w:styleId="ScrollListBullet1">
    <w:name w:val="Scroll List Bullet 1"/>
    <w:basedOn w:val="phnormal"/>
    <w:link w:val="ScrollListBullet10"/>
    <w:rsid w:val="00F246EB"/>
    <w:pPr>
      <w:tabs>
        <w:tab w:val="num" w:pos="1315"/>
      </w:tabs>
      <w:ind w:left="1315" w:right="-2" w:hanging="464"/>
    </w:pPr>
    <w:rPr>
      <w:rFonts w:cs="Arial"/>
      <w:lang w:eastAsia="en-US"/>
    </w:rPr>
  </w:style>
  <w:style w:type="paragraph" w:customStyle="1" w:styleId="ScrollListBullet2">
    <w:name w:val="Scroll List Bullet 2"/>
    <w:basedOn w:val="phnormal"/>
    <w:link w:val="ScrollListBullet20"/>
    <w:rsid w:val="00F246EB"/>
    <w:pPr>
      <w:tabs>
        <w:tab w:val="num" w:pos="1780"/>
      </w:tabs>
      <w:ind w:left="1780" w:hanging="465"/>
    </w:pPr>
  </w:style>
  <w:style w:type="paragraph" w:customStyle="1" w:styleId="ScrollListBullettitle">
    <w:name w:val="Scroll List Bullet_title"/>
    <w:basedOn w:val="phnormal"/>
    <w:next w:val="ScrollListBullet1"/>
    <w:rsid w:val="00F246EB"/>
    <w:pPr>
      <w:keepNext/>
    </w:pPr>
  </w:style>
  <w:style w:type="paragraph" w:customStyle="1" w:styleId="ScrollListNumber2">
    <w:name w:val="Scroll List Number 2"/>
    <w:basedOn w:val="phnormal"/>
    <w:rsid w:val="00F246EB"/>
    <w:pPr>
      <w:tabs>
        <w:tab w:val="num" w:pos="1780"/>
      </w:tabs>
      <w:ind w:left="1780" w:right="-2" w:hanging="465"/>
    </w:pPr>
  </w:style>
  <w:style w:type="paragraph" w:customStyle="1" w:styleId="ScrollListNumber">
    <w:name w:val="Scroll List Number"/>
    <w:basedOn w:val="phnormal"/>
    <w:rsid w:val="00F246EB"/>
    <w:pPr>
      <w:ind w:left="1315" w:right="-2" w:hanging="464"/>
    </w:pPr>
  </w:style>
  <w:style w:type="paragraph" w:customStyle="1" w:styleId="ScrollListNumbertitle">
    <w:name w:val="Scroll List Number_title"/>
    <w:basedOn w:val="phnormal"/>
    <w:next w:val="ScrollListNumber2"/>
    <w:rsid w:val="00F246EB"/>
    <w:pPr>
      <w:keepNext/>
    </w:pPr>
  </w:style>
  <w:style w:type="paragraph" w:customStyle="1" w:styleId="ScrollListBullet3">
    <w:name w:val="Scroll List Bullet 3"/>
    <w:basedOn w:val="ScrollListBullet2"/>
    <w:link w:val="ScrollListBullet30"/>
    <w:autoRedefine/>
    <w:qFormat/>
    <w:rsid w:val="00F246EB"/>
    <w:pPr>
      <w:numPr>
        <w:ilvl w:val="1"/>
      </w:numPr>
      <w:tabs>
        <w:tab w:val="num" w:pos="1780"/>
        <w:tab w:val="left" w:pos="2127"/>
      </w:tabs>
      <w:ind w:left="2127" w:hanging="426"/>
    </w:pPr>
  </w:style>
  <w:style w:type="paragraph" w:customStyle="1" w:styleId="ScrollListBullet4">
    <w:name w:val="Scroll List Bullet 4"/>
    <w:basedOn w:val="ScrollListBullet3"/>
    <w:autoRedefine/>
    <w:qFormat/>
    <w:rsid w:val="00F246EB"/>
    <w:pPr>
      <w:numPr>
        <w:ilvl w:val="0"/>
      </w:numPr>
      <w:tabs>
        <w:tab w:val="clear" w:pos="2127"/>
        <w:tab w:val="num" w:pos="1780"/>
        <w:tab w:val="num" w:pos="2710"/>
      </w:tabs>
      <w:ind w:left="2710" w:right="0" w:hanging="465"/>
    </w:pPr>
    <w:rPr>
      <w:lang w:val="en-US"/>
    </w:rPr>
  </w:style>
  <w:style w:type="character" w:customStyle="1" w:styleId="ScrollListBullet20">
    <w:name w:val="Scroll List Bullet 2 Знак"/>
    <w:basedOn w:val="phnormal0"/>
    <w:link w:val="ScrollListBullet2"/>
    <w:rsid w:val="00F246EB"/>
    <w:rPr>
      <w:rFonts w:ascii="Arial" w:hAnsi="Arial"/>
      <w:lang w:val="ru-RU" w:eastAsia="ru-RU"/>
    </w:rPr>
  </w:style>
  <w:style w:type="character" w:customStyle="1" w:styleId="ScrollListBullet30">
    <w:name w:val="Scroll List Bullet 3 Знак"/>
    <w:basedOn w:val="ScrollListBullet20"/>
    <w:link w:val="ScrollListBullet3"/>
    <w:rsid w:val="00F246EB"/>
    <w:rPr>
      <w:rFonts w:ascii="Arial" w:hAnsi="Arial"/>
      <w:lang w:val="ru-RU" w:eastAsia="ru-RU"/>
    </w:rPr>
  </w:style>
  <w:style w:type="paragraph" w:customStyle="1" w:styleId="15">
    <w:name w:val="Заголовок_1_Дополнительный"/>
    <w:basedOn w:val="10"/>
    <w:autoRedefine/>
    <w:qFormat/>
    <w:rsid w:val="00F246EB"/>
    <w:pPr>
      <w:numPr>
        <w:numId w:val="0"/>
      </w:numPr>
      <w:ind w:left="851"/>
    </w:pPr>
  </w:style>
  <w:style w:type="character" w:customStyle="1" w:styleId="ScrollListBullet10">
    <w:name w:val="Scroll List Bullet 1 Знак"/>
    <w:link w:val="ScrollListBullet1"/>
    <w:rsid w:val="00F246EB"/>
    <w:rPr>
      <w:rFonts w:ascii="Arial" w:hAnsi="Arial" w:cs="Arial"/>
      <w:lang w:val="ru-RU"/>
    </w:rPr>
  </w:style>
  <w:style w:type="paragraph" w:styleId="afff7">
    <w:name w:val="No Spacing"/>
    <w:uiPriority w:val="1"/>
    <w:qFormat/>
    <w:rsid w:val="00F246EB"/>
    <w:pPr>
      <w:jc w:val="both"/>
    </w:pPr>
    <w:rPr>
      <w:lang w:val="ru-RU" w:eastAsia="ru-RU"/>
    </w:rPr>
  </w:style>
  <w:style w:type="character" w:styleId="afff8">
    <w:name w:val="Emphasis"/>
    <w:basedOn w:val="a2"/>
    <w:uiPriority w:val="20"/>
    <w:qFormat/>
    <w:rsid w:val="00F246EB"/>
    <w:rPr>
      <w:i/>
      <w:iCs/>
    </w:rPr>
  </w:style>
  <w:style w:type="character" w:styleId="afff9">
    <w:name w:val="Book Title"/>
    <w:basedOn w:val="a2"/>
    <w:uiPriority w:val="33"/>
    <w:qFormat/>
    <w:rsid w:val="00F246EB"/>
    <w:rPr>
      <w:b/>
      <w:bCs/>
      <w:i/>
      <w:iCs/>
      <w:spacing w:val="5"/>
    </w:rPr>
  </w:style>
  <w:style w:type="character" w:customStyle="1" w:styleId="11">
    <w:name w:val="Заголовок 1 Знак"/>
    <w:aliases w:val="Scroll Heading 1 Знак,H1 Знак,_Заголовок1 Знак,Заголовок 1 Знак Знак Знак Знак Знак Знак Знак Знак Знак,Заголов Знак,Заголовок 1 Знак1 Знак,Заголовок 1 Знак Знак Знак,1 Знак,h1 Знак,app heading 1 Знак,ITT t1 Знак,II+ Знак,I Знак"/>
    <w:link w:val="10"/>
    <w:locked/>
    <w:rsid w:val="0049562A"/>
    <w:rPr>
      <w:b/>
      <w:sz w:val="28"/>
      <w:szCs w:val="28"/>
      <w:lang w:val="ru-RU" w:eastAsia="ru-RU"/>
    </w:rPr>
  </w:style>
  <w:style w:type="character" w:customStyle="1" w:styleId="20">
    <w:name w:val="Заголовок 2 Знак"/>
    <w:aliases w:val="Scroll Heading 2 Знак,H2 Знак,Заголовок 2 Знак1 Знак,Заголовок 2 Знак Знак Знак,H2 Знак Знак Знак,Numbered text 3 Знак Знак Знак,h2 Знак Знак Знак,H2 Знак1 Знак,Numbered text 3 Знак1 Знак,2 headline Знак Знак,h Знак Знак,h2 Знак1 Знак"/>
    <w:link w:val="2"/>
    <w:locked/>
    <w:rsid w:val="0049562A"/>
    <w:rPr>
      <w:b/>
      <w:lang w:val="ru-RU" w:eastAsia="ru-RU"/>
    </w:rPr>
  </w:style>
  <w:style w:type="paragraph" w:customStyle="1" w:styleId="tdnontocunorderedcaption">
    <w:name w:val="td_nontoc_unordered_caption"/>
    <w:qFormat/>
    <w:rsid w:val="00192B8A"/>
    <w:pPr>
      <w:keepNext/>
      <w:spacing w:before="120" w:after="120" w:line="360" w:lineRule="auto"/>
      <w:jc w:val="center"/>
    </w:pPr>
    <w:rPr>
      <w:rFonts w:ascii="Arial" w:hAnsi="Arial" w:cs="Arial"/>
      <w:b/>
      <w:bCs/>
      <w:kern w:val="32"/>
      <w:szCs w:val="32"/>
      <w:lang w:val="ru-RU" w:eastAsia="ru-RU"/>
    </w:rPr>
  </w:style>
  <w:style w:type="character" w:customStyle="1" w:styleId="tdtabletext">
    <w:name w:val="td_table_text Знак"/>
    <w:link w:val="tdtabletext0"/>
    <w:locked/>
    <w:rsid w:val="00192B8A"/>
    <w:rPr>
      <w:rFonts w:ascii="Arial" w:hAnsi="Arial" w:cs="Arial"/>
    </w:rPr>
  </w:style>
  <w:style w:type="paragraph" w:customStyle="1" w:styleId="tdtabletext0">
    <w:name w:val="td_table_text"/>
    <w:link w:val="tdtabletext"/>
    <w:qFormat/>
    <w:rsid w:val="00192B8A"/>
    <w:pPr>
      <w:tabs>
        <w:tab w:val="left" w:pos="0"/>
      </w:tabs>
      <w:spacing w:line="360" w:lineRule="auto"/>
    </w:pPr>
    <w:rPr>
      <w:rFonts w:ascii="Arial" w:hAnsi="Arial" w:cs="Arial"/>
    </w:rPr>
  </w:style>
  <w:style w:type="character" w:customStyle="1" w:styleId="tdtext">
    <w:name w:val="td_text Знак"/>
    <w:link w:val="tdtext0"/>
    <w:locked/>
    <w:rsid w:val="00192B8A"/>
    <w:rPr>
      <w:rFonts w:ascii="Arial" w:hAnsi="Arial" w:cs="Arial"/>
    </w:rPr>
  </w:style>
  <w:style w:type="paragraph" w:customStyle="1" w:styleId="tdtext0">
    <w:name w:val="td_text"/>
    <w:link w:val="tdtext"/>
    <w:qFormat/>
    <w:rsid w:val="00192B8A"/>
    <w:pPr>
      <w:spacing w:line="360" w:lineRule="auto"/>
      <w:ind w:firstLine="851"/>
      <w:jc w:val="both"/>
    </w:pPr>
    <w:rPr>
      <w:rFonts w:ascii="Arial" w:hAnsi="Arial" w:cs="Arial"/>
    </w:rPr>
  </w:style>
  <w:style w:type="paragraph" w:customStyle="1" w:styleId="346">
    <w:name w:val="34_Абзац_Обычный"/>
    <w:link w:val="347"/>
    <w:qFormat/>
    <w:rsid w:val="007F45D4"/>
    <w:pPr>
      <w:spacing w:line="360" w:lineRule="auto"/>
      <w:ind w:firstLine="720"/>
      <w:jc w:val="both"/>
    </w:pPr>
    <w:rPr>
      <w:szCs w:val="20"/>
      <w:lang w:val="ru-RU" w:eastAsia="ru-RU"/>
    </w:rPr>
  </w:style>
  <w:style w:type="character" w:customStyle="1" w:styleId="347">
    <w:name w:val="34_Абзац_Обычный Знак"/>
    <w:link w:val="346"/>
    <w:rsid w:val="007F45D4"/>
    <w:rPr>
      <w:szCs w:val="20"/>
      <w:lang w:val="ru-RU" w:eastAsia="ru-RU"/>
    </w:rPr>
  </w:style>
  <w:style w:type="paragraph" w:customStyle="1" w:styleId="348">
    <w:name w:val="34_Отбивка_после_раздела"/>
    <w:basedOn w:val="346"/>
    <w:qFormat/>
    <w:rsid w:val="007F45D4"/>
  </w:style>
  <w:style w:type="paragraph" w:customStyle="1" w:styleId="3410">
    <w:name w:val="34_Заголовок_1_Приложение"/>
    <w:basedOn w:val="346"/>
    <w:next w:val="a1"/>
    <w:qFormat/>
    <w:rsid w:val="005637F2"/>
    <w:pPr>
      <w:pageBreakBefore/>
      <w:numPr>
        <w:numId w:val="20"/>
      </w:numPr>
      <w:tabs>
        <w:tab w:val="center" w:pos="1985"/>
      </w:tabs>
      <w:spacing w:after="240"/>
      <w:jc w:val="center"/>
      <w:outlineLvl w:val="0"/>
    </w:pPr>
    <w:rPr>
      <w:b/>
      <w:sz w:val="28"/>
      <w:szCs w:val="28"/>
    </w:rPr>
  </w:style>
  <w:style w:type="paragraph" w:customStyle="1" w:styleId="3420">
    <w:name w:val="34_Заголовок_2_Приложение"/>
    <w:basedOn w:val="346"/>
    <w:next w:val="346"/>
    <w:rsid w:val="005637F2"/>
    <w:pPr>
      <w:keepNext/>
      <w:keepLines/>
      <w:numPr>
        <w:ilvl w:val="1"/>
        <w:numId w:val="20"/>
      </w:numPr>
      <w:spacing w:before="480" w:after="240"/>
      <w:outlineLvl w:val="1"/>
    </w:pPr>
    <w:rPr>
      <w:b/>
      <w:szCs w:val="24"/>
    </w:rPr>
  </w:style>
  <w:style w:type="paragraph" w:customStyle="1" w:styleId="3430">
    <w:name w:val="34_Заголовок_3_Приложение"/>
    <w:basedOn w:val="346"/>
    <w:next w:val="346"/>
    <w:rsid w:val="00C536A1"/>
    <w:pPr>
      <w:keepNext/>
      <w:keepLines/>
      <w:numPr>
        <w:ilvl w:val="2"/>
        <w:numId w:val="20"/>
      </w:numPr>
      <w:spacing w:before="480" w:after="240"/>
      <w:outlineLvl w:val="2"/>
    </w:pPr>
    <w:rPr>
      <w:b/>
      <w:szCs w:val="22"/>
    </w:rPr>
  </w:style>
  <w:style w:type="paragraph" w:customStyle="1" w:styleId="345">
    <w:name w:val="34_Заголовок_5_Приложение"/>
    <w:basedOn w:val="346"/>
    <w:next w:val="346"/>
    <w:rsid w:val="007F45D4"/>
    <w:pPr>
      <w:keepNext/>
      <w:keepLines/>
      <w:numPr>
        <w:ilvl w:val="4"/>
        <w:numId w:val="20"/>
      </w:numPr>
      <w:spacing w:before="480" w:after="240"/>
    </w:pPr>
    <w:rPr>
      <w:rFonts w:ascii="Arial" w:hAnsi="Arial"/>
      <w:i/>
    </w:rPr>
  </w:style>
  <w:style w:type="paragraph" w:customStyle="1" w:styleId="344">
    <w:name w:val="34_Заголовок_4_Приложение"/>
    <w:basedOn w:val="346"/>
    <w:next w:val="346"/>
    <w:rsid w:val="00C536A1"/>
    <w:pPr>
      <w:keepNext/>
      <w:keepLines/>
      <w:numPr>
        <w:ilvl w:val="3"/>
        <w:numId w:val="20"/>
      </w:numPr>
      <w:spacing w:before="480" w:after="240"/>
      <w:outlineLvl w:val="3"/>
    </w:pPr>
    <w:rPr>
      <w:b/>
    </w:rPr>
  </w:style>
  <w:style w:type="paragraph" w:customStyle="1" w:styleId="341">
    <w:name w:val="34_Список_Нум_1"/>
    <w:basedOn w:val="346"/>
    <w:qFormat/>
    <w:rsid w:val="005637F2"/>
    <w:pPr>
      <w:numPr>
        <w:numId w:val="23"/>
      </w:numPr>
    </w:pPr>
  </w:style>
  <w:style w:type="paragraph" w:customStyle="1" w:styleId="342">
    <w:name w:val="34_Список_Нум_2"/>
    <w:basedOn w:val="346"/>
    <w:qFormat/>
    <w:rsid w:val="005637F2"/>
    <w:pPr>
      <w:numPr>
        <w:ilvl w:val="1"/>
        <w:numId w:val="23"/>
      </w:numPr>
    </w:pPr>
  </w:style>
  <w:style w:type="paragraph" w:customStyle="1" w:styleId="343">
    <w:name w:val="34_Список_Нум_3"/>
    <w:basedOn w:val="346"/>
    <w:qFormat/>
    <w:rsid w:val="005637F2"/>
    <w:pPr>
      <w:numPr>
        <w:ilvl w:val="2"/>
        <w:numId w:val="23"/>
      </w:numPr>
    </w:pPr>
  </w:style>
  <w:style w:type="table" w:customStyle="1" w:styleId="GR1">
    <w:name w:val="Сетка таблицы GR1"/>
    <w:basedOn w:val="a3"/>
    <w:next w:val="af"/>
    <w:uiPriority w:val="39"/>
    <w:rsid w:val="005637F2"/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0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enia.dolishnyak\Documents\&#1043;&#1054;&#1057;&#1058;_2.105_&#1096;&#1072;&#1073;&#1083;&#1086;&#1085;_TimesNR.dotm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147DB-8B5E-4361-AF3D-2BD36140E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ГОСТ_2.105_шаблон_TimesNR</Template>
  <TotalTime>0</TotalTime>
  <Pages>28</Pages>
  <Words>5951</Words>
  <Characters>33926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2022-02-02T04:36:00Z</dcterms:created>
  <dcterms:modified xsi:type="dcterms:W3CDTF">2022-02-22T11:05:00Z</dcterms:modified>
</cp:coreProperties>
</file>